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0FBA1" w14:textId="77777777" w:rsidR="00FC2E5C" w:rsidRDefault="00FC2E5C" w:rsidP="00FC2E5C">
      <w:pPr>
        <w:rPr>
          <w:rFonts w:ascii="宋体" w:hAnsi="宋体"/>
          <w:b/>
          <w:szCs w:val="32"/>
        </w:rPr>
      </w:pPr>
      <w:r>
        <w:rPr>
          <w:rFonts w:ascii="宋体" w:hAnsi="宋体" w:hint="eastAsia"/>
          <w:b/>
          <w:szCs w:val="32"/>
        </w:rPr>
        <w:t>（封面）</w:t>
      </w:r>
    </w:p>
    <w:p w14:paraId="32B22761" w14:textId="77777777" w:rsidR="00FC2E5C" w:rsidRDefault="00FC2E5C" w:rsidP="00FC2E5C">
      <w:pPr>
        <w:ind w:firstLine="964"/>
        <w:jc w:val="center"/>
        <w:rPr>
          <w:rFonts w:ascii="宋体" w:hAnsi="宋体"/>
          <w:b/>
          <w:sz w:val="48"/>
          <w:szCs w:val="48"/>
        </w:rPr>
      </w:pPr>
    </w:p>
    <w:p w14:paraId="779D908C" w14:textId="77777777" w:rsidR="00FC2E5C" w:rsidRDefault="00FC2E5C" w:rsidP="00FC2E5C">
      <w:pPr>
        <w:ind w:firstLine="883"/>
        <w:jc w:val="center"/>
        <w:rPr>
          <w:rFonts w:ascii="宋体" w:hAnsi="宋体"/>
          <w:b/>
          <w:sz w:val="44"/>
          <w:szCs w:val="44"/>
        </w:rPr>
      </w:pPr>
    </w:p>
    <w:p w14:paraId="72BF42AB" w14:textId="469245B9" w:rsidR="00FC2E5C" w:rsidRDefault="000A0A7A" w:rsidP="00702477">
      <w:pPr>
        <w:ind w:firstLine="883"/>
        <w:jc w:val="center"/>
        <w:rPr>
          <w:rFonts w:ascii="宋体" w:hAnsi="宋体"/>
          <w:b/>
          <w:sz w:val="44"/>
          <w:szCs w:val="44"/>
        </w:rPr>
      </w:pPr>
      <w:r w:rsidRPr="000A0A7A">
        <w:rPr>
          <w:rFonts w:ascii="宋体" w:hAnsi="宋体" w:hint="eastAsia"/>
          <w:b/>
          <w:sz w:val="44"/>
          <w:szCs w:val="44"/>
        </w:rPr>
        <w:t>长江新区产业发展基金</w:t>
      </w:r>
    </w:p>
    <w:p w14:paraId="2E6D850C" w14:textId="77777777" w:rsidR="00FC2E5C" w:rsidRDefault="00FC2E5C" w:rsidP="00702477">
      <w:pPr>
        <w:ind w:firstLine="883"/>
        <w:jc w:val="center"/>
        <w:rPr>
          <w:rFonts w:ascii="宋体" w:hAnsi="宋体"/>
          <w:b/>
          <w:sz w:val="44"/>
          <w:szCs w:val="44"/>
        </w:rPr>
      </w:pPr>
      <w:r>
        <w:rPr>
          <w:rFonts w:ascii="宋体" w:hAnsi="宋体" w:hint="eastAsia"/>
          <w:b/>
          <w:sz w:val="44"/>
          <w:szCs w:val="44"/>
        </w:rPr>
        <w:t>拟参股子基金</w:t>
      </w:r>
    </w:p>
    <w:p w14:paraId="3A95D8A1" w14:textId="77777777" w:rsidR="00FC2E5C" w:rsidRDefault="00FC2E5C" w:rsidP="00702477">
      <w:pPr>
        <w:ind w:firstLine="883"/>
        <w:jc w:val="center"/>
        <w:rPr>
          <w:rFonts w:ascii="宋体" w:hAnsi="宋体"/>
          <w:b/>
          <w:sz w:val="44"/>
          <w:szCs w:val="44"/>
        </w:rPr>
      </w:pPr>
    </w:p>
    <w:p w14:paraId="21A465F7" w14:textId="77777777" w:rsidR="00FC2E5C" w:rsidRDefault="00FC2E5C" w:rsidP="00702477">
      <w:pPr>
        <w:ind w:firstLine="883"/>
        <w:jc w:val="center"/>
        <w:rPr>
          <w:rFonts w:ascii="宋体" w:hAnsi="宋体"/>
          <w:b/>
          <w:sz w:val="44"/>
          <w:szCs w:val="44"/>
        </w:rPr>
      </w:pPr>
    </w:p>
    <w:p w14:paraId="3AE88787" w14:textId="327892F3" w:rsidR="00FC2E5C" w:rsidRDefault="00FC2E5C" w:rsidP="00702477">
      <w:pPr>
        <w:ind w:firstLine="883"/>
        <w:jc w:val="center"/>
        <w:rPr>
          <w:rFonts w:ascii="宋体" w:hAnsi="宋体"/>
          <w:b/>
          <w:sz w:val="44"/>
          <w:szCs w:val="44"/>
        </w:rPr>
      </w:pPr>
      <w:r>
        <w:rPr>
          <w:rFonts w:ascii="宋体" w:hAnsi="宋体" w:hint="eastAsia"/>
          <w:b/>
          <w:sz w:val="44"/>
          <w:szCs w:val="44"/>
        </w:rPr>
        <w:t>申</w:t>
      </w:r>
      <w:r>
        <w:rPr>
          <w:rFonts w:ascii="宋体" w:hAnsi="宋体" w:hint="eastAsia"/>
          <w:b/>
          <w:sz w:val="44"/>
          <w:szCs w:val="44"/>
        </w:rPr>
        <w:t xml:space="preserve"> </w:t>
      </w:r>
      <w:r>
        <w:rPr>
          <w:rFonts w:ascii="宋体" w:hAnsi="宋体" w:hint="eastAsia"/>
          <w:b/>
          <w:sz w:val="44"/>
          <w:szCs w:val="44"/>
        </w:rPr>
        <w:t>报</w:t>
      </w:r>
      <w:r>
        <w:rPr>
          <w:rFonts w:ascii="宋体" w:hAnsi="宋体" w:hint="eastAsia"/>
          <w:b/>
          <w:sz w:val="44"/>
          <w:szCs w:val="44"/>
        </w:rPr>
        <w:t xml:space="preserve"> </w:t>
      </w:r>
      <w:r>
        <w:rPr>
          <w:rFonts w:ascii="宋体" w:hAnsi="宋体" w:hint="eastAsia"/>
          <w:b/>
          <w:sz w:val="44"/>
          <w:szCs w:val="44"/>
        </w:rPr>
        <w:t>材</w:t>
      </w:r>
      <w:r>
        <w:rPr>
          <w:rFonts w:ascii="宋体" w:hAnsi="宋体" w:hint="eastAsia"/>
          <w:b/>
          <w:sz w:val="44"/>
          <w:szCs w:val="44"/>
        </w:rPr>
        <w:t xml:space="preserve"> </w:t>
      </w:r>
      <w:r>
        <w:rPr>
          <w:rFonts w:ascii="宋体" w:hAnsi="宋体" w:hint="eastAsia"/>
          <w:b/>
          <w:sz w:val="44"/>
          <w:szCs w:val="44"/>
        </w:rPr>
        <w:t>料</w:t>
      </w:r>
    </w:p>
    <w:p w14:paraId="05A414DF" w14:textId="77777777" w:rsidR="00FC2E5C" w:rsidRDefault="00FC2E5C" w:rsidP="00702477">
      <w:pPr>
        <w:ind w:firstLine="883"/>
        <w:jc w:val="center"/>
        <w:rPr>
          <w:rFonts w:ascii="宋体" w:hAnsi="宋体"/>
          <w:b/>
          <w:sz w:val="44"/>
          <w:szCs w:val="44"/>
        </w:rPr>
      </w:pPr>
      <w:r>
        <w:rPr>
          <w:rFonts w:ascii="宋体" w:hAnsi="宋体" w:hint="eastAsia"/>
          <w:b/>
          <w:sz w:val="44"/>
          <w:szCs w:val="44"/>
        </w:rPr>
        <w:t>（模</w:t>
      </w:r>
      <w:r>
        <w:rPr>
          <w:rFonts w:ascii="宋体" w:hAnsi="宋体" w:hint="eastAsia"/>
          <w:b/>
          <w:sz w:val="44"/>
          <w:szCs w:val="44"/>
        </w:rPr>
        <w:t xml:space="preserve"> </w:t>
      </w:r>
      <w:r>
        <w:rPr>
          <w:rFonts w:ascii="宋体" w:hAnsi="宋体" w:hint="eastAsia"/>
          <w:b/>
          <w:sz w:val="44"/>
          <w:szCs w:val="44"/>
        </w:rPr>
        <w:t>板）</w:t>
      </w:r>
    </w:p>
    <w:p w14:paraId="02C165CA" w14:textId="77777777" w:rsidR="00FC2E5C" w:rsidRDefault="00FC2E5C" w:rsidP="00FC2E5C">
      <w:pPr>
        <w:ind w:firstLine="640"/>
        <w:rPr>
          <w:rFonts w:ascii="黑体" w:eastAsia="黑体" w:hAnsi="宋体"/>
          <w:szCs w:val="32"/>
        </w:rPr>
      </w:pPr>
    </w:p>
    <w:p w14:paraId="506AA164" w14:textId="77777777" w:rsidR="00FC2E5C" w:rsidRDefault="00FC2E5C" w:rsidP="00FC2E5C">
      <w:pPr>
        <w:ind w:firstLine="640"/>
        <w:rPr>
          <w:rFonts w:ascii="黑体" w:eastAsia="黑体" w:hAnsi="宋体"/>
          <w:szCs w:val="32"/>
        </w:rPr>
      </w:pPr>
    </w:p>
    <w:p w14:paraId="25BE5D36" w14:textId="77777777" w:rsidR="00FC2E5C" w:rsidRDefault="00FC2E5C" w:rsidP="00FC2E5C">
      <w:pPr>
        <w:ind w:firstLine="640"/>
        <w:rPr>
          <w:rFonts w:ascii="黑体" w:eastAsia="黑体" w:hAnsi="宋体"/>
          <w:szCs w:val="32"/>
        </w:rPr>
      </w:pPr>
    </w:p>
    <w:p w14:paraId="154A105F" w14:textId="77777777" w:rsidR="00FC2E5C" w:rsidRPr="00FC2E5C" w:rsidRDefault="00FC2E5C" w:rsidP="00702477">
      <w:pPr>
        <w:ind w:leftChars="200" w:left="420" w:firstLine="641"/>
        <w:rPr>
          <w:rFonts w:ascii="仿宋_GB2312" w:eastAsia="仿宋_GB2312" w:hAnsi="仿宋_GB2312" w:cs="仿宋_GB2312"/>
          <w:sz w:val="30"/>
          <w:szCs w:val="30"/>
          <w:u w:val="single"/>
        </w:rPr>
      </w:pPr>
      <w:r w:rsidRPr="00FC2E5C">
        <w:rPr>
          <w:rFonts w:ascii="仿宋_GB2312" w:eastAsia="仿宋_GB2312" w:hAnsi="仿宋_GB2312" w:cs="仿宋_GB2312" w:hint="eastAsia"/>
          <w:sz w:val="30"/>
          <w:szCs w:val="30"/>
        </w:rPr>
        <w:t>公司名称:</w:t>
      </w:r>
      <w:r w:rsidRPr="00FC2E5C">
        <w:rPr>
          <w:rFonts w:ascii="仿宋_GB2312" w:eastAsia="仿宋_GB2312" w:hAnsi="仿宋_GB2312" w:cs="仿宋_GB2312" w:hint="eastAsia"/>
          <w:sz w:val="30"/>
          <w:szCs w:val="30"/>
          <w:u w:val="single"/>
        </w:rPr>
        <w:t xml:space="preserve">                            </w:t>
      </w:r>
    </w:p>
    <w:p w14:paraId="5562C18F" w14:textId="2FDB97AB" w:rsidR="00FC2E5C" w:rsidRPr="00FC2E5C" w:rsidRDefault="00FC2E5C" w:rsidP="00702477">
      <w:pPr>
        <w:ind w:leftChars="200" w:left="420" w:firstLine="641"/>
        <w:rPr>
          <w:rFonts w:ascii="仿宋_GB2312" w:eastAsia="仿宋_GB2312" w:hAnsi="仿宋_GB2312" w:cs="仿宋_GB2312"/>
          <w:sz w:val="30"/>
          <w:szCs w:val="30"/>
          <w:u w:val="single"/>
        </w:rPr>
      </w:pPr>
      <w:r w:rsidRPr="00FC2E5C">
        <w:rPr>
          <w:rFonts w:ascii="仿宋_GB2312" w:eastAsia="仿宋_GB2312" w:hAnsi="仿宋_GB2312" w:cs="仿宋_GB2312" w:hint="eastAsia"/>
          <w:sz w:val="30"/>
          <w:szCs w:val="30"/>
        </w:rPr>
        <w:t>法定代表人：</w:t>
      </w:r>
      <w:r w:rsidRPr="00FC2E5C">
        <w:rPr>
          <w:rFonts w:ascii="仿宋_GB2312" w:eastAsia="仿宋_GB2312" w:hAnsi="仿宋_GB2312" w:cs="仿宋_GB2312" w:hint="eastAsia"/>
          <w:sz w:val="30"/>
          <w:szCs w:val="30"/>
          <w:u w:val="single"/>
        </w:rPr>
        <w:t xml:space="preserve">                          </w:t>
      </w:r>
    </w:p>
    <w:p w14:paraId="48A87BDE" w14:textId="77777777" w:rsidR="00FC2E5C" w:rsidRPr="00FC2E5C" w:rsidRDefault="00FC2E5C" w:rsidP="00702477">
      <w:pPr>
        <w:ind w:leftChars="200" w:left="420" w:firstLine="641"/>
        <w:rPr>
          <w:rFonts w:ascii="仿宋_GB2312" w:eastAsia="仿宋_GB2312" w:hAnsi="仿宋_GB2312" w:cs="仿宋_GB2312"/>
          <w:sz w:val="30"/>
          <w:szCs w:val="30"/>
          <w:u w:val="single"/>
        </w:rPr>
      </w:pPr>
      <w:r w:rsidRPr="00FC2E5C">
        <w:rPr>
          <w:rFonts w:ascii="仿宋_GB2312" w:eastAsia="仿宋_GB2312" w:hAnsi="仿宋_GB2312" w:cs="仿宋_GB2312" w:hint="eastAsia"/>
          <w:sz w:val="30"/>
          <w:szCs w:val="30"/>
        </w:rPr>
        <w:t>公司地址：</w:t>
      </w:r>
      <w:r w:rsidRPr="00FC2E5C">
        <w:rPr>
          <w:rFonts w:ascii="仿宋_GB2312" w:eastAsia="仿宋_GB2312" w:hAnsi="仿宋_GB2312" w:cs="仿宋_GB2312" w:hint="eastAsia"/>
          <w:sz w:val="30"/>
          <w:szCs w:val="30"/>
          <w:u w:val="single"/>
        </w:rPr>
        <w:t xml:space="preserve">                           </w:t>
      </w:r>
    </w:p>
    <w:p w14:paraId="02A4C33A" w14:textId="77777777" w:rsidR="00FC2E5C" w:rsidRPr="00FC2E5C" w:rsidRDefault="00FC2E5C" w:rsidP="00702477">
      <w:pPr>
        <w:ind w:leftChars="200" w:left="420" w:firstLine="641"/>
        <w:rPr>
          <w:rFonts w:ascii="仿宋_GB2312" w:eastAsia="仿宋_GB2312" w:hAnsi="仿宋_GB2312" w:cs="仿宋_GB2312"/>
          <w:sz w:val="30"/>
          <w:szCs w:val="30"/>
          <w:u w:val="single"/>
        </w:rPr>
      </w:pPr>
      <w:r w:rsidRPr="00FC2E5C">
        <w:rPr>
          <w:rFonts w:ascii="仿宋_GB2312" w:eastAsia="仿宋_GB2312" w:hAnsi="仿宋_GB2312" w:cs="仿宋_GB2312" w:hint="eastAsia"/>
          <w:sz w:val="30"/>
          <w:szCs w:val="30"/>
        </w:rPr>
        <w:t>联 系 人：</w:t>
      </w:r>
      <w:r w:rsidRPr="00FC2E5C">
        <w:rPr>
          <w:rFonts w:ascii="仿宋_GB2312" w:eastAsia="仿宋_GB2312" w:hAnsi="仿宋_GB2312" w:cs="仿宋_GB2312" w:hint="eastAsia"/>
          <w:sz w:val="30"/>
          <w:szCs w:val="30"/>
          <w:u w:val="single"/>
        </w:rPr>
        <w:t xml:space="preserve">                           </w:t>
      </w:r>
    </w:p>
    <w:p w14:paraId="05E237CE" w14:textId="77777777" w:rsidR="00FC2E5C" w:rsidRPr="00FC2E5C" w:rsidRDefault="00FC2E5C" w:rsidP="00702477">
      <w:pPr>
        <w:ind w:leftChars="200" w:left="420" w:firstLine="641"/>
        <w:rPr>
          <w:rFonts w:ascii="仿宋_GB2312" w:eastAsia="仿宋_GB2312" w:hAnsi="仿宋_GB2312" w:cs="仿宋_GB2312"/>
          <w:sz w:val="30"/>
          <w:szCs w:val="30"/>
          <w:u w:val="single"/>
        </w:rPr>
      </w:pPr>
      <w:r w:rsidRPr="00FC2E5C">
        <w:rPr>
          <w:rFonts w:ascii="仿宋_GB2312" w:eastAsia="仿宋_GB2312" w:hAnsi="仿宋_GB2312" w:cs="仿宋_GB2312" w:hint="eastAsia"/>
          <w:sz w:val="30"/>
          <w:szCs w:val="30"/>
        </w:rPr>
        <w:t>联系电话：</w:t>
      </w:r>
      <w:r w:rsidRPr="00FC2E5C">
        <w:rPr>
          <w:rFonts w:ascii="仿宋_GB2312" w:eastAsia="仿宋_GB2312" w:hAnsi="仿宋_GB2312" w:cs="仿宋_GB2312" w:hint="eastAsia"/>
          <w:sz w:val="30"/>
          <w:szCs w:val="30"/>
          <w:u w:val="single"/>
        </w:rPr>
        <w:t xml:space="preserve">                           </w:t>
      </w:r>
    </w:p>
    <w:p w14:paraId="52838200" w14:textId="77777777" w:rsidR="00FC2E5C" w:rsidRPr="00FC2E5C" w:rsidRDefault="00FC2E5C" w:rsidP="00702477">
      <w:pPr>
        <w:ind w:leftChars="200" w:left="420" w:firstLine="641"/>
        <w:rPr>
          <w:rFonts w:ascii="仿宋_GB2312" w:eastAsia="仿宋_GB2312" w:hAnsi="仿宋_GB2312" w:cs="仿宋_GB2312"/>
          <w:sz w:val="30"/>
          <w:szCs w:val="30"/>
        </w:rPr>
      </w:pPr>
      <w:r w:rsidRPr="00FC2E5C">
        <w:rPr>
          <w:rFonts w:ascii="仿宋_GB2312" w:eastAsia="仿宋_GB2312" w:hAnsi="仿宋_GB2312" w:cs="仿宋_GB2312" w:hint="eastAsia"/>
          <w:sz w:val="30"/>
          <w:szCs w:val="30"/>
        </w:rPr>
        <w:t>申请时间：    年     月     日</w:t>
      </w:r>
    </w:p>
    <w:p w14:paraId="0AD117EC" w14:textId="77777777" w:rsidR="00FC2E5C" w:rsidRDefault="00FC2E5C" w:rsidP="00FC2E5C">
      <w:pPr>
        <w:ind w:firstLine="640"/>
        <w:rPr>
          <w:rFonts w:ascii="仿宋_GB2312" w:hAnsi="仿宋_GB2312" w:cs="仿宋_GB2312"/>
          <w:szCs w:val="32"/>
        </w:rPr>
      </w:pPr>
    </w:p>
    <w:p w14:paraId="1284CEF2" w14:textId="77777777" w:rsidR="00FC2E5C" w:rsidRDefault="00FC2E5C" w:rsidP="00FC2E5C">
      <w:pPr>
        <w:ind w:firstLine="640"/>
        <w:rPr>
          <w:rFonts w:ascii="仿宋_GB2312" w:hAnsi="仿宋_GB2312" w:cs="仿宋_GB2312"/>
          <w:szCs w:val="32"/>
        </w:rPr>
      </w:pPr>
    </w:p>
    <w:p w14:paraId="0B32CCC0" w14:textId="77777777" w:rsidR="00FC2E5C" w:rsidRDefault="00FC2E5C" w:rsidP="00FC2E5C">
      <w:pPr>
        <w:ind w:firstLine="640"/>
        <w:rPr>
          <w:rFonts w:ascii="仿宋_GB2312" w:hAnsi="仿宋_GB2312" w:cs="仿宋_GB2312"/>
          <w:szCs w:val="32"/>
        </w:rPr>
      </w:pPr>
    </w:p>
    <w:p w14:paraId="21A5F7B8" w14:textId="77777777" w:rsidR="00FC2E5C" w:rsidRDefault="00FC2E5C" w:rsidP="00FC2E5C">
      <w:pPr>
        <w:ind w:firstLine="640"/>
        <w:rPr>
          <w:rFonts w:ascii="仿宋_GB2312" w:hAnsi="仿宋_GB2312" w:cs="仿宋_GB2312"/>
          <w:szCs w:val="32"/>
        </w:rPr>
      </w:pPr>
    </w:p>
    <w:p w14:paraId="2EC59897" w14:textId="77777777" w:rsidR="00FC2E5C" w:rsidRDefault="00FC2E5C" w:rsidP="00FC2E5C">
      <w:pPr>
        <w:ind w:firstLine="640"/>
        <w:rPr>
          <w:rFonts w:ascii="仿宋_GB2312" w:hAnsi="仿宋_GB2312" w:cs="仿宋_GB2312"/>
          <w:szCs w:val="32"/>
        </w:rPr>
      </w:pPr>
    </w:p>
    <w:p w14:paraId="314C1E09" w14:textId="77777777" w:rsidR="00FC2E5C" w:rsidRDefault="00FC2E5C" w:rsidP="00FC2E5C">
      <w:pPr>
        <w:ind w:firstLine="640"/>
        <w:rPr>
          <w:rFonts w:ascii="仿宋_GB2312" w:hAnsi="仿宋_GB2312" w:cs="仿宋_GB2312"/>
          <w:szCs w:val="32"/>
        </w:rPr>
      </w:pPr>
    </w:p>
    <w:p w14:paraId="548F8F04" w14:textId="77777777" w:rsidR="00FC2E5C" w:rsidRDefault="00FC2E5C" w:rsidP="00FC2E5C">
      <w:pPr>
        <w:ind w:firstLine="640"/>
        <w:rPr>
          <w:rFonts w:ascii="仿宋_GB2312" w:hAnsi="仿宋_GB2312" w:cs="仿宋_GB2312"/>
          <w:szCs w:val="32"/>
        </w:rPr>
      </w:pPr>
    </w:p>
    <w:p w14:paraId="7F54688E" w14:textId="77777777" w:rsidR="00FC2E5C" w:rsidRDefault="00FC2E5C" w:rsidP="00FC2E5C">
      <w:pPr>
        <w:ind w:firstLine="640"/>
        <w:rPr>
          <w:rFonts w:ascii="仿宋_GB2312" w:hAnsi="仿宋_GB2312" w:cs="仿宋_GB2312"/>
          <w:szCs w:val="32"/>
        </w:rPr>
      </w:pPr>
    </w:p>
    <w:p w14:paraId="6D3CA0E3" w14:textId="77777777" w:rsidR="00FC2E5C" w:rsidRDefault="00FC2E5C" w:rsidP="00FC2E5C">
      <w:pPr>
        <w:ind w:firstLine="640"/>
        <w:rPr>
          <w:rFonts w:ascii="仿宋_GB2312" w:hAnsi="仿宋_GB2312" w:cs="仿宋_GB2312"/>
          <w:szCs w:val="32"/>
        </w:rPr>
      </w:pPr>
    </w:p>
    <w:p w14:paraId="128F6CAA" w14:textId="77777777" w:rsidR="00FC2E5C" w:rsidRPr="00FC2E5C" w:rsidRDefault="00FC2E5C" w:rsidP="00FC2E5C">
      <w:pPr>
        <w:rPr>
          <w:rFonts w:ascii="仿宋_GB2312" w:eastAsia="仿宋_GB2312" w:hAnsi="仿宋_GB2312" w:cs="仿宋_GB2312"/>
          <w:sz w:val="24"/>
          <w:szCs w:val="24"/>
        </w:rPr>
      </w:pPr>
      <w:r w:rsidRPr="00FC2E5C">
        <w:rPr>
          <w:rFonts w:ascii="仿宋_GB2312" w:eastAsia="仿宋_GB2312" w:hAnsi="仿宋_GB2312" w:cs="仿宋_GB2312" w:hint="eastAsia"/>
          <w:sz w:val="24"/>
          <w:szCs w:val="24"/>
        </w:rPr>
        <w:t>注：申报材料按顺序规范打印装订成册，左侧胶装，在书脊处标明申报机构或拟设</w:t>
      </w:r>
      <w:proofErr w:type="gramStart"/>
      <w:r w:rsidRPr="00FC2E5C">
        <w:rPr>
          <w:rFonts w:ascii="仿宋_GB2312" w:eastAsia="仿宋_GB2312" w:hAnsi="仿宋_GB2312" w:cs="仿宋_GB2312" w:hint="eastAsia"/>
          <w:sz w:val="24"/>
          <w:szCs w:val="24"/>
        </w:rPr>
        <w:t>子基金</w:t>
      </w:r>
      <w:proofErr w:type="gramEnd"/>
      <w:r w:rsidRPr="00FC2E5C">
        <w:rPr>
          <w:rFonts w:ascii="仿宋_GB2312" w:eastAsia="仿宋_GB2312" w:hAnsi="仿宋_GB2312" w:cs="仿宋_GB2312" w:hint="eastAsia"/>
          <w:sz w:val="24"/>
          <w:szCs w:val="24"/>
        </w:rPr>
        <w:t>名称，并加盖骑缝章。</w:t>
      </w:r>
    </w:p>
    <w:p w14:paraId="155DCEA0" w14:textId="23486484" w:rsidR="00FC2E5C" w:rsidRPr="00E93169" w:rsidRDefault="00FC2E5C" w:rsidP="00FC2E5C">
      <w:pPr>
        <w:widowControl/>
        <w:adjustRightInd w:val="0"/>
        <w:snapToGrid w:val="0"/>
        <w:rPr>
          <w:rFonts w:ascii="宋体" w:hAnsi="宋体" w:cs="宋体"/>
          <w:bCs/>
          <w:color w:val="000000" w:themeColor="text1"/>
          <w:sz w:val="24"/>
          <w:szCs w:val="24"/>
        </w:rPr>
      </w:pPr>
      <w:r>
        <w:br w:type="page"/>
      </w:r>
      <w:r w:rsidRPr="00E93169">
        <w:rPr>
          <w:rFonts w:ascii="宋体" w:hAnsi="宋体" w:cs="宋体" w:hint="eastAsia"/>
          <w:bCs/>
          <w:color w:val="000000" w:themeColor="text1"/>
          <w:sz w:val="24"/>
          <w:szCs w:val="24"/>
        </w:rPr>
        <w:lastRenderedPageBreak/>
        <w:t>附件</w:t>
      </w:r>
      <w:r w:rsidRPr="00E93169">
        <w:rPr>
          <w:rFonts w:ascii="宋体" w:hAnsi="宋体" w:cs="宋体" w:hint="eastAsia"/>
          <w:bCs/>
          <w:color w:val="000000" w:themeColor="text1"/>
          <w:sz w:val="24"/>
          <w:szCs w:val="24"/>
        </w:rPr>
        <w:t>1</w:t>
      </w:r>
    </w:p>
    <w:p w14:paraId="502D58B1" w14:textId="67A21E32" w:rsidR="006E716C" w:rsidRDefault="006E716C" w:rsidP="006E716C">
      <w:pPr>
        <w:widowControl/>
        <w:adjustRightInd w:val="0"/>
        <w:snapToGrid w:val="0"/>
        <w:jc w:val="right"/>
        <w:rPr>
          <w:rFonts w:ascii="宋体" w:hAnsi="宋体" w:cs="宋体"/>
          <w:bCs/>
          <w:color w:val="000000" w:themeColor="text1"/>
          <w:sz w:val="28"/>
          <w:szCs w:val="28"/>
        </w:rPr>
      </w:pPr>
      <w:r>
        <w:rPr>
          <w:rFonts w:ascii="宋体" w:hAnsi="宋体" w:cs="宋体" w:hint="eastAsia"/>
          <w:bCs/>
          <w:color w:val="000000" w:themeColor="text1"/>
          <w:sz w:val="28"/>
          <w:szCs w:val="28"/>
        </w:rPr>
        <w:t>（公章）</w:t>
      </w:r>
    </w:p>
    <w:p w14:paraId="4ACC81CD" w14:textId="2C263DCB" w:rsidR="00FC2E5C" w:rsidRDefault="00FC2E5C" w:rsidP="00FC2E5C">
      <w:pPr>
        <w:widowControl/>
        <w:adjustRightInd w:val="0"/>
        <w:snapToGrid w:val="0"/>
        <w:jc w:val="center"/>
        <w:rPr>
          <w:rFonts w:ascii="宋体" w:hAnsi="宋体" w:cs="宋体"/>
          <w:b/>
          <w:bCs/>
          <w:color w:val="000000" w:themeColor="text1"/>
          <w:sz w:val="28"/>
          <w:szCs w:val="28"/>
        </w:rPr>
      </w:pPr>
      <w:r>
        <w:rPr>
          <w:rFonts w:ascii="黑体" w:eastAsia="黑体" w:hAnsi="黑体" w:cs="黑体" w:hint="eastAsia"/>
          <w:b/>
          <w:bCs/>
          <w:color w:val="000000" w:themeColor="text1"/>
          <w:sz w:val="44"/>
          <w:szCs w:val="44"/>
        </w:rPr>
        <w:t>长江新区产业</w:t>
      </w:r>
      <w:r w:rsidR="00B43D0D">
        <w:rPr>
          <w:rFonts w:ascii="黑体" w:eastAsia="黑体" w:hAnsi="黑体" w:cs="黑体" w:hint="eastAsia"/>
          <w:b/>
          <w:bCs/>
          <w:color w:val="000000" w:themeColor="text1"/>
          <w:sz w:val="44"/>
          <w:szCs w:val="44"/>
        </w:rPr>
        <w:t>发展</w:t>
      </w:r>
      <w:r>
        <w:rPr>
          <w:rFonts w:ascii="黑体" w:eastAsia="黑体" w:hAnsi="黑体" w:cs="黑体" w:hint="eastAsia"/>
          <w:b/>
          <w:bCs/>
          <w:color w:val="000000" w:themeColor="text1"/>
          <w:sz w:val="44"/>
          <w:szCs w:val="44"/>
        </w:rPr>
        <w:t>基金参股</w:t>
      </w:r>
      <w:proofErr w:type="gramStart"/>
      <w:r>
        <w:rPr>
          <w:rFonts w:ascii="黑体" w:eastAsia="黑体" w:hAnsi="黑体" w:cs="黑体" w:hint="eastAsia"/>
          <w:b/>
          <w:bCs/>
          <w:color w:val="000000" w:themeColor="text1"/>
          <w:sz w:val="44"/>
          <w:szCs w:val="44"/>
        </w:rPr>
        <w:t>子基金</w:t>
      </w:r>
      <w:proofErr w:type="gramEnd"/>
      <w:r>
        <w:rPr>
          <w:rFonts w:ascii="黑体" w:eastAsia="黑体" w:hAnsi="黑体" w:cs="黑体" w:hint="eastAsia"/>
          <w:b/>
          <w:bCs/>
          <w:color w:val="000000" w:themeColor="text1"/>
          <w:sz w:val="44"/>
          <w:szCs w:val="44"/>
        </w:rPr>
        <w:t>申请书</w:t>
      </w:r>
    </w:p>
    <w:tbl>
      <w:tblPr>
        <w:tblW w:w="8970" w:type="dxa"/>
        <w:jc w:val="center"/>
        <w:tblLayout w:type="fixed"/>
        <w:tblLook w:val="04A0" w:firstRow="1" w:lastRow="0" w:firstColumn="1" w:lastColumn="0" w:noHBand="0" w:noVBand="1"/>
      </w:tblPr>
      <w:tblGrid>
        <w:gridCol w:w="1269"/>
        <w:gridCol w:w="234"/>
        <w:gridCol w:w="1743"/>
        <w:gridCol w:w="435"/>
        <w:gridCol w:w="711"/>
        <w:gridCol w:w="219"/>
        <w:gridCol w:w="159"/>
        <w:gridCol w:w="1100"/>
        <w:gridCol w:w="789"/>
        <w:gridCol w:w="1045"/>
        <w:gridCol w:w="1266"/>
      </w:tblGrid>
      <w:tr w:rsidR="00FC2E5C" w14:paraId="68DCA569" w14:textId="77777777" w:rsidTr="00702477">
        <w:trPr>
          <w:trHeight w:val="380"/>
          <w:jc w:val="center"/>
        </w:trPr>
        <w:tc>
          <w:tcPr>
            <w:tcW w:w="8970" w:type="dxa"/>
            <w:gridSpan w:val="11"/>
            <w:tcBorders>
              <w:top w:val="single" w:sz="4" w:space="0" w:color="auto"/>
              <w:left w:val="single" w:sz="4" w:space="0" w:color="auto"/>
              <w:bottom w:val="single" w:sz="4" w:space="0" w:color="auto"/>
              <w:right w:val="single" w:sz="4" w:space="0" w:color="auto"/>
            </w:tcBorders>
            <w:vAlign w:val="center"/>
          </w:tcPr>
          <w:p w14:paraId="229C7FB9" w14:textId="77777777" w:rsidR="00FC2E5C" w:rsidRDefault="00FC2E5C" w:rsidP="00FA7635">
            <w:pPr>
              <w:widowControl/>
              <w:adjustRightInd w:val="0"/>
              <w:snapToGrid w:val="0"/>
              <w:jc w:val="left"/>
              <w:rPr>
                <w:rFonts w:ascii="宋体" w:hAnsi="宋体" w:cs="宋体"/>
                <w:b/>
                <w:color w:val="000000" w:themeColor="text1"/>
                <w:kern w:val="0"/>
                <w:szCs w:val="21"/>
              </w:rPr>
            </w:pPr>
            <w:r>
              <w:rPr>
                <w:rFonts w:ascii="宋体" w:hAnsi="宋体" w:cs="宋体" w:hint="eastAsia"/>
                <w:b/>
                <w:bCs/>
                <w:color w:val="000000" w:themeColor="text1"/>
                <w:kern w:val="0"/>
                <w:szCs w:val="21"/>
              </w:rPr>
              <w:t>一、基本信息</w:t>
            </w:r>
          </w:p>
        </w:tc>
      </w:tr>
      <w:tr w:rsidR="00FC2E5C" w14:paraId="0B6A8492" w14:textId="77777777" w:rsidTr="00702477">
        <w:trPr>
          <w:trHeight w:val="270"/>
          <w:jc w:val="center"/>
        </w:trPr>
        <w:tc>
          <w:tcPr>
            <w:tcW w:w="8970" w:type="dxa"/>
            <w:gridSpan w:val="11"/>
            <w:tcBorders>
              <w:top w:val="single" w:sz="4" w:space="0" w:color="auto"/>
              <w:left w:val="single" w:sz="4" w:space="0" w:color="auto"/>
              <w:bottom w:val="single" w:sz="4" w:space="0" w:color="auto"/>
              <w:right w:val="single" w:sz="4" w:space="0" w:color="auto"/>
            </w:tcBorders>
            <w:vAlign w:val="center"/>
          </w:tcPr>
          <w:p w14:paraId="73C298BD" w14:textId="77777777" w:rsidR="00FC2E5C" w:rsidRDefault="00FC2E5C" w:rsidP="00FA7635">
            <w:pPr>
              <w:widowControl/>
              <w:adjustRightInd w:val="0"/>
              <w:snapToGrid w:val="0"/>
              <w:jc w:val="left"/>
              <w:rPr>
                <w:rFonts w:ascii="宋体" w:hAnsi="宋体" w:cs="宋体"/>
                <w:b/>
                <w:bCs/>
                <w:color w:val="000000" w:themeColor="text1"/>
                <w:kern w:val="0"/>
                <w:szCs w:val="21"/>
              </w:rPr>
            </w:pPr>
            <w:r>
              <w:rPr>
                <w:rFonts w:ascii="宋体" w:hAnsi="宋体" w:cs="宋体" w:hint="eastAsia"/>
                <w:b/>
                <w:bCs/>
                <w:color w:val="000000" w:themeColor="text1"/>
                <w:kern w:val="0"/>
                <w:szCs w:val="21"/>
              </w:rPr>
              <w:t>（一）申请单位</w:t>
            </w:r>
          </w:p>
        </w:tc>
      </w:tr>
      <w:tr w:rsidR="00FC2E5C" w14:paraId="57F7C74C" w14:textId="77777777" w:rsidTr="00702477">
        <w:trPr>
          <w:trHeight w:val="819"/>
          <w:jc w:val="center"/>
        </w:trPr>
        <w:tc>
          <w:tcPr>
            <w:tcW w:w="1269" w:type="dxa"/>
            <w:tcBorders>
              <w:top w:val="nil"/>
              <w:left w:val="single" w:sz="4" w:space="0" w:color="auto"/>
              <w:bottom w:val="single" w:sz="4" w:space="0" w:color="auto"/>
              <w:right w:val="single" w:sz="4" w:space="0" w:color="auto"/>
            </w:tcBorders>
            <w:vAlign w:val="center"/>
          </w:tcPr>
          <w:p w14:paraId="106C9CE6" w14:textId="77777777" w:rsidR="00FC2E5C" w:rsidRDefault="00FC2E5C" w:rsidP="00FA7635">
            <w:pPr>
              <w:widowControl/>
              <w:adjustRightInd w:val="0"/>
              <w:snapToGrid w:val="0"/>
              <w:jc w:val="left"/>
              <w:rPr>
                <w:rFonts w:ascii="宋体" w:hAnsi="宋体" w:cs="宋体"/>
                <w:color w:val="000000" w:themeColor="text1"/>
                <w:kern w:val="0"/>
                <w:szCs w:val="21"/>
              </w:rPr>
            </w:pPr>
            <w:r>
              <w:rPr>
                <w:rFonts w:ascii="宋体" w:hAnsi="宋体" w:cs="宋体" w:hint="eastAsia"/>
                <w:color w:val="000000" w:themeColor="text1"/>
                <w:kern w:val="0"/>
                <w:szCs w:val="21"/>
              </w:rPr>
              <w:t>单位名称</w:t>
            </w:r>
          </w:p>
        </w:tc>
        <w:tc>
          <w:tcPr>
            <w:tcW w:w="4601" w:type="dxa"/>
            <w:gridSpan w:val="7"/>
            <w:tcBorders>
              <w:top w:val="single" w:sz="4" w:space="0" w:color="auto"/>
              <w:left w:val="nil"/>
              <w:bottom w:val="single" w:sz="4" w:space="0" w:color="auto"/>
              <w:right w:val="single" w:sz="4" w:space="0" w:color="auto"/>
            </w:tcBorders>
            <w:vAlign w:val="center"/>
          </w:tcPr>
          <w:p w14:paraId="31CBDE73" w14:textId="09D7FE23" w:rsidR="00FC2E5C" w:rsidRDefault="00FC2E5C" w:rsidP="00FA7635">
            <w:pPr>
              <w:widowControl/>
              <w:adjustRightInd w:val="0"/>
              <w:snapToGrid w:val="0"/>
              <w:jc w:val="center"/>
              <w:rPr>
                <w:rFonts w:ascii="宋体" w:hAnsi="宋体" w:cs="宋体"/>
                <w:color w:val="000000" w:themeColor="text1"/>
                <w:kern w:val="0"/>
                <w:szCs w:val="21"/>
              </w:rPr>
            </w:pPr>
          </w:p>
        </w:tc>
        <w:tc>
          <w:tcPr>
            <w:tcW w:w="1834" w:type="dxa"/>
            <w:gridSpan w:val="2"/>
            <w:tcBorders>
              <w:top w:val="single" w:sz="4" w:space="0" w:color="auto"/>
              <w:left w:val="nil"/>
              <w:bottom w:val="single" w:sz="4" w:space="0" w:color="auto"/>
              <w:right w:val="single" w:sz="4" w:space="0" w:color="auto"/>
            </w:tcBorders>
            <w:vAlign w:val="center"/>
          </w:tcPr>
          <w:p w14:paraId="7521B2C6" w14:textId="77777777" w:rsidR="00FC2E5C" w:rsidRDefault="00FC2E5C" w:rsidP="00FA7635">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机构类别</w:t>
            </w:r>
          </w:p>
          <w:p w14:paraId="28D43D55" w14:textId="77777777" w:rsidR="00FC2E5C" w:rsidRDefault="00FC2E5C" w:rsidP="00FA7635">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（勾选）</w:t>
            </w:r>
          </w:p>
        </w:tc>
        <w:tc>
          <w:tcPr>
            <w:tcW w:w="1266" w:type="dxa"/>
            <w:tcBorders>
              <w:top w:val="single" w:sz="4" w:space="0" w:color="auto"/>
              <w:left w:val="nil"/>
              <w:bottom w:val="single" w:sz="4" w:space="0" w:color="auto"/>
              <w:right w:val="single" w:sz="4" w:space="0" w:color="auto"/>
            </w:tcBorders>
            <w:vAlign w:val="center"/>
          </w:tcPr>
          <w:p w14:paraId="7141B2D4" w14:textId="77777777" w:rsidR="00FC2E5C" w:rsidRDefault="00FC2E5C" w:rsidP="00FA7635">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□管理公司</w:t>
            </w:r>
            <w:r>
              <w:rPr>
                <w:rFonts w:ascii="宋体" w:hAnsi="宋体" w:cs="宋体" w:hint="eastAsia"/>
                <w:color w:val="000000" w:themeColor="text1"/>
                <w:kern w:val="0"/>
                <w:szCs w:val="21"/>
              </w:rPr>
              <w:t xml:space="preserve"> </w:t>
            </w:r>
          </w:p>
          <w:p w14:paraId="00765DC4" w14:textId="3F8DF602" w:rsidR="00FC2E5C" w:rsidRDefault="00FC2E5C" w:rsidP="00FA7635">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□投资机构</w:t>
            </w:r>
          </w:p>
        </w:tc>
      </w:tr>
      <w:tr w:rsidR="00FC2E5C" w14:paraId="6AB10B0F" w14:textId="77777777" w:rsidTr="00702477">
        <w:trPr>
          <w:trHeight w:val="500"/>
          <w:jc w:val="center"/>
        </w:trPr>
        <w:tc>
          <w:tcPr>
            <w:tcW w:w="1269" w:type="dxa"/>
            <w:tcBorders>
              <w:top w:val="nil"/>
              <w:left w:val="single" w:sz="4" w:space="0" w:color="auto"/>
              <w:bottom w:val="single" w:sz="4" w:space="0" w:color="auto"/>
              <w:right w:val="single" w:sz="4" w:space="0" w:color="auto"/>
            </w:tcBorders>
            <w:vAlign w:val="center"/>
          </w:tcPr>
          <w:p w14:paraId="57A5970F" w14:textId="77777777" w:rsidR="00FC2E5C" w:rsidRDefault="00FC2E5C" w:rsidP="00FA7635">
            <w:pPr>
              <w:widowControl/>
              <w:adjustRightInd w:val="0"/>
              <w:snapToGrid w:val="0"/>
              <w:jc w:val="left"/>
              <w:rPr>
                <w:rFonts w:ascii="宋体" w:hAnsi="宋体" w:cs="宋体"/>
                <w:color w:val="000000" w:themeColor="text1"/>
                <w:kern w:val="0"/>
                <w:szCs w:val="21"/>
              </w:rPr>
            </w:pPr>
            <w:r>
              <w:rPr>
                <w:rFonts w:ascii="宋体" w:hAnsi="宋体" w:cs="宋体" w:hint="eastAsia"/>
                <w:color w:val="000000" w:themeColor="text1"/>
                <w:kern w:val="0"/>
                <w:szCs w:val="21"/>
              </w:rPr>
              <w:t>注册地址</w:t>
            </w:r>
          </w:p>
        </w:tc>
        <w:tc>
          <w:tcPr>
            <w:tcW w:w="7701" w:type="dxa"/>
            <w:gridSpan w:val="10"/>
            <w:tcBorders>
              <w:top w:val="single" w:sz="4" w:space="0" w:color="auto"/>
              <w:left w:val="nil"/>
              <w:bottom w:val="single" w:sz="4" w:space="0" w:color="auto"/>
              <w:right w:val="single" w:sz="4" w:space="0" w:color="auto"/>
            </w:tcBorders>
            <w:vAlign w:val="center"/>
          </w:tcPr>
          <w:p w14:paraId="06A107B3" w14:textId="44238790" w:rsidR="00FC2E5C" w:rsidRDefault="00FC2E5C" w:rsidP="00FA7635">
            <w:pPr>
              <w:widowControl/>
              <w:adjustRightInd w:val="0"/>
              <w:snapToGrid w:val="0"/>
              <w:jc w:val="center"/>
              <w:rPr>
                <w:rFonts w:ascii="宋体" w:hAnsi="宋体" w:cs="宋体"/>
                <w:color w:val="000000" w:themeColor="text1"/>
                <w:kern w:val="0"/>
                <w:szCs w:val="21"/>
              </w:rPr>
            </w:pPr>
          </w:p>
        </w:tc>
      </w:tr>
      <w:tr w:rsidR="00FC2E5C" w14:paraId="1EFF69AF" w14:textId="77777777" w:rsidTr="00702477">
        <w:trPr>
          <w:trHeight w:val="440"/>
          <w:jc w:val="center"/>
        </w:trPr>
        <w:tc>
          <w:tcPr>
            <w:tcW w:w="1269" w:type="dxa"/>
            <w:tcBorders>
              <w:top w:val="nil"/>
              <w:left w:val="single" w:sz="4" w:space="0" w:color="auto"/>
              <w:bottom w:val="single" w:sz="4" w:space="0" w:color="auto"/>
              <w:right w:val="single" w:sz="4" w:space="0" w:color="auto"/>
            </w:tcBorders>
            <w:vAlign w:val="center"/>
          </w:tcPr>
          <w:p w14:paraId="25021EA9" w14:textId="77777777" w:rsidR="00FC2E5C" w:rsidRDefault="00FC2E5C" w:rsidP="00FA7635">
            <w:pPr>
              <w:widowControl/>
              <w:adjustRightInd w:val="0"/>
              <w:snapToGrid w:val="0"/>
              <w:jc w:val="left"/>
              <w:rPr>
                <w:rFonts w:ascii="宋体" w:hAnsi="宋体" w:cs="宋体"/>
                <w:color w:val="000000" w:themeColor="text1"/>
                <w:kern w:val="0"/>
                <w:szCs w:val="21"/>
              </w:rPr>
            </w:pPr>
            <w:bookmarkStart w:id="0" w:name="_Hlk72008636"/>
            <w:r>
              <w:rPr>
                <w:rFonts w:ascii="宋体" w:hAnsi="宋体" w:cs="宋体" w:hint="eastAsia"/>
                <w:color w:val="000000" w:themeColor="text1"/>
                <w:kern w:val="0"/>
                <w:szCs w:val="21"/>
              </w:rPr>
              <w:t>法定代表人</w:t>
            </w:r>
          </w:p>
        </w:tc>
        <w:tc>
          <w:tcPr>
            <w:tcW w:w="7701" w:type="dxa"/>
            <w:gridSpan w:val="10"/>
            <w:tcBorders>
              <w:top w:val="single" w:sz="4" w:space="0" w:color="auto"/>
              <w:left w:val="nil"/>
              <w:bottom w:val="single" w:sz="4" w:space="0" w:color="auto"/>
              <w:right w:val="single" w:sz="4" w:space="0" w:color="auto"/>
            </w:tcBorders>
            <w:vAlign w:val="center"/>
          </w:tcPr>
          <w:p w14:paraId="5D5EF58F" w14:textId="22147B2D" w:rsidR="00FC2E5C" w:rsidRDefault="00FC2E5C" w:rsidP="00FA7635">
            <w:pPr>
              <w:widowControl/>
              <w:adjustRightInd w:val="0"/>
              <w:snapToGrid w:val="0"/>
              <w:jc w:val="center"/>
              <w:rPr>
                <w:rFonts w:ascii="宋体" w:hAnsi="宋体" w:cs="宋体"/>
                <w:color w:val="000000" w:themeColor="text1"/>
                <w:kern w:val="0"/>
                <w:szCs w:val="21"/>
              </w:rPr>
            </w:pPr>
          </w:p>
        </w:tc>
      </w:tr>
      <w:tr w:rsidR="00FC2E5C" w14:paraId="00630090" w14:textId="77777777" w:rsidTr="00702477">
        <w:trPr>
          <w:trHeight w:val="470"/>
          <w:jc w:val="center"/>
        </w:trPr>
        <w:tc>
          <w:tcPr>
            <w:tcW w:w="1269" w:type="dxa"/>
            <w:tcBorders>
              <w:top w:val="nil"/>
              <w:left w:val="single" w:sz="4" w:space="0" w:color="auto"/>
              <w:bottom w:val="single" w:sz="4" w:space="0" w:color="auto"/>
              <w:right w:val="single" w:sz="4" w:space="0" w:color="auto"/>
            </w:tcBorders>
            <w:vAlign w:val="center"/>
          </w:tcPr>
          <w:p w14:paraId="47862648" w14:textId="77777777" w:rsidR="00FC2E5C" w:rsidRDefault="00FC2E5C" w:rsidP="00FA7635">
            <w:pPr>
              <w:widowControl/>
              <w:adjustRightInd w:val="0"/>
              <w:snapToGrid w:val="0"/>
              <w:jc w:val="left"/>
              <w:rPr>
                <w:rFonts w:ascii="宋体" w:hAnsi="宋体" w:cs="宋体"/>
                <w:color w:val="000000" w:themeColor="text1"/>
                <w:kern w:val="0"/>
                <w:szCs w:val="21"/>
              </w:rPr>
            </w:pPr>
            <w:r>
              <w:rPr>
                <w:rFonts w:ascii="宋体" w:hAnsi="宋体" w:cs="宋体" w:hint="eastAsia"/>
                <w:color w:val="000000" w:themeColor="text1"/>
                <w:kern w:val="0"/>
                <w:szCs w:val="21"/>
              </w:rPr>
              <w:t>注册资本</w:t>
            </w:r>
          </w:p>
        </w:tc>
        <w:tc>
          <w:tcPr>
            <w:tcW w:w="7701" w:type="dxa"/>
            <w:gridSpan w:val="10"/>
            <w:tcBorders>
              <w:top w:val="single" w:sz="4" w:space="0" w:color="auto"/>
              <w:left w:val="nil"/>
              <w:bottom w:val="single" w:sz="4" w:space="0" w:color="auto"/>
              <w:right w:val="single" w:sz="4" w:space="0" w:color="auto"/>
            </w:tcBorders>
            <w:vAlign w:val="center"/>
          </w:tcPr>
          <w:p w14:paraId="00776B7B" w14:textId="06C63B5A" w:rsidR="00FC2E5C" w:rsidRDefault="00FC2E5C" w:rsidP="00FA7635">
            <w:pPr>
              <w:widowControl/>
              <w:adjustRightInd w:val="0"/>
              <w:snapToGrid w:val="0"/>
              <w:jc w:val="center"/>
              <w:rPr>
                <w:rFonts w:ascii="宋体" w:hAnsi="宋体" w:cs="宋体"/>
                <w:color w:val="000000" w:themeColor="text1"/>
                <w:kern w:val="0"/>
                <w:szCs w:val="21"/>
              </w:rPr>
            </w:pPr>
          </w:p>
        </w:tc>
      </w:tr>
      <w:bookmarkEnd w:id="0"/>
      <w:tr w:rsidR="00FC2E5C" w14:paraId="239F7B31" w14:textId="77777777" w:rsidTr="005B3AD0">
        <w:trPr>
          <w:trHeight w:val="570"/>
          <w:jc w:val="center"/>
        </w:trPr>
        <w:tc>
          <w:tcPr>
            <w:tcW w:w="1269" w:type="dxa"/>
            <w:vMerge w:val="restart"/>
            <w:tcBorders>
              <w:top w:val="nil"/>
              <w:left w:val="single" w:sz="4" w:space="0" w:color="auto"/>
              <w:right w:val="single" w:sz="4" w:space="0" w:color="auto"/>
            </w:tcBorders>
            <w:vAlign w:val="center"/>
          </w:tcPr>
          <w:p w14:paraId="71195499" w14:textId="77777777" w:rsidR="00FC2E5C" w:rsidRDefault="00FC2E5C" w:rsidP="00FA7635">
            <w:pPr>
              <w:widowControl/>
              <w:adjustRightInd w:val="0"/>
              <w:snapToGrid w:val="0"/>
              <w:jc w:val="left"/>
              <w:rPr>
                <w:rFonts w:ascii="宋体" w:hAnsi="宋体" w:cs="宋体"/>
                <w:color w:val="000000" w:themeColor="text1"/>
                <w:kern w:val="0"/>
                <w:szCs w:val="21"/>
              </w:rPr>
            </w:pPr>
            <w:r>
              <w:rPr>
                <w:rFonts w:ascii="宋体" w:hAnsi="宋体" w:cs="宋体" w:hint="eastAsia"/>
                <w:color w:val="000000" w:themeColor="text1"/>
                <w:kern w:val="0"/>
                <w:szCs w:val="21"/>
              </w:rPr>
              <w:t>联系人</w:t>
            </w:r>
          </w:p>
        </w:tc>
        <w:tc>
          <w:tcPr>
            <w:tcW w:w="2412" w:type="dxa"/>
            <w:gridSpan w:val="3"/>
            <w:tcBorders>
              <w:top w:val="single" w:sz="4" w:space="0" w:color="auto"/>
              <w:left w:val="nil"/>
              <w:bottom w:val="single" w:sz="4" w:space="0" w:color="auto"/>
              <w:right w:val="single" w:sz="4" w:space="0" w:color="auto"/>
            </w:tcBorders>
            <w:vAlign w:val="center"/>
          </w:tcPr>
          <w:p w14:paraId="73CF7770" w14:textId="77777777" w:rsidR="00FC2E5C" w:rsidRDefault="00FC2E5C" w:rsidP="00FA7635">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姓名</w:t>
            </w:r>
          </w:p>
        </w:tc>
        <w:tc>
          <w:tcPr>
            <w:tcW w:w="1089" w:type="dxa"/>
            <w:gridSpan w:val="3"/>
            <w:tcBorders>
              <w:top w:val="single" w:sz="4" w:space="0" w:color="auto"/>
              <w:left w:val="nil"/>
              <w:bottom w:val="single" w:sz="4" w:space="0" w:color="auto"/>
              <w:right w:val="single" w:sz="4" w:space="0" w:color="auto"/>
            </w:tcBorders>
            <w:vAlign w:val="center"/>
          </w:tcPr>
          <w:p w14:paraId="7925EFCE" w14:textId="7DDFA28A" w:rsidR="00FC2E5C" w:rsidRDefault="00FC2E5C" w:rsidP="00FA7635">
            <w:pPr>
              <w:widowControl/>
              <w:adjustRightInd w:val="0"/>
              <w:snapToGrid w:val="0"/>
              <w:jc w:val="center"/>
              <w:rPr>
                <w:rFonts w:ascii="宋体" w:hAnsi="宋体" w:cs="宋体"/>
                <w:color w:val="000000" w:themeColor="text1"/>
                <w:kern w:val="0"/>
                <w:szCs w:val="21"/>
              </w:rPr>
            </w:pPr>
          </w:p>
        </w:tc>
        <w:tc>
          <w:tcPr>
            <w:tcW w:w="1100" w:type="dxa"/>
            <w:tcBorders>
              <w:top w:val="single" w:sz="4" w:space="0" w:color="auto"/>
              <w:left w:val="nil"/>
              <w:bottom w:val="single" w:sz="4" w:space="0" w:color="auto"/>
              <w:right w:val="single" w:sz="4" w:space="0" w:color="auto"/>
            </w:tcBorders>
            <w:vAlign w:val="center"/>
          </w:tcPr>
          <w:p w14:paraId="3F6DB63C" w14:textId="77777777" w:rsidR="00FC2E5C" w:rsidRDefault="00FC2E5C" w:rsidP="00FA7635">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职务</w:t>
            </w:r>
          </w:p>
        </w:tc>
        <w:tc>
          <w:tcPr>
            <w:tcW w:w="3100" w:type="dxa"/>
            <w:gridSpan w:val="3"/>
            <w:tcBorders>
              <w:top w:val="single" w:sz="4" w:space="0" w:color="auto"/>
              <w:left w:val="nil"/>
              <w:bottom w:val="single" w:sz="4" w:space="0" w:color="auto"/>
              <w:right w:val="single" w:sz="4" w:space="0" w:color="auto"/>
            </w:tcBorders>
            <w:vAlign w:val="center"/>
          </w:tcPr>
          <w:p w14:paraId="4646C279" w14:textId="10FC3B1E" w:rsidR="00FC2E5C" w:rsidRDefault="00FC2E5C" w:rsidP="00FA7635">
            <w:pPr>
              <w:widowControl/>
              <w:adjustRightInd w:val="0"/>
              <w:snapToGrid w:val="0"/>
              <w:jc w:val="center"/>
              <w:rPr>
                <w:rFonts w:ascii="宋体" w:hAnsi="宋体" w:cs="宋体"/>
                <w:color w:val="000000" w:themeColor="text1"/>
                <w:kern w:val="0"/>
                <w:szCs w:val="21"/>
              </w:rPr>
            </w:pPr>
          </w:p>
        </w:tc>
      </w:tr>
      <w:tr w:rsidR="00FC2E5C" w14:paraId="16ED5471" w14:textId="77777777" w:rsidTr="005B3AD0">
        <w:trPr>
          <w:trHeight w:val="450"/>
          <w:jc w:val="center"/>
        </w:trPr>
        <w:tc>
          <w:tcPr>
            <w:tcW w:w="1269" w:type="dxa"/>
            <w:vMerge/>
            <w:tcBorders>
              <w:left w:val="single" w:sz="4" w:space="0" w:color="auto"/>
              <w:right w:val="single" w:sz="4" w:space="0" w:color="auto"/>
            </w:tcBorders>
            <w:vAlign w:val="center"/>
          </w:tcPr>
          <w:p w14:paraId="3845DB78" w14:textId="77777777" w:rsidR="00FC2E5C" w:rsidRDefault="00FC2E5C" w:rsidP="00FA7635">
            <w:pPr>
              <w:widowControl/>
              <w:adjustRightInd w:val="0"/>
              <w:snapToGrid w:val="0"/>
              <w:jc w:val="left"/>
              <w:rPr>
                <w:rFonts w:ascii="宋体" w:hAnsi="宋体" w:cs="宋体"/>
                <w:color w:val="000000" w:themeColor="text1"/>
                <w:kern w:val="0"/>
                <w:szCs w:val="21"/>
              </w:rPr>
            </w:pPr>
          </w:p>
        </w:tc>
        <w:tc>
          <w:tcPr>
            <w:tcW w:w="2412" w:type="dxa"/>
            <w:gridSpan w:val="3"/>
            <w:tcBorders>
              <w:top w:val="single" w:sz="4" w:space="0" w:color="auto"/>
              <w:left w:val="nil"/>
              <w:bottom w:val="single" w:sz="4" w:space="0" w:color="auto"/>
              <w:right w:val="single" w:sz="4" w:space="0" w:color="auto"/>
            </w:tcBorders>
            <w:vAlign w:val="center"/>
          </w:tcPr>
          <w:p w14:paraId="6B016E2C" w14:textId="77777777" w:rsidR="00FC2E5C" w:rsidRDefault="00FC2E5C" w:rsidP="00FA7635">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办公电话</w:t>
            </w:r>
          </w:p>
        </w:tc>
        <w:tc>
          <w:tcPr>
            <w:tcW w:w="1089" w:type="dxa"/>
            <w:gridSpan w:val="3"/>
            <w:tcBorders>
              <w:top w:val="single" w:sz="4" w:space="0" w:color="auto"/>
              <w:left w:val="nil"/>
              <w:bottom w:val="single" w:sz="4" w:space="0" w:color="auto"/>
              <w:right w:val="single" w:sz="4" w:space="0" w:color="auto"/>
            </w:tcBorders>
            <w:vAlign w:val="center"/>
          </w:tcPr>
          <w:p w14:paraId="30EC772F" w14:textId="076B86D7" w:rsidR="00FC2E5C" w:rsidRDefault="00FC2E5C" w:rsidP="00FA7635">
            <w:pPr>
              <w:widowControl/>
              <w:adjustRightInd w:val="0"/>
              <w:snapToGrid w:val="0"/>
              <w:jc w:val="center"/>
              <w:rPr>
                <w:rFonts w:ascii="宋体" w:hAnsi="宋体" w:cs="宋体"/>
                <w:color w:val="000000" w:themeColor="text1"/>
                <w:kern w:val="0"/>
                <w:szCs w:val="21"/>
              </w:rPr>
            </w:pPr>
          </w:p>
        </w:tc>
        <w:tc>
          <w:tcPr>
            <w:tcW w:w="1100" w:type="dxa"/>
            <w:tcBorders>
              <w:top w:val="single" w:sz="4" w:space="0" w:color="auto"/>
              <w:left w:val="nil"/>
              <w:bottom w:val="single" w:sz="4" w:space="0" w:color="auto"/>
              <w:right w:val="single" w:sz="4" w:space="0" w:color="auto"/>
            </w:tcBorders>
            <w:vAlign w:val="center"/>
          </w:tcPr>
          <w:p w14:paraId="7AA520CF" w14:textId="77777777" w:rsidR="00FC2E5C" w:rsidRDefault="00FC2E5C" w:rsidP="00FA7635">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手机</w:t>
            </w:r>
          </w:p>
        </w:tc>
        <w:tc>
          <w:tcPr>
            <w:tcW w:w="3100" w:type="dxa"/>
            <w:gridSpan w:val="3"/>
            <w:tcBorders>
              <w:top w:val="single" w:sz="4" w:space="0" w:color="auto"/>
              <w:left w:val="nil"/>
              <w:bottom w:val="single" w:sz="4" w:space="0" w:color="auto"/>
              <w:right w:val="single" w:sz="4" w:space="0" w:color="auto"/>
            </w:tcBorders>
            <w:vAlign w:val="center"/>
          </w:tcPr>
          <w:p w14:paraId="2BE8A421" w14:textId="3774B3BC" w:rsidR="00FC2E5C" w:rsidRDefault="00FC2E5C" w:rsidP="00FA7635">
            <w:pPr>
              <w:widowControl/>
              <w:adjustRightInd w:val="0"/>
              <w:snapToGrid w:val="0"/>
              <w:jc w:val="center"/>
              <w:rPr>
                <w:rFonts w:ascii="宋体" w:hAnsi="宋体" w:cs="宋体"/>
                <w:color w:val="000000" w:themeColor="text1"/>
                <w:kern w:val="0"/>
                <w:szCs w:val="21"/>
              </w:rPr>
            </w:pPr>
          </w:p>
        </w:tc>
      </w:tr>
      <w:tr w:rsidR="00FC2E5C" w14:paraId="6BAF8C78" w14:textId="77777777" w:rsidTr="005B3AD0">
        <w:trPr>
          <w:trHeight w:val="450"/>
          <w:jc w:val="center"/>
        </w:trPr>
        <w:tc>
          <w:tcPr>
            <w:tcW w:w="1269" w:type="dxa"/>
            <w:vMerge/>
            <w:tcBorders>
              <w:left w:val="single" w:sz="4" w:space="0" w:color="auto"/>
              <w:right w:val="single" w:sz="4" w:space="0" w:color="auto"/>
            </w:tcBorders>
            <w:vAlign w:val="center"/>
          </w:tcPr>
          <w:p w14:paraId="29CD2D59" w14:textId="77777777" w:rsidR="00FC2E5C" w:rsidRDefault="00FC2E5C" w:rsidP="00FA7635">
            <w:pPr>
              <w:widowControl/>
              <w:adjustRightInd w:val="0"/>
              <w:snapToGrid w:val="0"/>
              <w:jc w:val="left"/>
              <w:rPr>
                <w:rFonts w:ascii="宋体" w:hAnsi="宋体" w:cs="宋体"/>
                <w:color w:val="000000" w:themeColor="text1"/>
                <w:kern w:val="0"/>
                <w:szCs w:val="21"/>
              </w:rPr>
            </w:pPr>
          </w:p>
        </w:tc>
        <w:tc>
          <w:tcPr>
            <w:tcW w:w="2412" w:type="dxa"/>
            <w:gridSpan w:val="3"/>
            <w:tcBorders>
              <w:top w:val="single" w:sz="4" w:space="0" w:color="auto"/>
              <w:left w:val="nil"/>
              <w:bottom w:val="single" w:sz="4" w:space="0" w:color="auto"/>
              <w:right w:val="single" w:sz="4" w:space="0" w:color="auto"/>
            </w:tcBorders>
            <w:vAlign w:val="center"/>
          </w:tcPr>
          <w:p w14:paraId="3F516EF2" w14:textId="77777777" w:rsidR="00FC2E5C" w:rsidRDefault="00FC2E5C" w:rsidP="00FA7635">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传真</w:t>
            </w:r>
          </w:p>
        </w:tc>
        <w:tc>
          <w:tcPr>
            <w:tcW w:w="1089" w:type="dxa"/>
            <w:gridSpan w:val="3"/>
            <w:tcBorders>
              <w:top w:val="single" w:sz="4" w:space="0" w:color="auto"/>
              <w:left w:val="nil"/>
              <w:bottom w:val="single" w:sz="4" w:space="0" w:color="auto"/>
              <w:right w:val="single" w:sz="4" w:space="0" w:color="auto"/>
            </w:tcBorders>
            <w:vAlign w:val="center"/>
          </w:tcPr>
          <w:p w14:paraId="321A1BEC" w14:textId="43209F93" w:rsidR="00FC2E5C" w:rsidRDefault="00FC2E5C" w:rsidP="00FA7635">
            <w:pPr>
              <w:widowControl/>
              <w:adjustRightInd w:val="0"/>
              <w:snapToGrid w:val="0"/>
              <w:jc w:val="center"/>
              <w:rPr>
                <w:rFonts w:ascii="宋体" w:hAnsi="宋体" w:cs="宋体"/>
                <w:color w:val="000000" w:themeColor="text1"/>
                <w:kern w:val="0"/>
                <w:szCs w:val="21"/>
              </w:rPr>
            </w:pPr>
          </w:p>
        </w:tc>
        <w:tc>
          <w:tcPr>
            <w:tcW w:w="1100" w:type="dxa"/>
            <w:tcBorders>
              <w:top w:val="single" w:sz="4" w:space="0" w:color="auto"/>
              <w:left w:val="nil"/>
              <w:bottom w:val="single" w:sz="4" w:space="0" w:color="auto"/>
              <w:right w:val="single" w:sz="4" w:space="0" w:color="auto"/>
            </w:tcBorders>
            <w:vAlign w:val="center"/>
          </w:tcPr>
          <w:p w14:paraId="2EADF6B1" w14:textId="77777777" w:rsidR="00FC2E5C" w:rsidRDefault="00FC2E5C" w:rsidP="00FA7635">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电子邮箱</w:t>
            </w:r>
          </w:p>
        </w:tc>
        <w:tc>
          <w:tcPr>
            <w:tcW w:w="3100" w:type="dxa"/>
            <w:gridSpan w:val="3"/>
            <w:tcBorders>
              <w:top w:val="single" w:sz="4" w:space="0" w:color="auto"/>
              <w:left w:val="nil"/>
              <w:bottom w:val="single" w:sz="4" w:space="0" w:color="auto"/>
              <w:right w:val="single" w:sz="4" w:space="0" w:color="auto"/>
            </w:tcBorders>
            <w:vAlign w:val="center"/>
          </w:tcPr>
          <w:p w14:paraId="62DDA27D" w14:textId="131FF1DD" w:rsidR="00FC2E5C" w:rsidRDefault="00FC2E5C" w:rsidP="00FA7635">
            <w:pPr>
              <w:widowControl/>
              <w:adjustRightInd w:val="0"/>
              <w:snapToGrid w:val="0"/>
              <w:jc w:val="center"/>
              <w:rPr>
                <w:rFonts w:ascii="宋体" w:hAnsi="宋体" w:cs="宋体"/>
                <w:color w:val="000000" w:themeColor="text1"/>
                <w:kern w:val="0"/>
                <w:szCs w:val="21"/>
              </w:rPr>
            </w:pPr>
          </w:p>
        </w:tc>
      </w:tr>
      <w:tr w:rsidR="00FC2E5C" w14:paraId="0835A1BD" w14:textId="77777777" w:rsidTr="005B3AD0">
        <w:trPr>
          <w:trHeight w:val="570"/>
          <w:jc w:val="center"/>
        </w:trPr>
        <w:tc>
          <w:tcPr>
            <w:tcW w:w="1269" w:type="dxa"/>
            <w:vMerge/>
            <w:tcBorders>
              <w:left w:val="single" w:sz="4" w:space="0" w:color="auto"/>
              <w:bottom w:val="single" w:sz="4" w:space="0" w:color="auto"/>
              <w:right w:val="single" w:sz="4" w:space="0" w:color="auto"/>
            </w:tcBorders>
            <w:vAlign w:val="center"/>
          </w:tcPr>
          <w:p w14:paraId="48ACC97C" w14:textId="77777777" w:rsidR="00FC2E5C" w:rsidRDefault="00FC2E5C" w:rsidP="00FA7635">
            <w:pPr>
              <w:widowControl/>
              <w:adjustRightInd w:val="0"/>
              <w:snapToGrid w:val="0"/>
              <w:jc w:val="left"/>
              <w:rPr>
                <w:rFonts w:ascii="宋体" w:hAnsi="宋体" w:cs="宋体"/>
                <w:color w:val="000000" w:themeColor="text1"/>
                <w:kern w:val="0"/>
                <w:szCs w:val="21"/>
              </w:rPr>
            </w:pPr>
          </w:p>
        </w:tc>
        <w:tc>
          <w:tcPr>
            <w:tcW w:w="2412" w:type="dxa"/>
            <w:gridSpan w:val="3"/>
            <w:tcBorders>
              <w:top w:val="single" w:sz="4" w:space="0" w:color="auto"/>
              <w:left w:val="nil"/>
              <w:bottom w:val="single" w:sz="4" w:space="0" w:color="auto"/>
              <w:right w:val="single" w:sz="4" w:space="0" w:color="auto"/>
            </w:tcBorders>
            <w:vAlign w:val="center"/>
          </w:tcPr>
          <w:p w14:paraId="27BA777C" w14:textId="77777777" w:rsidR="00FC2E5C" w:rsidRDefault="00FC2E5C" w:rsidP="00FA7635">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通信地址</w:t>
            </w:r>
          </w:p>
        </w:tc>
        <w:tc>
          <w:tcPr>
            <w:tcW w:w="1089" w:type="dxa"/>
            <w:gridSpan w:val="3"/>
            <w:tcBorders>
              <w:top w:val="single" w:sz="4" w:space="0" w:color="auto"/>
              <w:left w:val="nil"/>
              <w:bottom w:val="single" w:sz="4" w:space="0" w:color="auto"/>
              <w:right w:val="single" w:sz="4" w:space="0" w:color="auto"/>
            </w:tcBorders>
            <w:vAlign w:val="center"/>
          </w:tcPr>
          <w:p w14:paraId="378696EE" w14:textId="5596B074" w:rsidR="00FC2E5C" w:rsidRDefault="00FC2E5C" w:rsidP="00FA7635">
            <w:pPr>
              <w:widowControl/>
              <w:adjustRightInd w:val="0"/>
              <w:snapToGrid w:val="0"/>
              <w:jc w:val="center"/>
              <w:rPr>
                <w:rFonts w:ascii="宋体" w:hAnsi="宋体" w:cs="宋体"/>
                <w:color w:val="000000" w:themeColor="text1"/>
                <w:kern w:val="0"/>
                <w:szCs w:val="21"/>
              </w:rPr>
            </w:pPr>
          </w:p>
        </w:tc>
        <w:tc>
          <w:tcPr>
            <w:tcW w:w="1100" w:type="dxa"/>
            <w:tcBorders>
              <w:top w:val="single" w:sz="4" w:space="0" w:color="auto"/>
              <w:left w:val="nil"/>
              <w:bottom w:val="single" w:sz="4" w:space="0" w:color="auto"/>
              <w:right w:val="single" w:sz="4" w:space="0" w:color="auto"/>
            </w:tcBorders>
            <w:vAlign w:val="center"/>
          </w:tcPr>
          <w:p w14:paraId="4158FBDB" w14:textId="77777777" w:rsidR="00FC2E5C" w:rsidRDefault="00FC2E5C" w:rsidP="00FA7635">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邮政编码</w:t>
            </w:r>
          </w:p>
        </w:tc>
        <w:tc>
          <w:tcPr>
            <w:tcW w:w="3100" w:type="dxa"/>
            <w:gridSpan w:val="3"/>
            <w:tcBorders>
              <w:top w:val="single" w:sz="4" w:space="0" w:color="auto"/>
              <w:left w:val="nil"/>
              <w:bottom w:val="single" w:sz="4" w:space="0" w:color="auto"/>
              <w:right w:val="single" w:sz="4" w:space="0" w:color="auto"/>
            </w:tcBorders>
            <w:vAlign w:val="center"/>
          </w:tcPr>
          <w:p w14:paraId="0DC2E0C5" w14:textId="4B8E7876" w:rsidR="00FC2E5C" w:rsidRDefault="00FC2E5C" w:rsidP="00FA7635">
            <w:pPr>
              <w:widowControl/>
              <w:adjustRightInd w:val="0"/>
              <w:snapToGrid w:val="0"/>
              <w:jc w:val="center"/>
              <w:rPr>
                <w:rFonts w:ascii="宋体" w:hAnsi="宋体" w:cs="宋体"/>
                <w:color w:val="000000" w:themeColor="text1"/>
                <w:kern w:val="0"/>
                <w:szCs w:val="21"/>
              </w:rPr>
            </w:pPr>
          </w:p>
        </w:tc>
      </w:tr>
      <w:tr w:rsidR="00FC2E5C" w14:paraId="3803D0D4" w14:textId="77777777" w:rsidTr="00702477">
        <w:trPr>
          <w:trHeight w:val="410"/>
          <w:jc w:val="center"/>
        </w:trPr>
        <w:tc>
          <w:tcPr>
            <w:tcW w:w="8970" w:type="dxa"/>
            <w:gridSpan w:val="11"/>
            <w:tcBorders>
              <w:top w:val="single" w:sz="4" w:space="0" w:color="auto"/>
              <w:left w:val="single" w:sz="4" w:space="0" w:color="auto"/>
              <w:bottom w:val="single" w:sz="4" w:space="0" w:color="auto"/>
              <w:right w:val="single" w:sz="4" w:space="0" w:color="000000"/>
            </w:tcBorders>
            <w:vAlign w:val="center"/>
          </w:tcPr>
          <w:p w14:paraId="0C8A7DAB" w14:textId="77777777" w:rsidR="00FC2E5C" w:rsidRDefault="00FC2E5C" w:rsidP="00FA7635">
            <w:pPr>
              <w:widowControl/>
              <w:adjustRightInd w:val="0"/>
              <w:snapToGrid w:val="0"/>
              <w:jc w:val="left"/>
              <w:rPr>
                <w:rFonts w:ascii="宋体" w:hAnsi="宋体" w:cs="宋体"/>
                <w:b/>
                <w:bCs/>
                <w:color w:val="000000" w:themeColor="text1"/>
                <w:kern w:val="0"/>
                <w:szCs w:val="21"/>
              </w:rPr>
            </w:pPr>
            <w:r>
              <w:rPr>
                <w:rFonts w:ascii="宋体" w:hAnsi="宋体" w:cs="宋体" w:hint="eastAsia"/>
                <w:b/>
                <w:bCs/>
                <w:color w:val="000000" w:themeColor="text1"/>
                <w:kern w:val="0"/>
                <w:szCs w:val="21"/>
              </w:rPr>
              <w:t>（二）拟设</w:t>
            </w:r>
            <w:proofErr w:type="gramStart"/>
            <w:r>
              <w:rPr>
                <w:rFonts w:ascii="宋体" w:hAnsi="宋体" w:cs="宋体" w:hint="eastAsia"/>
                <w:b/>
                <w:bCs/>
                <w:color w:val="000000" w:themeColor="text1"/>
                <w:kern w:val="0"/>
                <w:szCs w:val="21"/>
              </w:rPr>
              <w:t>立基金</w:t>
            </w:r>
            <w:proofErr w:type="gramEnd"/>
            <w:r>
              <w:rPr>
                <w:rFonts w:ascii="宋体" w:hAnsi="宋体" w:cs="宋体" w:hint="eastAsia"/>
                <w:b/>
                <w:bCs/>
                <w:color w:val="000000" w:themeColor="text1"/>
                <w:kern w:val="0"/>
                <w:szCs w:val="21"/>
              </w:rPr>
              <w:t>情况</w:t>
            </w:r>
          </w:p>
        </w:tc>
      </w:tr>
      <w:tr w:rsidR="00FC2E5C" w14:paraId="1185FC3D" w14:textId="77777777" w:rsidTr="00702477">
        <w:trPr>
          <w:trHeight w:val="530"/>
          <w:jc w:val="center"/>
        </w:trPr>
        <w:tc>
          <w:tcPr>
            <w:tcW w:w="1503" w:type="dxa"/>
            <w:gridSpan w:val="2"/>
            <w:tcBorders>
              <w:top w:val="nil"/>
              <w:left w:val="single" w:sz="4" w:space="0" w:color="auto"/>
              <w:bottom w:val="single" w:sz="4" w:space="0" w:color="auto"/>
              <w:right w:val="single" w:sz="4" w:space="0" w:color="auto"/>
            </w:tcBorders>
            <w:vAlign w:val="center"/>
          </w:tcPr>
          <w:p w14:paraId="056F2857" w14:textId="77777777" w:rsidR="00FC2E5C" w:rsidRDefault="00FC2E5C" w:rsidP="00FA7635">
            <w:pPr>
              <w:widowControl/>
              <w:adjustRightInd w:val="0"/>
              <w:snapToGrid w:val="0"/>
              <w:jc w:val="left"/>
              <w:rPr>
                <w:rFonts w:ascii="宋体" w:hAnsi="宋体" w:cs="宋体"/>
                <w:color w:val="000000" w:themeColor="text1"/>
                <w:kern w:val="0"/>
                <w:szCs w:val="21"/>
              </w:rPr>
            </w:pPr>
            <w:r>
              <w:rPr>
                <w:rFonts w:ascii="宋体" w:hAnsi="宋体" w:cs="宋体" w:hint="eastAsia"/>
                <w:color w:val="000000" w:themeColor="text1"/>
                <w:kern w:val="0"/>
                <w:szCs w:val="21"/>
              </w:rPr>
              <w:t>新设基金名称</w:t>
            </w:r>
            <w:r>
              <w:rPr>
                <w:rFonts w:ascii="宋体" w:hAnsi="宋体" w:cs="宋体" w:hint="eastAsia"/>
                <w:color w:val="000000" w:themeColor="text1"/>
                <w:kern w:val="0"/>
                <w:szCs w:val="21"/>
              </w:rPr>
              <w:t>(</w:t>
            </w:r>
            <w:r>
              <w:rPr>
                <w:rFonts w:ascii="宋体" w:hAnsi="宋体" w:cs="宋体" w:hint="eastAsia"/>
                <w:color w:val="000000" w:themeColor="text1"/>
                <w:kern w:val="0"/>
                <w:szCs w:val="21"/>
              </w:rPr>
              <w:t>筹）</w:t>
            </w:r>
          </w:p>
        </w:tc>
        <w:tc>
          <w:tcPr>
            <w:tcW w:w="7467" w:type="dxa"/>
            <w:gridSpan w:val="9"/>
            <w:tcBorders>
              <w:top w:val="single" w:sz="4" w:space="0" w:color="auto"/>
              <w:left w:val="nil"/>
              <w:bottom w:val="single" w:sz="4" w:space="0" w:color="auto"/>
              <w:right w:val="single" w:sz="4" w:space="0" w:color="000000"/>
            </w:tcBorders>
            <w:vAlign w:val="center"/>
          </w:tcPr>
          <w:p w14:paraId="722F0955" w14:textId="33B02427" w:rsidR="00FC2E5C" w:rsidRDefault="00FC2E5C" w:rsidP="00FA7635">
            <w:pPr>
              <w:pStyle w:val="2"/>
              <w:ind w:leftChars="0" w:left="0" w:firstLineChars="0" w:firstLine="0"/>
              <w:jc w:val="center"/>
              <w:rPr>
                <w:color w:val="000000" w:themeColor="text1"/>
              </w:rPr>
            </w:pPr>
          </w:p>
        </w:tc>
      </w:tr>
      <w:tr w:rsidR="00FC2E5C" w14:paraId="7FC0A815" w14:textId="77777777" w:rsidTr="00702477">
        <w:trPr>
          <w:trHeight w:val="410"/>
          <w:jc w:val="center"/>
        </w:trPr>
        <w:tc>
          <w:tcPr>
            <w:tcW w:w="1503" w:type="dxa"/>
            <w:gridSpan w:val="2"/>
            <w:tcBorders>
              <w:top w:val="nil"/>
              <w:left w:val="single" w:sz="4" w:space="0" w:color="auto"/>
              <w:bottom w:val="single" w:sz="4" w:space="0" w:color="auto"/>
              <w:right w:val="single" w:sz="4" w:space="0" w:color="auto"/>
            </w:tcBorders>
            <w:vAlign w:val="center"/>
          </w:tcPr>
          <w:p w14:paraId="5C2A7B76" w14:textId="77777777" w:rsidR="00FC2E5C" w:rsidRDefault="00FC2E5C" w:rsidP="00FA7635">
            <w:pPr>
              <w:widowControl/>
              <w:adjustRightInd w:val="0"/>
              <w:snapToGrid w:val="0"/>
              <w:jc w:val="left"/>
              <w:rPr>
                <w:rFonts w:ascii="宋体" w:hAnsi="宋体" w:cs="宋体"/>
                <w:color w:val="000000" w:themeColor="text1"/>
                <w:kern w:val="0"/>
                <w:szCs w:val="21"/>
              </w:rPr>
            </w:pPr>
            <w:r>
              <w:rPr>
                <w:rFonts w:ascii="宋体" w:hAnsi="宋体" w:cs="宋体" w:hint="eastAsia"/>
                <w:color w:val="000000" w:themeColor="text1"/>
                <w:kern w:val="0"/>
                <w:szCs w:val="21"/>
              </w:rPr>
              <w:t>基金规模（亿元）</w:t>
            </w:r>
          </w:p>
        </w:tc>
        <w:tc>
          <w:tcPr>
            <w:tcW w:w="7467" w:type="dxa"/>
            <w:gridSpan w:val="9"/>
            <w:tcBorders>
              <w:top w:val="single" w:sz="4" w:space="0" w:color="auto"/>
              <w:left w:val="nil"/>
              <w:bottom w:val="single" w:sz="4" w:space="0" w:color="auto"/>
              <w:right w:val="single" w:sz="4" w:space="0" w:color="000000"/>
            </w:tcBorders>
            <w:vAlign w:val="center"/>
          </w:tcPr>
          <w:p w14:paraId="64CF4CC2" w14:textId="0767CB7B" w:rsidR="00FC2E5C" w:rsidRDefault="00FC2E5C" w:rsidP="00FA7635">
            <w:pPr>
              <w:widowControl/>
              <w:adjustRightInd w:val="0"/>
              <w:snapToGrid w:val="0"/>
              <w:jc w:val="center"/>
              <w:rPr>
                <w:rFonts w:ascii="宋体" w:hAnsi="宋体" w:cs="宋体"/>
                <w:color w:val="000000" w:themeColor="text1"/>
                <w:kern w:val="0"/>
                <w:szCs w:val="21"/>
              </w:rPr>
            </w:pPr>
          </w:p>
        </w:tc>
      </w:tr>
      <w:tr w:rsidR="00FC2E5C" w14:paraId="5C9CC2E5" w14:textId="77777777" w:rsidTr="00702477">
        <w:trPr>
          <w:trHeight w:val="470"/>
          <w:jc w:val="center"/>
        </w:trPr>
        <w:tc>
          <w:tcPr>
            <w:tcW w:w="1503" w:type="dxa"/>
            <w:gridSpan w:val="2"/>
            <w:tcBorders>
              <w:top w:val="nil"/>
              <w:left w:val="single" w:sz="4" w:space="0" w:color="auto"/>
              <w:bottom w:val="single" w:sz="4" w:space="0" w:color="auto"/>
              <w:right w:val="single" w:sz="4" w:space="0" w:color="auto"/>
            </w:tcBorders>
            <w:vAlign w:val="center"/>
          </w:tcPr>
          <w:p w14:paraId="1CFD2644" w14:textId="77777777" w:rsidR="00FC2E5C" w:rsidRDefault="00FC2E5C" w:rsidP="00FA7635">
            <w:pPr>
              <w:widowControl/>
              <w:adjustRightInd w:val="0"/>
              <w:snapToGrid w:val="0"/>
              <w:jc w:val="left"/>
              <w:rPr>
                <w:rFonts w:ascii="宋体" w:hAnsi="宋体" w:cs="宋体"/>
                <w:color w:val="000000" w:themeColor="text1"/>
                <w:kern w:val="0"/>
                <w:szCs w:val="21"/>
              </w:rPr>
            </w:pPr>
            <w:r>
              <w:rPr>
                <w:rFonts w:ascii="宋体" w:hAnsi="宋体" w:cs="宋体" w:hint="eastAsia"/>
                <w:color w:val="000000" w:themeColor="text1"/>
                <w:kern w:val="0"/>
                <w:szCs w:val="21"/>
              </w:rPr>
              <w:t>首期规模（亿元）</w:t>
            </w:r>
          </w:p>
        </w:tc>
        <w:tc>
          <w:tcPr>
            <w:tcW w:w="7467" w:type="dxa"/>
            <w:gridSpan w:val="9"/>
            <w:tcBorders>
              <w:top w:val="nil"/>
              <w:left w:val="nil"/>
              <w:bottom w:val="single" w:sz="4" w:space="0" w:color="auto"/>
              <w:right w:val="single" w:sz="4" w:space="0" w:color="auto"/>
            </w:tcBorders>
            <w:vAlign w:val="center"/>
          </w:tcPr>
          <w:p w14:paraId="36B1C343" w14:textId="33F5E2F5" w:rsidR="00FC2E5C" w:rsidRDefault="00FC2E5C" w:rsidP="00FA7635">
            <w:pPr>
              <w:widowControl/>
              <w:adjustRightInd w:val="0"/>
              <w:snapToGrid w:val="0"/>
              <w:jc w:val="center"/>
              <w:rPr>
                <w:rFonts w:ascii="宋体" w:hAnsi="宋体" w:cs="宋体"/>
                <w:color w:val="000000" w:themeColor="text1"/>
                <w:kern w:val="0"/>
                <w:szCs w:val="21"/>
              </w:rPr>
            </w:pPr>
          </w:p>
        </w:tc>
      </w:tr>
      <w:tr w:rsidR="00FC2E5C" w14:paraId="5A171862" w14:textId="77777777" w:rsidTr="00702477">
        <w:trPr>
          <w:trHeight w:val="510"/>
          <w:jc w:val="center"/>
        </w:trPr>
        <w:tc>
          <w:tcPr>
            <w:tcW w:w="1503" w:type="dxa"/>
            <w:gridSpan w:val="2"/>
            <w:tcBorders>
              <w:top w:val="nil"/>
              <w:left w:val="single" w:sz="4" w:space="0" w:color="auto"/>
              <w:bottom w:val="single" w:sz="4" w:space="0" w:color="auto"/>
              <w:right w:val="single" w:sz="4" w:space="0" w:color="auto"/>
            </w:tcBorders>
            <w:vAlign w:val="center"/>
          </w:tcPr>
          <w:p w14:paraId="04EDB811" w14:textId="77777777" w:rsidR="00FC2E5C" w:rsidRDefault="00FC2E5C" w:rsidP="00FA7635">
            <w:pPr>
              <w:widowControl/>
              <w:adjustRightInd w:val="0"/>
              <w:snapToGrid w:val="0"/>
              <w:jc w:val="left"/>
              <w:rPr>
                <w:rFonts w:ascii="宋体" w:hAnsi="宋体" w:cs="宋体"/>
                <w:color w:val="000000" w:themeColor="text1"/>
                <w:kern w:val="0"/>
                <w:szCs w:val="21"/>
              </w:rPr>
            </w:pPr>
            <w:r>
              <w:rPr>
                <w:rFonts w:ascii="宋体" w:hAnsi="宋体" w:cs="宋体" w:hint="eastAsia"/>
                <w:color w:val="000000" w:themeColor="text1"/>
                <w:kern w:val="0"/>
                <w:szCs w:val="21"/>
              </w:rPr>
              <w:t>基金拟注册地</w:t>
            </w:r>
          </w:p>
        </w:tc>
        <w:tc>
          <w:tcPr>
            <w:tcW w:w="7467" w:type="dxa"/>
            <w:gridSpan w:val="9"/>
            <w:tcBorders>
              <w:top w:val="single" w:sz="4" w:space="0" w:color="auto"/>
              <w:left w:val="nil"/>
              <w:bottom w:val="single" w:sz="4" w:space="0" w:color="auto"/>
              <w:right w:val="single" w:sz="4" w:space="0" w:color="000000"/>
            </w:tcBorders>
            <w:vAlign w:val="center"/>
          </w:tcPr>
          <w:p w14:paraId="2EBB14BB" w14:textId="7B10B076" w:rsidR="00FC2E5C" w:rsidRDefault="00FC2E5C" w:rsidP="00FA7635">
            <w:pPr>
              <w:widowControl/>
              <w:adjustRightInd w:val="0"/>
              <w:snapToGrid w:val="0"/>
              <w:jc w:val="center"/>
              <w:rPr>
                <w:rFonts w:ascii="宋体" w:hAnsi="宋体" w:cs="宋体"/>
                <w:color w:val="000000" w:themeColor="text1"/>
                <w:kern w:val="0"/>
                <w:szCs w:val="21"/>
              </w:rPr>
            </w:pPr>
          </w:p>
        </w:tc>
      </w:tr>
      <w:tr w:rsidR="00FC2E5C" w14:paraId="7B75FFA5" w14:textId="77777777" w:rsidTr="00702477">
        <w:trPr>
          <w:trHeight w:val="510"/>
          <w:jc w:val="center"/>
        </w:trPr>
        <w:tc>
          <w:tcPr>
            <w:tcW w:w="1503" w:type="dxa"/>
            <w:gridSpan w:val="2"/>
            <w:tcBorders>
              <w:top w:val="nil"/>
              <w:left w:val="single" w:sz="4" w:space="0" w:color="auto"/>
              <w:bottom w:val="single" w:sz="4" w:space="0" w:color="auto"/>
              <w:right w:val="single" w:sz="4" w:space="0" w:color="auto"/>
            </w:tcBorders>
            <w:vAlign w:val="center"/>
          </w:tcPr>
          <w:p w14:paraId="430F4842" w14:textId="77777777" w:rsidR="00FC2E5C" w:rsidRDefault="00FC2E5C" w:rsidP="00FA7635">
            <w:pPr>
              <w:widowControl/>
              <w:adjustRightInd w:val="0"/>
              <w:snapToGrid w:val="0"/>
              <w:jc w:val="left"/>
              <w:rPr>
                <w:rFonts w:ascii="宋体" w:hAnsi="宋体" w:cs="宋体"/>
                <w:color w:val="000000" w:themeColor="text1"/>
                <w:kern w:val="0"/>
                <w:szCs w:val="21"/>
              </w:rPr>
            </w:pPr>
            <w:r>
              <w:rPr>
                <w:rFonts w:ascii="宋体" w:hAnsi="宋体" w:cs="宋体" w:hint="eastAsia"/>
                <w:color w:val="000000" w:themeColor="text1"/>
                <w:kern w:val="0"/>
                <w:szCs w:val="21"/>
              </w:rPr>
              <w:t>经营范围</w:t>
            </w:r>
          </w:p>
        </w:tc>
        <w:tc>
          <w:tcPr>
            <w:tcW w:w="7467" w:type="dxa"/>
            <w:gridSpan w:val="9"/>
            <w:tcBorders>
              <w:top w:val="single" w:sz="4" w:space="0" w:color="auto"/>
              <w:left w:val="nil"/>
              <w:bottom w:val="single" w:sz="4" w:space="0" w:color="auto"/>
              <w:right w:val="single" w:sz="4" w:space="0" w:color="000000"/>
            </w:tcBorders>
            <w:vAlign w:val="center"/>
          </w:tcPr>
          <w:p w14:paraId="3C53F1F4" w14:textId="4A4E8871" w:rsidR="00FC2E5C" w:rsidRDefault="00FC2E5C" w:rsidP="00FA7635">
            <w:pPr>
              <w:widowControl/>
              <w:adjustRightInd w:val="0"/>
              <w:snapToGrid w:val="0"/>
              <w:jc w:val="center"/>
              <w:rPr>
                <w:rFonts w:ascii="宋体" w:hAnsi="宋体" w:cs="宋体"/>
                <w:color w:val="000000" w:themeColor="text1"/>
                <w:kern w:val="0"/>
                <w:szCs w:val="21"/>
              </w:rPr>
            </w:pPr>
          </w:p>
        </w:tc>
      </w:tr>
      <w:tr w:rsidR="00FC2E5C" w14:paraId="0EB52F0E" w14:textId="77777777" w:rsidTr="00702477">
        <w:trPr>
          <w:trHeight w:val="510"/>
          <w:jc w:val="center"/>
        </w:trPr>
        <w:tc>
          <w:tcPr>
            <w:tcW w:w="1503" w:type="dxa"/>
            <w:gridSpan w:val="2"/>
            <w:tcBorders>
              <w:top w:val="nil"/>
              <w:left w:val="single" w:sz="4" w:space="0" w:color="auto"/>
              <w:bottom w:val="single" w:sz="4" w:space="0" w:color="auto"/>
              <w:right w:val="single" w:sz="4" w:space="0" w:color="auto"/>
            </w:tcBorders>
            <w:vAlign w:val="center"/>
          </w:tcPr>
          <w:p w14:paraId="78DD4D41" w14:textId="77777777" w:rsidR="00FC2E5C" w:rsidRDefault="00FC2E5C" w:rsidP="00FA7635">
            <w:pPr>
              <w:widowControl/>
              <w:adjustRightInd w:val="0"/>
              <w:snapToGrid w:val="0"/>
              <w:jc w:val="left"/>
              <w:rPr>
                <w:rFonts w:ascii="宋体" w:hAnsi="宋体" w:cs="宋体"/>
                <w:color w:val="000000" w:themeColor="text1"/>
                <w:kern w:val="0"/>
                <w:szCs w:val="21"/>
              </w:rPr>
            </w:pPr>
            <w:r>
              <w:rPr>
                <w:rFonts w:ascii="宋体" w:hAnsi="宋体" w:cs="宋体" w:hint="eastAsia"/>
                <w:color w:val="000000" w:themeColor="text1"/>
                <w:kern w:val="0"/>
                <w:szCs w:val="21"/>
              </w:rPr>
              <w:t>托管银行（暂定）</w:t>
            </w:r>
          </w:p>
        </w:tc>
        <w:tc>
          <w:tcPr>
            <w:tcW w:w="7467" w:type="dxa"/>
            <w:gridSpan w:val="9"/>
            <w:tcBorders>
              <w:top w:val="single" w:sz="4" w:space="0" w:color="auto"/>
              <w:left w:val="nil"/>
              <w:bottom w:val="single" w:sz="4" w:space="0" w:color="auto"/>
              <w:right w:val="single" w:sz="4" w:space="0" w:color="000000"/>
            </w:tcBorders>
            <w:vAlign w:val="center"/>
          </w:tcPr>
          <w:p w14:paraId="5CE9C19B" w14:textId="41D52E58" w:rsidR="00FC2E5C" w:rsidRDefault="00FC2E5C" w:rsidP="00FA7635">
            <w:pPr>
              <w:widowControl/>
              <w:adjustRightInd w:val="0"/>
              <w:snapToGrid w:val="0"/>
              <w:jc w:val="center"/>
              <w:rPr>
                <w:rFonts w:ascii="宋体" w:hAnsi="宋体" w:cs="宋体"/>
                <w:color w:val="000000" w:themeColor="text1"/>
                <w:kern w:val="0"/>
                <w:szCs w:val="21"/>
              </w:rPr>
            </w:pPr>
          </w:p>
        </w:tc>
      </w:tr>
      <w:tr w:rsidR="00FC2E5C" w14:paraId="00D5C4B2" w14:textId="77777777" w:rsidTr="00702477">
        <w:trPr>
          <w:trHeight w:val="1245"/>
          <w:jc w:val="center"/>
        </w:trPr>
        <w:tc>
          <w:tcPr>
            <w:tcW w:w="1503" w:type="dxa"/>
            <w:gridSpan w:val="2"/>
            <w:tcBorders>
              <w:top w:val="single" w:sz="4" w:space="0" w:color="auto"/>
              <w:left w:val="single" w:sz="4" w:space="0" w:color="auto"/>
              <w:bottom w:val="single" w:sz="4" w:space="0" w:color="auto"/>
              <w:right w:val="single" w:sz="4" w:space="0" w:color="auto"/>
            </w:tcBorders>
            <w:vAlign w:val="center"/>
          </w:tcPr>
          <w:p w14:paraId="4FC5B21C" w14:textId="77777777" w:rsidR="00FC2E5C" w:rsidRDefault="00FC2E5C" w:rsidP="00FA7635">
            <w:pPr>
              <w:widowControl/>
              <w:adjustRightInd w:val="0"/>
              <w:snapToGrid w:val="0"/>
              <w:jc w:val="left"/>
              <w:rPr>
                <w:rFonts w:ascii="宋体" w:hAnsi="宋体" w:cs="宋体"/>
                <w:color w:val="000000" w:themeColor="text1"/>
                <w:kern w:val="0"/>
                <w:szCs w:val="21"/>
              </w:rPr>
            </w:pPr>
            <w:r>
              <w:rPr>
                <w:rFonts w:ascii="宋体" w:hAnsi="宋体" w:cs="宋体" w:hint="eastAsia"/>
                <w:color w:val="000000" w:themeColor="text1"/>
                <w:kern w:val="0"/>
                <w:szCs w:val="21"/>
              </w:rPr>
              <w:t>主要投资领域</w:t>
            </w:r>
          </w:p>
        </w:tc>
        <w:tc>
          <w:tcPr>
            <w:tcW w:w="7467" w:type="dxa"/>
            <w:gridSpan w:val="9"/>
            <w:tcBorders>
              <w:top w:val="single" w:sz="4" w:space="0" w:color="auto"/>
              <w:left w:val="nil"/>
              <w:bottom w:val="single" w:sz="4" w:space="0" w:color="auto"/>
              <w:right w:val="single" w:sz="4" w:space="0" w:color="auto"/>
            </w:tcBorders>
            <w:vAlign w:val="center"/>
          </w:tcPr>
          <w:p w14:paraId="6E4EAA0F" w14:textId="77777777" w:rsidR="00FC2E5C" w:rsidRDefault="00FC2E5C" w:rsidP="00FA7635">
            <w:pPr>
              <w:adjustRightInd w:val="0"/>
              <w:snapToGrid w:val="0"/>
              <w:rPr>
                <w:rFonts w:ascii="宋体" w:hAnsi="宋体" w:cs="宋体"/>
                <w:color w:val="000000" w:themeColor="text1"/>
                <w:szCs w:val="21"/>
              </w:rPr>
            </w:pPr>
            <w:r>
              <w:rPr>
                <w:rFonts w:ascii="宋体" w:hAnsi="宋体" w:cs="宋体" w:hint="eastAsia"/>
                <w:color w:val="000000" w:themeColor="text1"/>
                <w:szCs w:val="21"/>
              </w:rPr>
              <w:t>□集成电路</w:t>
            </w:r>
            <w:r>
              <w:rPr>
                <w:rFonts w:ascii="宋体" w:hAnsi="宋体" w:cs="宋体" w:hint="eastAsia"/>
                <w:color w:val="000000" w:themeColor="text1"/>
                <w:szCs w:val="21"/>
              </w:rPr>
              <w:t xml:space="preserve">      </w:t>
            </w:r>
            <w:r>
              <w:rPr>
                <w:rFonts w:ascii="宋体" w:hAnsi="宋体" w:cs="宋体" w:hint="eastAsia"/>
                <w:color w:val="000000" w:themeColor="text1"/>
                <w:szCs w:val="21"/>
              </w:rPr>
              <w:t>□地球空间信息</w:t>
            </w:r>
            <w:r>
              <w:rPr>
                <w:rFonts w:ascii="宋体" w:hAnsi="宋体" w:cs="宋体" w:hint="eastAsia"/>
                <w:color w:val="000000" w:themeColor="text1"/>
                <w:szCs w:val="21"/>
              </w:rPr>
              <w:t xml:space="preserve">    </w:t>
            </w:r>
            <w:r>
              <w:rPr>
                <w:rFonts w:ascii="宋体" w:hAnsi="宋体" w:cs="宋体" w:hint="eastAsia"/>
                <w:color w:val="000000" w:themeColor="text1"/>
                <w:szCs w:val="21"/>
              </w:rPr>
              <w:t>□新一代信息技术</w:t>
            </w:r>
          </w:p>
          <w:p w14:paraId="5ADEE75A" w14:textId="77777777" w:rsidR="00FC2E5C" w:rsidRDefault="00FC2E5C" w:rsidP="00FA7635">
            <w:pPr>
              <w:adjustRightInd w:val="0"/>
              <w:snapToGrid w:val="0"/>
              <w:rPr>
                <w:rFonts w:ascii="宋体" w:hAnsi="宋体" w:cs="宋体"/>
                <w:color w:val="000000" w:themeColor="text1"/>
                <w:szCs w:val="21"/>
              </w:rPr>
            </w:pPr>
            <w:r>
              <w:rPr>
                <w:rFonts w:ascii="宋体" w:hAnsi="宋体" w:cs="宋体" w:hint="eastAsia"/>
                <w:color w:val="000000" w:themeColor="text1"/>
                <w:szCs w:val="21"/>
              </w:rPr>
              <w:t>□智能制造</w:t>
            </w:r>
            <w:r>
              <w:rPr>
                <w:rFonts w:ascii="宋体" w:hAnsi="宋体" w:cs="宋体" w:hint="eastAsia"/>
                <w:color w:val="000000" w:themeColor="text1"/>
                <w:szCs w:val="21"/>
              </w:rPr>
              <w:t xml:space="preserve">      </w:t>
            </w:r>
            <w:r>
              <w:rPr>
                <w:rFonts w:ascii="宋体" w:hAnsi="宋体" w:cs="宋体" w:hint="eastAsia"/>
                <w:color w:val="000000" w:themeColor="text1"/>
                <w:szCs w:val="21"/>
              </w:rPr>
              <w:t>□汽车产业</w:t>
            </w:r>
            <w:r>
              <w:rPr>
                <w:rFonts w:ascii="宋体" w:hAnsi="宋体" w:cs="宋体" w:hint="eastAsia"/>
                <w:color w:val="000000" w:themeColor="text1"/>
                <w:szCs w:val="21"/>
              </w:rPr>
              <w:t xml:space="preserve">        </w:t>
            </w:r>
            <w:r>
              <w:rPr>
                <w:rFonts w:ascii="宋体" w:hAnsi="宋体" w:cs="宋体" w:hint="eastAsia"/>
                <w:color w:val="000000" w:themeColor="text1"/>
                <w:szCs w:val="21"/>
              </w:rPr>
              <w:t>□数字产业</w:t>
            </w:r>
            <w:r>
              <w:rPr>
                <w:rFonts w:ascii="宋体" w:hAnsi="宋体" w:cs="宋体" w:hint="eastAsia"/>
                <w:color w:val="000000" w:themeColor="text1"/>
                <w:szCs w:val="21"/>
              </w:rPr>
              <w:t xml:space="preserve">    </w:t>
            </w:r>
          </w:p>
          <w:p w14:paraId="345E42BC" w14:textId="0F108943" w:rsidR="00FC2E5C" w:rsidRDefault="00FC2E5C" w:rsidP="00FA7635">
            <w:pPr>
              <w:adjustRightInd w:val="0"/>
              <w:snapToGrid w:val="0"/>
              <w:rPr>
                <w:rFonts w:ascii="宋体" w:hAnsi="宋体" w:cs="宋体"/>
                <w:color w:val="000000" w:themeColor="text1"/>
                <w:szCs w:val="21"/>
              </w:rPr>
            </w:pPr>
            <w:r>
              <w:rPr>
                <w:rFonts w:ascii="宋体" w:hAnsi="宋体" w:cs="宋体" w:hint="eastAsia"/>
                <w:color w:val="000000" w:themeColor="text1"/>
                <w:szCs w:val="21"/>
              </w:rPr>
              <w:t>□生物产业</w:t>
            </w:r>
            <w:r>
              <w:rPr>
                <w:rFonts w:ascii="宋体" w:hAnsi="宋体" w:cs="宋体" w:hint="eastAsia"/>
                <w:color w:val="000000" w:themeColor="text1"/>
                <w:szCs w:val="21"/>
              </w:rPr>
              <w:t xml:space="preserve">      </w:t>
            </w:r>
            <w:r>
              <w:rPr>
                <w:rFonts w:ascii="宋体" w:hAnsi="宋体" w:cs="宋体" w:hint="eastAsia"/>
                <w:color w:val="000000" w:themeColor="text1"/>
                <w:szCs w:val="21"/>
              </w:rPr>
              <w:t>□康养产业</w:t>
            </w:r>
            <w:r>
              <w:rPr>
                <w:rFonts w:ascii="宋体" w:hAnsi="宋体" w:cs="宋体" w:hint="eastAsia"/>
                <w:color w:val="000000" w:themeColor="text1"/>
                <w:szCs w:val="21"/>
              </w:rPr>
              <w:t xml:space="preserve">        </w:t>
            </w:r>
            <w:r>
              <w:rPr>
                <w:rFonts w:ascii="宋体" w:hAnsi="宋体" w:cs="宋体" w:hint="eastAsia"/>
                <w:color w:val="000000" w:themeColor="text1"/>
                <w:szCs w:val="21"/>
              </w:rPr>
              <w:t>□新能源与新材料</w:t>
            </w:r>
          </w:p>
          <w:p w14:paraId="1F32F460" w14:textId="77777777" w:rsidR="00FC2E5C" w:rsidRDefault="00FC2E5C" w:rsidP="00FA7635">
            <w:pPr>
              <w:adjustRightInd w:val="0"/>
              <w:snapToGrid w:val="0"/>
              <w:rPr>
                <w:rFonts w:ascii="宋体" w:hAnsi="宋体" w:cs="宋体"/>
                <w:color w:val="000000" w:themeColor="text1"/>
                <w:szCs w:val="21"/>
              </w:rPr>
            </w:pPr>
            <w:r>
              <w:rPr>
                <w:rFonts w:ascii="宋体" w:hAnsi="宋体" w:cs="宋体" w:hint="eastAsia"/>
                <w:color w:val="000000" w:themeColor="text1"/>
                <w:szCs w:val="21"/>
              </w:rPr>
              <w:t>□航空航天</w:t>
            </w:r>
            <w:r>
              <w:rPr>
                <w:rFonts w:ascii="宋体" w:hAnsi="宋体" w:cs="宋体" w:hint="eastAsia"/>
                <w:color w:val="000000" w:themeColor="text1"/>
                <w:szCs w:val="21"/>
              </w:rPr>
              <w:t xml:space="preserve">      </w:t>
            </w:r>
            <w:r>
              <w:rPr>
                <w:rFonts w:ascii="宋体" w:hAnsi="宋体" w:cs="宋体" w:hint="eastAsia"/>
                <w:color w:val="000000" w:themeColor="text1"/>
                <w:szCs w:val="21"/>
              </w:rPr>
              <w:t>□其它</w:t>
            </w:r>
          </w:p>
        </w:tc>
      </w:tr>
      <w:tr w:rsidR="00FC2E5C" w14:paraId="6B4176D7" w14:textId="77777777" w:rsidTr="00702477">
        <w:trPr>
          <w:trHeight w:val="427"/>
          <w:jc w:val="center"/>
        </w:trPr>
        <w:tc>
          <w:tcPr>
            <w:tcW w:w="1503" w:type="dxa"/>
            <w:gridSpan w:val="2"/>
            <w:tcBorders>
              <w:top w:val="single" w:sz="4" w:space="0" w:color="auto"/>
              <w:left w:val="single" w:sz="4" w:space="0" w:color="auto"/>
              <w:bottom w:val="single" w:sz="4" w:space="0" w:color="auto"/>
              <w:right w:val="single" w:sz="4" w:space="0" w:color="auto"/>
            </w:tcBorders>
            <w:vAlign w:val="center"/>
          </w:tcPr>
          <w:p w14:paraId="23E78E86" w14:textId="77777777" w:rsidR="00FC2E5C" w:rsidRDefault="00FC2E5C" w:rsidP="00FA7635">
            <w:pPr>
              <w:widowControl/>
              <w:adjustRightInd w:val="0"/>
              <w:snapToGrid w:val="0"/>
              <w:jc w:val="left"/>
              <w:rPr>
                <w:rFonts w:ascii="宋体" w:hAnsi="宋体" w:cs="宋体"/>
                <w:color w:val="000000" w:themeColor="text1"/>
                <w:kern w:val="0"/>
                <w:szCs w:val="21"/>
              </w:rPr>
            </w:pPr>
            <w:r>
              <w:rPr>
                <w:rFonts w:ascii="宋体" w:hAnsi="宋体" w:cs="宋体" w:hint="eastAsia"/>
                <w:color w:val="000000" w:themeColor="text1"/>
                <w:kern w:val="0"/>
                <w:szCs w:val="21"/>
              </w:rPr>
              <w:t>主要投资地域</w:t>
            </w:r>
          </w:p>
        </w:tc>
        <w:tc>
          <w:tcPr>
            <w:tcW w:w="7467" w:type="dxa"/>
            <w:gridSpan w:val="9"/>
            <w:tcBorders>
              <w:top w:val="single" w:sz="4" w:space="0" w:color="auto"/>
              <w:left w:val="nil"/>
              <w:bottom w:val="single" w:sz="4" w:space="0" w:color="auto"/>
              <w:right w:val="single" w:sz="4" w:space="0" w:color="auto"/>
            </w:tcBorders>
            <w:vAlign w:val="center"/>
          </w:tcPr>
          <w:p w14:paraId="05536474" w14:textId="086E94BA" w:rsidR="00FC2E5C" w:rsidRDefault="00FC2E5C" w:rsidP="00FA7635">
            <w:pPr>
              <w:widowControl/>
              <w:adjustRightInd w:val="0"/>
              <w:snapToGrid w:val="0"/>
              <w:jc w:val="center"/>
              <w:rPr>
                <w:rFonts w:ascii="宋体" w:hAnsi="宋体" w:cs="宋体"/>
                <w:color w:val="000000" w:themeColor="text1"/>
                <w:kern w:val="0"/>
                <w:szCs w:val="21"/>
              </w:rPr>
            </w:pPr>
          </w:p>
        </w:tc>
      </w:tr>
      <w:tr w:rsidR="005B3AD0" w14:paraId="5FCDB6A7" w14:textId="77777777" w:rsidTr="005B3AD0">
        <w:trPr>
          <w:trHeight w:val="420"/>
          <w:jc w:val="center"/>
        </w:trPr>
        <w:tc>
          <w:tcPr>
            <w:tcW w:w="1503" w:type="dxa"/>
            <w:gridSpan w:val="2"/>
            <w:vMerge w:val="restart"/>
            <w:tcBorders>
              <w:top w:val="nil"/>
              <w:left w:val="single" w:sz="4" w:space="0" w:color="auto"/>
              <w:bottom w:val="single" w:sz="4" w:space="0" w:color="auto"/>
              <w:right w:val="single" w:sz="4" w:space="0" w:color="auto"/>
            </w:tcBorders>
            <w:vAlign w:val="center"/>
          </w:tcPr>
          <w:p w14:paraId="4978FD3E" w14:textId="77777777" w:rsidR="005B3AD0" w:rsidRDefault="005B3AD0" w:rsidP="00FA7635">
            <w:pPr>
              <w:widowControl/>
              <w:adjustRightInd w:val="0"/>
              <w:snapToGrid w:val="0"/>
              <w:jc w:val="left"/>
              <w:rPr>
                <w:rFonts w:ascii="宋体" w:hAnsi="宋体" w:cs="宋体"/>
                <w:color w:val="000000" w:themeColor="text1"/>
                <w:kern w:val="0"/>
                <w:szCs w:val="21"/>
              </w:rPr>
            </w:pPr>
            <w:r>
              <w:rPr>
                <w:rFonts w:ascii="宋体" w:hAnsi="宋体" w:cs="宋体" w:hint="eastAsia"/>
                <w:color w:val="000000" w:themeColor="text1"/>
                <w:kern w:val="0"/>
                <w:szCs w:val="21"/>
              </w:rPr>
              <w:t>基金设立方式</w:t>
            </w:r>
          </w:p>
          <w:p w14:paraId="419821BE" w14:textId="77777777" w:rsidR="005B3AD0" w:rsidRDefault="005B3AD0" w:rsidP="00FA7635">
            <w:pPr>
              <w:widowControl/>
              <w:adjustRightInd w:val="0"/>
              <w:snapToGrid w:val="0"/>
              <w:jc w:val="left"/>
              <w:rPr>
                <w:rFonts w:ascii="宋体" w:hAnsi="宋体" w:cs="宋体"/>
                <w:color w:val="000000" w:themeColor="text1"/>
                <w:kern w:val="0"/>
                <w:szCs w:val="21"/>
              </w:rPr>
            </w:pPr>
            <w:r>
              <w:rPr>
                <w:rFonts w:ascii="宋体" w:hAnsi="宋体" w:cs="宋体" w:hint="eastAsia"/>
                <w:color w:val="000000" w:themeColor="text1"/>
                <w:kern w:val="0"/>
                <w:szCs w:val="21"/>
              </w:rPr>
              <w:t>（勾选）</w:t>
            </w:r>
          </w:p>
        </w:tc>
        <w:tc>
          <w:tcPr>
            <w:tcW w:w="2178" w:type="dxa"/>
            <w:gridSpan w:val="2"/>
            <w:tcBorders>
              <w:top w:val="nil"/>
              <w:left w:val="nil"/>
              <w:bottom w:val="single" w:sz="4" w:space="0" w:color="auto"/>
              <w:right w:val="single" w:sz="4" w:space="0" w:color="auto"/>
            </w:tcBorders>
            <w:vAlign w:val="center"/>
          </w:tcPr>
          <w:p w14:paraId="04535749" w14:textId="77777777" w:rsidR="005B3AD0" w:rsidRDefault="005B3AD0" w:rsidP="00FA7635">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公司制</w:t>
            </w:r>
          </w:p>
        </w:tc>
        <w:tc>
          <w:tcPr>
            <w:tcW w:w="2189" w:type="dxa"/>
            <w:gridSpan w:val="4"/>
            <w:tcBorders>
              <w:top w:val="nil"/>
              <w:left w:val="nil"/>
              <w:bottom w:val="single" w:sz="4" w:space="0" w:color="auto"/>
              <w:right w:val="single" w:sz="4" w:space="0" w:color="auto"/>
            </w:tcBorders>
            <w:vAlign w:val="center"/>
          </w:tcPr>
          <w:p w14:paraId="49525D92" w14:textId="17595559" w:rsidR="005B3AD0" w:rsidRDefault="005B3AD0" w:rsidP="005B3AD0">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合伙制</w:t>
            </w:r>
          </w:p>
        </w:tc>
        <w:tc>
          <w:tcPr>
            <w:tcW w:w="3100" w:type="dxa"/>
            <w:gridSpan w:val="3"/>
            <w:tcBorders>
              <w:top w:val="single" w:sz="4" w:space="0" w:color="auto"/>
              <w:left w:val="nil"/>
              <w:bottom w:val="nil"/>
              <w:right w:val="single" w:sz="4" w:space="0" w:color="000000"/>
            </w:tcBorders>
            <w:vAlign w:val="center"/>
          </w:tcPr>
          <w:p w14:paraId="77DC76FD" w14:textId="77777777" w:rsidR="005B3AD0" w:rsidRDefault="005B3AD0" w:rsidP="00FA7635">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其他</w:t>
            </w:r>
            <w:r>
              <w:rPr>
                <w:rFonts w:ascii="宋体" w:hAnsi="宋体" w:cs="宋体" w:hint="eastAsia"/>
                <w:color w:val="000000" w:themeColor="text1"/>
                <w:kern w:val="0"/>
                <w:szCs w:val="21"/>
              </w:rPr>
              <w:t>/</w:t>
            </w:r>
            <w:r>
              <w:rPr>
                <w:rFonts w:ascii="宋体" w:hAnsi="宋体" w:cs="宋体" w:hint="eastAsia"/>
                <w:color w:val="000000" w:themeColor="text1"/>
                <w:kern w:val="0"/>
                <w:szCs w:val="21"/>
              </w:rPr>
              <w:t>备注</w:t>
            </w:r>
          </w:p>
        </w:tc>
      </w:tr>
      <w:tr w:rsidR="005B3AD0" w14:paraId="4C5CCF59" w14:textId="77777777" w:rsidTr="005B3AD0">
        <w:trPr>
          <w:trHeight w:val="420"/>
          <w:jc w:val="center"/>
        </w:trPr>
        <w:tc>
          <w:tcPr>
            <w:tcW w:w="1503" w:type="dxa"/>
            <w:gridSpan w:val="2"/>
            <w:vMerge/>
            <w:tcBorders>
              <w:top w:val="nil"/>
              <w:left w:val="single" w:sz="4" w:space="0" w:color="auto"/>
              <w:bottom w:val="single" w:sz="4" w:space="0" w:color="auto"/>
              <w:right w:val="single" w:sz="4" w:space="0" w:color="auto"/>
            </w:tcBorders>
            <w:vAlign w:val="center"/>
          </w:tcPr>
          <w:p w14:paraId="71E5107D" w14:textId="77777777" w:rsidR="005B3AD0" w:rsidRDefault="005B3AD0" w:rsidP="00FA7635">
            <w:pPr>
              <w:widowControl/>
              <w:adjustRightInd w:val="0"/>
              <w:snapToGrid w:val="0"/>
              <w:jc w:val="left"/>
              <w:rPr>
                <w:rFonts w:ascii="宋体" w:hAnsi="宋体" w:cs="宋体"/>
                <w:color w:val="000000" w:themeColor="text1"/>
                <w:kern w:val="0"/>
                <w:szCs w:val="21"/>
              </w:rPr>
            </w:pPr>
          </w:p>
        </w:tc>
        <w:tc>
          <w:tcPr>
            <w:tcW w:w="2178" w:type="dxa"/>
            <w:gridSpan w:val="2"/>
            <w:tcBorders>
              <w:top w:val="nil"/>
              <w:left w:val="nil"/>
              <w:bottom w:val="single" w:sz="4" w:space="0" w:color="auto"/>
              <w:right w:val="single" w:sz="4" w:space="0" w:color="auto"/>
            </w:tcBorders>
            <w:vAlign w:val="center"/>
          </w:tcPr>
          <w:p w14:paraId="7BB673DB" w14:textId="77777777" w:rsidR="005B3AD0" w:rsidRDefault="005B3AD0" w:rsidP="00FA7635">
            <w:pPr>
              <w:widowControl/>
              <w:adjustRightInd w:val="0"/>
              <w:snapToGrid w:val="0"/>
              <w:jc w:val="left"/>
              <w:rPr>
                <w:rFonts w:ascii="宋体" w:hAnsi="宋体" w:cs="宋体"/>
                <w:color w:val="000000" w:themeColor="text1"/>
                <w:kern w:val="0"/>
                <w:szCs w:val="21"/>
              </w:rPr>
            </w:pPr>
          </w:p>
        </w:tc>
        <w:tc>
          <w:tcPr>
            <w:tcW w:w="2189" w:type="dxa"/>
            <w:gridSpan w:val="4"/>
            <w:tcBorders>
              <w:top w:val="nil"/>
              <w:left w:val="nil"/>
              <w:bottom w:val="single" w:sz="4" w:space="0" w:color="auto"/>
              <w:right w:val="single" w:sz="4" w:space="0" w:color="auto"/>
            </w:tcBorders>
            <w:vAlign w:val="center"/>
          </w:tcPr>
          <w:p w14:paraId="6B32B49E" w14:textId="77777777" w:rsidR="005B3AD0" w:rsidRDefault="005B3AD0" w:rsidP="00FA7635">
            <w:pPr>
              <w:widowControl/>
              <w:adjustRightInd w:val="0"/>
              <w:snapToGrid w:val="0"/>
              <w:jc w:val="left"/>
              <w:rPr>
                <w:rFonts w:ascii="宋体" w:hAnsi="宋体" w:cs="宋体"/>
                <w:color w:val="000000" w:themeColor="text1"/>
                <w:kern w:val="0"/>
                <w:szCs w:val="21"/>
              </w:rPr>
            </w:pPr>
          </w:p>
        </w:tc>
        <w:tc>
          <w:tcPr>
            <w:tcW w:w="3100" w:type="dxa"/>
            <w:gridSpan w:val="3"/>
            <w:tcBorders>
              <w:top w:val="single" w:sz="4" w:space="0" w:color="auto"/>
              <w:left w:val="nil"/>
              <w:bottom w:val="single" w:sz="4" w:space="0" w:color="auto"/>
              <w:right w:val="single" w:sz="4" w:space="0" w:color="auto"/>
            </w:tcBorders>
            <w:vAlign w:val="center"/>
          </w:tcPr>
          <w:p w14:paraId="1348010B" w14:textId="77777777" w:rsidR="005B3AD0" w:rsidRDefault="005B3AD0" w:rsidP="00FA7635">
            <w:pPr>
              <w:widowControl/>
              <w:adjustRightInd w:val="0"/>
              <w:snapToGrid w:val="0"/>
              <w:jc w:val="center"/>
              <w:rPr>
                <w:rFonts w:ascii="宋体" w:hAnsi="宋体" w:cs="宋体"/>
                <w:color w:val="000000" w:themeColor="text1"/>
                <w:kern w:val="0"/>
                <w:szCs w:val="21"/>
              </w:rPr>
            </w:pPr>
          </w:p>
        </w:tc>
      </w:tr>
      <w:tr w:rsidR="00FC2E5C" w14:paraId="4CE95D57" w14:textId="77777777" w:rsidTr="00702477">
        <w:trPr>
          <w:trHeight w:val="720"/>
          <w:jc w:val="center"/>
        </w:trPr>
        <w:tc>
          <w:tcPr>
            <w:tcW w:w="1503" w:type="dxa"/>
            <w:gridSpan w:val="2"/>
            <w:vMerge w:val="restart"/>
            <w:tcBorders>
              <w:top w:val="single" w:sz="4" w:space="0" w:color="auto"/>
              <w:left w:val="single" w:sz="4" w:space="0" w:color="auto"/>
              <w:right w:val="single" w:sz="4" w:space="0" w:color="auto"/>
            </w:tcBorders>
            <w:vAlign w:val="center"/>
          </w:tcPr>
          <w:p w14:paraId="1F8B66B2" w14:textId="77777777" w:rsidR="00FC2E5C" w:rsidRDefault="00FC2E5C" w:rsidP="00FA7635">
            <w:pPr>
              <w:widowControl/>
              <w:adjustRightInd w:val="0"/>
              <w:snapToGrid w:val="0"/>
              <w:jc w:val="left"/>
              <w:rPr>
                <w:rFonts w:ascii="宋体" w:hAnsi="宋体" w:cs="宋体"/>
                <w:color w:val="000000" w:themeColor="text1"/>
                <w:kern w:val="0"/>
                <w:szCs w:val="21"/>
              </w:rPr>
            </w:pPr>
            <w:r>
              <w:rPr>
                <w:rFonts w:ascii="宋体" w:hAnsi="宋体" w:cs="宋体" w:hint="eastAsia"/>
                <w:color w:val="000000" w:themeColor="text1"/>
                <w:kern w:val="0"/>
                <w:szCs w:val="21"/>
              </w:rPr>
              <w:t>基金股权结构</w:t>
            </w:r>
          </w:p>
        </w:tc>
        <w:tc>
          <w:tcPr>
            <w:tcW w:w="4367" w:type="dxa"/>
            <w:gridSpan w:val="6"/>
            <w:tcBorders>
              <w:top w:val="single" w:sz="4" w:space="0" w:color="auto"/>
              <w:left w:val="nil"/>
              <w:bottom w:val="single" w:sz="4" w:space="0" w:color="auto"/>
              <w:right w:val="single" w:sz="4" w:space="0" w:color="000000"/>
            </w:tcBorders>
            <w:vAlign w:val="center"/>
          </w:tcPr>
          <w:p w14:paraId="41EF7A94" w14:textId="77777777" w:rsidR="00FC2E5C" w:rsidRDefault="00FC2E5C" w:rsidP="00FA7635">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意向出资人</w:t>
            </w:r>
          </w:p>
        </w:tc>
        <w:tc>
          <w:tcPr>
            <w:tcW w:w="1834" w:type="dxa"/>
            <w:gridSpan w:val="2"/>
            <w:tcBorders>
              <w:top w:val="single" w:sz="4" w:space="0" w:color="auto"/>
              <w:left w:val="nil"/>
              <w:bottom w:val="single" w:sz="4" w:space="0" w:color="auto"/>
              <w:right w:val="single" w:sz="4" w:space="0" w:color="auto"/>
            </w:tcBorders>
            <w:vAlign w:val="center"/>
          </w:tcPr>
          <w:p w14:paraId="1B3E5749" w14:textId="77777777" w:rsidR="00FC2E5C" w:rsidRDefault="00FC2E5C" w:rsidP="00FA7635">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出资额</w:t>
            </w:r>
            <w:r>
              <w:rPr>
                <w:rFonts w:ascii="宋体" w:hAnsi="宋体" w:cs="宋体" w:hint="eastAsia"/>
                <w:color w:val="000000" w:themeColor="text1"/>
                <w:kern w:val="0"/>
                <w:szCs w:val="21"/>
              </w:rPr>
              <w:br/>
            </w:r>
            <w:r>
              <w:rPr>
                <w:rFonts w:ascii="宋体" w:hAnsi="宋体" w:cs="宋体" w:hint="eastAsia"/>
                <w:color w:val="000000" w:themeColor="text1"/>
                <w:kern w:val="0"/>
                <w:szCs w:val="21"/>
              </w:rPr>
              <w:t>（万元）</w:t>
            </w:r>
          </w:p>
        </w:tc>
        <w:tc>
          <w:tcPr>
            <w:tcW w:w="1266" w:type="dxa"/>
            <w:tcBorders>
              <w:top w:val="single" w:sz="4" w:space="0" w:color="auto"/>
              <w:left w:val="nil"/>
              <w:bottom w:val="single" w:sz="4" w:space="0" w:color="auto"/>
              <w:right w:val="single" w:sz="4" w:space="0" w:color="auto"/>
            </w:tcBorders>
            <w:vAlign w:val="center"/>
          </w:tcPr>
          <w:p w14:paraId="41A744FD" w14:textId="77777777" w:rsidR="00FC2E5C" w:rsidRDefault="00FC2E5C" w:rsidP="00FA7635">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出资</w:t>
            </w:r>
          </w:p>
          <w:p w14:paraId="490E83F6" w14:textId="77777777" w:rsidR="00FC2E5C" w:rsidRDefault="00FC2E5C" w:rsidP="00FA7635">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占比（</w:t>
            </w:r>
            <w:r>
              <w:rPr>
                <w:rFonts w:ascii="宋体" w:hAnsi="宋体" w:cs="宋体" w:hint="eastAsia"/>
                <w:color w:val="000000" w:themeColor="text1"/>
                <w:kern w:val="0"/>
                <w:szCs w:val="21"/>
              </w:rPr>
              <w:t>%</w:t>
            </w:r>
            <w:r>
              <w:rPr>
                <w:rFonts w:ascii="宋体" w:hAnsi="宋体" w:cs="宋体" w:hint="eastAsia"/>
                <w:color w:val="000000" w:themeColor="text1"/>
                <w:kern w:val="0"/>
                <w:szCs w:val="21"/>
              </w:rPr>
              <w:t>）</w:t>
            </w:r>
          </w:p>
        </w:tc>
      </w:tr>
      <w:tr w:rsidR="00FC2E5C" w14:paraId="247F132D" w14:textId="77777777" w:rsidTr="00702477">
        <w:trPr>
          <w:trHeight w:val="640"/>
          <w:jc w:val="center"/>
        </w:trPr>
        <w:tc>
          <w:tcPr>
            <w:tcW w:w="1503" w:type="dxa"/>
            <w:gridSpan w:val="2"/>
            <w:vMerge/>
            <w:tcBorders>
              <w:left w:val="single" w:sz="4" w:space="0" w:color="auto"/>
              <w:right w:val="single" w:sz="4" w:space="0" w:color="auto"/>
            </w:tcBorders>
            <w:vAlign w:val="center"/>
          </w:tcPr>
          <w:p w14:paraId="2FAEBECE" w14:textId="77777777" w:rsidR="00FC2E5C" w:rsidRDefault="00FC2E5C" w:rsidP="00FA7635">
            <w:pPr>
              <w:widowControl/>
              <w:adjustRightInd w:val="0"/>
              <w:snapToGrid w:val="0"/>
              <w:jc w:val="left"/>
              <w:rPr>
                <w:rFonts w:ascii="宋体" w:hAnsi="宋体" w:cs="宋体"/>
                <w:color w:val="000000" w:themeColor="text1"/>
                <w:kern w:val="0"/>
                <w:szCs w:val="21"/>
              </w:rPr>
            </w:pPr>
          </w:p>
        </w:tc>
        <w:tc>
          <w:tcPr>
            <w:tcW w:w="4367" w:type="dxa"/>
            <w:gridSpan w:val="6"/>
            <w:tcBorders>
              <w:top w:val="single" w:sz="4" w:space="0" w:color="auto"/>
              <w:left w:val="nil"/>
              <w:bottom w:val="single" w:sz="4" w:space="0" w:color="auto"/>
              <w:right w:val="nil"/>
            </w:tcBorders>
            <w:vAlign w:val="center"/>
          </w:tcPr>
          <w:p w14:paraId="5DDAA366" w14:textId="03F84385" w:rsidR="00FC2E5C" w:rsidRDefault="00FC2E5C" w:rsidP="00FA7635">
            <w:pPr>
              <w:widowControl/>
              <w:adjustRightInd w:val="0"/>
              <w:snapToGrid w:val="0"/>
              <w:jc w:val="center"/>
              <w:rPr>
                <w:rFonts w:ascii="宋体" w:hAnsi="宋体" w:cs="宋体"/>
                <w:color w:val="000000" w:themeColor="text1"/>
                <w:szCs w:val="21"/>
              </w:rPr>
            </w:pPr>
          </w:p>
        </w:tc>
        <w:tc>
          <w:tcPr>
            <w:tcW w:w="1834" w:type="dxa"/>
            <w:gridSpan w:val="2"/>
            <w:tcBorders>
              <w:top w:val="single" w:sz="4" w:space="0" w:color="auto"/>
              <w:left w:val="single" w:sz="4" w:space="0" w:color="auto"/>
              <w:bottom w:val="single" w:sz="4" w:space="0" w:color="auto"/>
              <w:right w:val="single" w:sz="4" w:space="0" w:color="auto"/>
            </w:tcBorders>
            <w:vAlign w:val="center"/>
          </w:tcPr>
          <w:p w14:paraId="27BB7399" w14:textId="090AF226" w:rsidR="00FC2E5C" w:rsidRDefault="00FC2E5C" w:rsidP="00FA7635">
            <w:pPr>
              <w:widowControl/>
              <w:adjustRightInd w:val="0"/>
              <w:snapToGrid w:val="0"/>
              <w:jc w:val="center"/>
              <w:rPr>
                <w:rFonts w:ascii="宋体" w:hAnsi="宋体" w:cs="宋体"/>
                <w:color w:val="000000" w:themeColor="text1"/>
                <w:kern w:val="0"/>
                <w:szCs w:val="21"/>
              </w:rPr>
            </w:pPr>
          </w:p>
        </w:tc>
        <w:tc>
          <w:tcPr>
            <w:tcW w:w="1266" w:type="dxa"/>
            <w:tcBorders>
              <w:top w:val="single" w:sz="4" w:space="0" w:color="auto"/>
              <w:left w:val="nil"/>
              <w:bottom w:val="single" w:sz="4" w:space="0" w:color="auto"/>
              <w:right w:val="single" w:sz="4" w:space="0" w:color="auto"/>
            </w:tcBorders>
            <w:vAlign w:val="center"/>
          </w:tcPr>
          <w:p w14:paraId="5D4E6B81" w14:textId="2DD96BD7" w:rsidR="00FC2E5C" w:rsidRDefault="00FC2E5C" w:rsidP="00FA7635">
            <w:pPr>
              <w:widowControl/>
              <w:adjustRightInd w:val="0"/>
              <w:snapToGrid w:val="0"/>
              <w:jc w:val="center"/>
              <w:rPr>
                <w:rFonts w:ascii="宋体" w:hAnsi="宋体" w:cs="宋体"/>
                <w:color w:val="000000" w:themeColor="text1"/>
                <w:kern w:val="0"/>
                <w:szCs w:val="21"/>
              </w:rPr>
            </w:pPr>
          </w:p>
        </w:tc>
      </w:tr>
      <w:tr w:rsidR="00FC2E5C" w14:paraId="1E8FC8C3" w14:textId="77777777" w:rsidTr="00702477">
        <w:trPr>
          <w:trHeight w:val="640"/>
          <w:jc w:val="center"/>
        </w:trPr>
        <w:tc>
          <w:tcPr>
            <w:tcW w:w="1503" w:type="dxa"/>
            <w:gridSpan w:val="2"/>
            <w:vMerge/>
            <w:tcBorders>
              <w:left w:val="single" w:sz="4" w:space="0" w:color="auto"/>
              <w:right w:val="single" w:sz="4" w:space="0" w:color="auto"/>
            </w:tcBorders>
            <w:vAlign w:val="center"/>
          </w:tcPr>
          <w:p w14:paraId="3A0F5A9F" w14:textId="77777777" w:rsidR="00FC2E5C" w:rsidRDefault="00FC2E5C" w:rsidP="00FA7635">
            <w:pPr>
              <w:widowControl/>
              <w:adjustRightInd w:val="0"/>
              <w:snapToGrid w:val="0"/>
              <w:jc w:val="left"/>
              <w:rPr>
                <w:rFonts w:ascii="宋体" w:hAnsi="宋体" w:cs="宋体"/>
                <w:color w:val="000000" w:themeColor="text1"/>
                <w:kern w:val="0"/>
                <w:szCs w:val="21"/>
              </w:rPr>
            </w:pPr>
          </w:p>
        </w:tc>
        <w:tc>
          <w:tcPr>
            <w:tcW w:w="4367" w:type="dxa"/>
            <w:gridSpan w:val="6"/>
            <w:tcBorders>
              <w:top w:val="single" w:sz="4" w:space="0" w:color="auto"/>
              <w:left w:val="nil"/>
              <w:bottom w:val="single" w:sz="4" w:space="0" w:color="auto"/>
              <w:right w:val="nil"/>
            </w:tcBorders>
            <w:vAlign w:val="center"/>
          </w:tcPr>
          <w:p w14:paraId="7A146538" w14:textId="1A81D82D" w:rsidR="00FC2E5C" w:rsidRDefault="00FC2E5C" w:rsidP="00FA7635">
            <w:pPr>
              <w:widowControl/>
              <w:adjustRightInd w:val="0"/>
              <w:snapToGrid w:val="0"/>
              <w:jc w:val="center"/>
              <w:rPr>
                <w:rFonts w:ascii="宋体" w:hAnsi="宋体" w:cs="宋体"/>
                <w:color w:val="000000" w:themeColor="text1"/>
                <w:kern w:val="0"/>
                <w:szCs w:val="21"/>
              </w:rPr>
            </w:pPr>
          </w:p>
        </w:tc>
        <w:tc>
          <w:tcPr>
            <w:tcW w:w="1834" w:type="dxa"/>
            <w:gridSpan w:val="2"/>
            <w:tcBorders>
              <w:top w:val="single" w:sz="4" w:space="0" w:color="auto"/>
              <w:left w:val="single" w:sz="4" w:space="0" w:color="auto"/>
              <w:bottom w:val="single" w:sz="4" w:space="0" w:color="auto"/>
              <w:right w:val="single" w:sz="4" w:space="0" w:color="auto"/>
            </w:tcBorders>
            <w:vAlign w:val="center"/>
          </w:tcPr>
          <w:p w14:paraId="7B7BFEEA" w14:textId="33DC0392" w:rsidR="00FC2E5C" w:rsidRDefault="00FC2E5C" w:rsidP="00FA7635">
            <w:pPr>
              <w:widowControl/>
              <w:adjustRightInd w:val="0"/>
              <w:snapToGrid w:val="0"/>
              <w:jc w:val="center"/>
              <w:rPr>
                <w:rFonts w:ascii="宋体" w:hAnsi="宋体" w:cs="宋体"/>
                <w:color w:val="000000" w:themeColor="text1"/>
                <w:kern w:val="0"/>
                <w:szCs w:val="21"/>
              </w:rPr>
            </w:pPr>
          </w:p>
        </w:tc>
        <w:tc>
          <w:tcPr>
            <w:tcW w:w="1266" w:type="dxa"/>
            <w:tcBorders>
              <w:top w:val="single" w:sz="4" w:space="0" w:color="auto"/>
              <w:left w:val="nil"/>
              <w:bottom w:val="single" w:sz="4" w:space="0" w:color="auto"/>
              <w:right w:val="single" w:sz="4" w:space="0" w:color="auto"/>
            </w:tcBorders>
            <w:vAlign w:val="center"/>
          </w:tcPr>
          <w:p w14:paraId="5EEF54A9" w14:textId="66430321" w:rsidR="00FC2E5C" w:rsidRDefault="00FC2E5C" w:rsidP="00FA7635">
            <w:pPr>
              <w:widowControl/>
              <w:adjustRightInd w:val="0"/>
              <w:snapToGrid w:val="0"/>
              <w:jc w:val="center"/>
              <w:rPr>
                <w:rFonts w:ascii="宋体" w:hAnsi="宋体" w:cs="宋体"/>
                <w:color w:val="000000" w:themeColor="text1"/>
                <w:kern w:val="0"/>
                <w:szCs w:val="21"/>
              </w:rPr>
            </w:pPr>
          </w:p>
        </w:tc>
      </w:tr>
      <w:tr w:rsidR="00FC2E5C" w14:paraId="2EC12A2D" w14:textId="77777777" w:rsidTr="00702477">
        <w:trPr>
          <w:trHeight w:val="640"/>
          <w:jc w:val="center"/>
        </w:trPr>
        <w:tc>
          <w:tcPr>
            <w:tcW w:w="1503" w:type="dxa"/>
            <w:gridSpan w:val="2"/>
            <w:vMerge/>
            <w:tcBorders>
              <w:left w:val="single" w:sz="4" w:space="0" w:color="auto"/>
              <w:right w:val="single" w:sz="4" w:space="0" w:color="auto"/>
            </w:tcBorders>
            <w:vAlign w:val="center"/>
          </w:tcPr>
          <w:p w14:paraId="0D15B3DD" w14:textId="77777777" w:rsidR="00FC2E5C" w:rsidRDefault="00FC2E5C" w:rsidP="00FA7635">
            <w:pPr>
              <w:widowControl/>
              <w:adjustRightInd w:val="0"/>
              <w:snapToGrid w:val="0"/>
              <w:jc w:val="left"/>
              <w:rPr>
                <w:rFonts w:ascii="宋体" w:hAnsi="宋体" w:cs="宋体"/>
                <w:color w:val="000000" w:themeColor="text1"/>
                <w:kern w:val="0"/>
                <w:szCs w:val="21"/>
              </w:rPr>
            </w:pPr>
          </w:p>
        </w:tc>
        <w:tc>
          <w:tcPr>
            <w:tcW w:w="4367" w:type="dxa"/>
            <w:gridSpan w:val="6"/>
            <w:tcBorders>
              <w:top w:val="single" w:sz="4" w:space="0" w:color="auto"/>
              <w:left w:val="nil"/>
              <w:bottom w:val="single" w:sz="4" w:space="0" w:color="auto"/>
              <w:right w:val="nil"/>
            </w:tcBorders>
            <w:vAlign w:val="center"/>
          </w:tcPr>
          <w:p w14:paraId="14A1E2A8" w14:textId="642B6E07" w:rsidR="00FC2E5C" w:rsidRDefault="00FC2E5C" w:rsidP="00FA7635">
            <w:pPr>
              <w:widowControl/>
              <w:jc w:val="center"/>
              <w:rPr>
                <w:rFonts w:ascii="宋体" w:hAnsi="宋体" w:cs="宋体"/>
                <w:szCs w:val="21"/>
              </w:rPr>
            </w:pPr>
          </w:p>
        </w:tc>
        <w:tc>
          <w:tcPr>
            <w:tcW w:w="1834" w:type="dxa"/>
            <w:gridSpan w:val="2"/>
            <w:tcBorders>
              <w:top w:val="single" w:sz="4" w:space="0" w:color="auto"/>
              <w:left w:val="single" w:sz="4" w:space="0" w:color="auto"/>
              <w:bottom w:val="single" w:sz="4" w:space="0" w:color="auto"/>
              <w:right w:val="single" w:sz="4" w:space="0" w:color="auto"/>
            </w:tcBorders>
            <w:vAlign w:val="center"/>
          </w:tcPr>
          <w:p w14:paraId="2180F171" w14:textId="28AF325A" w:rsidR="00FC2E5C" w:rsidRDefault="00FC2E5C" w:rsidP="00FA7635">
            <w:pPr>
              <w:widowControl/>
              <w:jc w:val="center"/>
              <w:rPr>
                <w:rFonts w:ascii="宋体" w:hAnsi="宋体" w:cs="宋体"/>
                <w:szCs w:val="21"/>
              </w:rPr>
            </w:pPr>
          </w:p>
        </w:tc>
        <w:tc>
          <w:tcPr>
            <w:tcW w:w="1266" w:type="dxa"/>
            <w:tcBorders>
              <w:top w:val="single" w:sz="4" w:space="0" w:color="auto"/>
              <w:left w:val="nil"/>
              <w:bottom w:val="single" w:sz="4" w:space="0" w:color="auto"/>
              <w:right w:val="single" w:sz="4" w:space="0" w:color="auto"/>
            </w:tcBorders>
            <w:vAlign w:val="center"/>
          </w:tcPr>
          <w:p w14:paraId="6ABB4E8B" w14:textId="024EEB8D" w:rsidR="00FC2E5C" w:rsidRDefault="00FC2E5C" w:rsidP="00FA7635">
            <w:pPr>
              <w:widowControl/>
              <w:adjustRightInd w:val="0"/>
              <w:snapToGrid w:val="0"/>
              <w:jc w:val="center"/>
              <w:rPr>
                <w:rFonts w:ascii="宋体" w:hAnsi="宋体" w:cs="宋体"/>
                <w:szCs w:val="21"/>
              </w:rPr>
            </w:pPr>
          </w:p>
        </w:tc>
      </w:tr>
      <w:tr w:rsidR="00FC2E5C" w14:paraId="7F6CFC3E" w14:textId="77777777" w:rsidTr="00702477">
        <w:trPr>
          <w:trHeight w:val="640"/>
          <w:jc w:val="center"/>
        </w:trPr>
        <w:tc>
          <w:tcPr>
            <w:tcW w:w="1503" w:type="dxa"/>
            <w:gridSpan w:val="2"/>
            <w:vMerge/>
            <w:tcBorders>
              <w:left w:val="single" w:sz="4" w:space="0" w:color="auto"/>
              <w:right w:val="single" w:sz="4" w:space="0" w:color="auto"/>
            </w:tcBorders>
            <w:vAlign w:val="center"/>
          </w:tcPr>
          <w:p w14:paraId="437BC79B" w14:textId="77777777" w:rsidR="00FC2E5C" w:rsidRDefault="00FC2E5C" w:rsidP="00FA7635">
            <w:pPr>
              <w:widowControl/>
              <w:adjustRightInd w:val="0"/>
              <w:snapToGrid w:val="0"/>
              <w:jc w:val="left"/>
              <w:rPr>
                <w:rFonts w:ascii="宋体" w:hAnsi="宋体" w:cs="宋体"/>
                <w:color w:val="000000" w:themeColor="text1"/>
                <w:kern w:val="0"/>
                <w:szCs w:val="21"/>
              </w:rPr>
            </w:pPr>
          </w:p>
        </w:tc>
        <w:tc>
          <w:tcPr>
            <w:tcW w:w="4367" w:type="dxa"/>
            <w:gridSpan w:val="6"/>
            <w:tcBorders>
              <w:top w:val="single" w:sz="4" w:space="0" w:color="auto"/>
              <w:left w:val="nil"/>
              <w:bottom w:val="single" w:sz="4" w:space="0" w:color="auto"/>
              <w:right w:val="nil"/>
            </w:tcBorders>
            <w:vAlign w:val="center"/>
          </w:tcPr>
          <w:p w14:paraId="7EA5552E" w14:textId="342C60B4" w:rsidR="00FC2E5C" w:rsidRDefault="00FC2E5C" w:rsidP="00FA7635">
            <w:pPr>
              <w:widowControl/>
              <w:adjustRightInd w:val="0"/>
              <w:snapToGrid w:val="0"/>
              <w:jc w:val="center"/>
              <w:rPr>
                <w:rFonts w:ascii="宋体" w:hAnsi="宋体" w:cs="宋体"/>
                <w:color w:val="000000" w:themeColor="text1"/>
                <w:szCs w:val="21"/>
              </w:rPr>
            </w:pPr>
          </w:p>
        </w:tc>
        <w:tc>
          <w:tcPr>
            <w:tcW w:w="1834" w:type="dxa"/>
            <w:gridSpan w:val="2"/>
            <w:tcBorders>
              <w:top w:val="single" w:sz="4" w:space="0" w:color="auto"/>
              <w:left w:val="single" w:sz="4" w:space="0" w:color="auto"/>
              <w:bottom w:val="single" w:sz="4" w:space="0" w:color="auto"/>
              <w:right w:val="single" w:sz="4" w:space="0" w:color="auto"/>
            </w:tcBorders>
            <w:vAlign w:val="center"/>
          </w:tcPr>
          <w:p w14:paraId="27C1B7AE" w14:textId="4A9AEABE" w:rsidR="00FC2E5C" w:rsidRDefault="00FC2E5C" w:rsidP="00FA7635">
            <w:pPr>
              <w:widowControl/>
              <w:adjustRightInd w:val="0"/>
              <w:snapToGrid w:val="0"/>
              <w:jc w:val="center"/>
              <w:rPr>
                <w:rFonts w:ascii="宋体" w:hAnsi="宋体" w:cs="宋体"/>
                <w:color w:val="000000" w:themeColor="text1"/>
                <w:szCs w:val="21"/>
              </w:rPr>
            </w:pPr>
          </w:p>
        </w:tc>
        <w:tc>
          <w:tcPr>
            <w:tcW w:w="1266" w:type="dxa"/>
            <w:tcBorders>
              <w:top w:val="single" w:sz="4" w:space="0" w:color="auto"/>
              <w:left w:val="nil"/>
              <w:bottom w:val="single" w:sz="4" w:space="0" w:color="auto"/>
              <w:right w:val="single" w:sz="4" w:space="0" w:color="auto"/>
            </w:tcBorders>
            <w:vAlign w:val="center"/>
          </w:tcPr>
          <w:p w14:paraId="4DB04C53" w14:textId="7128F063" w:rsidR="00FC2E5C" w:rsidRDefault="00FC2E5C" w:rsidP="00FA7635">
            <w:pPr>
              <w:widowControl/>
              <w:adjustRightInd w:val="0"/>
              <w:snapToGrid w:val="0"/>
              <w:jc w:val="center"/>
              <w:rPr>
                <w:rFonts w:ascii="宋体" w:hAnsi="宋体" w:cs="宋体"/>
                <w:color w:val="000000" w:themeColor="text1"/>
                <w:szCs w:val="21"/>
              </w:rPr>
            </w:pPr>
          </w:p>
        </w:tc>
      </w:tr>
      <w:tr w:rsidR="00FC2E5C" w14:paraId="20A75892" w14:textId="77777777" w:rsidTr="00702477">
        <w:trPr>
          <w:trHeight w:val="640"/>
          <w:jc w:val="center"/>
        </w:trPr>
        <w:tc>
          <w:tcPr>
            <w:tcW w:w="1503" w:type="dxa"/>
            <w:gridSpan w:val="2"/>
            <w:vMerge/>
            <w:tcBorders>
              <w:left w:val="single" w:sz="4" w:space="0" w:color="auto"/>
              <w:bottom w:val="single" w:sz="4" w:space="0" w:color="000000"/>
              <w:right w:val="single" w:sz="4" w:space="0" w:color="auto"/>
            </w:tcBorders>
            <w:vAlign w:val="center"/>
          </w:tcPr>
          <w:p w14:paraId="1315CC8A" w14:textId="77777777" w:rsidR="00FC2E5C" w:rsidRDefault="00FC2E5C" w:rsidP="00FA7635">
            <w:pPr>
              <w:widowControl/>
              <w:adjustRightInd w:val="0"/>
              <w:snapToGrid w:val="0"/>
              <w:jc w:val="left"/>
              <w:rPr>
                <w:rFonts w:ascii="宋体" w:hAnsi="宋体" w:cs="宋体"/>
                <w:color w:val="000000" w:themeColor="text1"/>
                <w:kern w:val="0"/>
                <w:szCs w:val="21"/>
              </w:rPr>
            </w:pPr>
          </w:p>
        </w:tc>
        <w:tc>
          <w:tcPr>
            <w:tcW w:w="4367" w:type="dxa"/>
            <w:gridSpan w:val="6"/>
            <w:tcBorders>
              <w:top w:val="single" w:sz="4" w:space="0" w:color="auto"/>
              <w:left w:val="nil"/>
              <w:bottom w:val="single" w:sz="4" w:space="0" w:color="auto"/>
              <w:right w:val="nil"/>
            </w:tcBorders>
            <w:vAlign w:val="center"/>
          </w:tcPr>
          <w:p w14:paraId="465480E8" w14:textId="54980BF4" w:rsidR="00FC2E5C" w:rsidRDefault="00FC2E5C" w:rsidP="00FA7635">
            <w:pPr>
              <w:widowControl/>
              <w:adjustRightInd w:val="0"/>
              <w:snapToGrid w:val="0"/>
              <w:jc w:val="center"/>
              <w:rPr>
                <w:rFonts w:ascii="宋体" w:hAnsi="宋体" w:cs="宋体"/>
                <w:color w:val="000000" w:themeColor="text1"/>
                <w:szCs w:val="21"/>
              </w:rPr>
            </w:pPr>
          </w:p>
        </w:tc>
        <w:tc>
          <w:tcPr>
            <w:tcW w:w="1834" w:type="dxa"/>
            <w:gridSpan w:val="2"/>
            <w:tcBorders>
              <w:top w:val="single" w:sz="4" w:space="0" w:color="auto"/>
              <w:left w:val="single" w:sz="4" w:space="0" w:color="auto"/>
              <w:bottom w:val="single" w:sz="4" w:space="0" w:color="auto"/>
              <w:right w:val="single" w:sz="4" w:space="0" w:color="auto"/>
            </w:tcBorders>
            <w:vAlign w:val="center"/>
          </w:tcPr>
          <w:p w14:paraId="32E215A8" w14:textId="38A2B21E" w:rsidR="00FC2E5C" w:rsidRDefault="00FC2E5C" w:rsidP="00FA7635">
            <w:pPr>
              <w:widowControl/>
              <w:adjustRightInd w:val="0"/>
              <w:snapToGrid w:val="0"/>
              <w:jc w:val="center"/>
              <w:rPr>
                <w:rFonts w:ascii="宋体" w:hAnsi="宋体" w:cs="宋体"/>
                <w:color w:val="000000" w:themeColor="text1"/>
                <w:szCs w:val="21"/>
              </w:rPr>
            </w:pPr>
          </w:p>
        </w:tc>
        <w:tc>
          <w:tcPr>
            <w:tcW w:w="1266" w:type="dxa"/>
            <w:tcBorders>
              <w:top w:val="single" w:sz="4" w:space="0" w:color="auto"/>
              <w:left w:val="nil"/>
              <w:bottom w:val="single" w:sz="4" w:space="0" w:color="auto"/>
              <w:right w:val="single" w:sz="4" w:space="0" w:color="auto"/>
            </w:tcBorders>
            <w:vAlign w:val="center"/>
          </w:tcPr>
          <w:p w14:paraId="26658B8D" w14:textId="25869F87" w:rsidR="00FC2E5C" w:rsidRDefault="00FC2E5C" w:rsidP="00FA7635">
            <w:pPr>
              <w:widowControl/>
              <w:adjustRightInd w:val="0"/>
              <w:snapToGrid w:val="0"/>
              <w:jc w:val="center"/>
              <w:rPr>
                <w:rFonts w:ascii="宋体" w:hAnsi="宋体" w:cs="宋体"/>
                <w:color w:val="000000" w:themeColor="text1"/>
                <w:szCs w:val="21"/>
              </w:rPr>
            </w:pPr>
          </w:p>
        </w:tc>
      </w:tr>
      <w:tr w:rsidR="00FC2E5C" w14:paraId="625357E4" w14:textId="77777777" w:rsidTr="00702477">
        <w:trPr>
          <w:trHeight w:val="640"/>
          <w:jc w:val="center"/>
        </w:trPr>
        <w:tc>
          <w:tcPr>
            <w:tcW w:w="5870" w:type="dxa"/>
            <w:gridSpan w:val="8"/>
            <w:tcBorders>
              <w:left w:val="single" w:sz="4" w:space="0" w:color="auto"/>
              <w:bottom w:val="single" w:sz="4" w:space="0" w:color="000000"/>
              <w:right w:val="nil"/>
            </w:tcBorders>
            <w:vAlign w:val="center"/>
          </w:tcPr>
          <w:p w14:paraId="4EFDA34B" w14:textId="77777777" w:rsidR="00FC2E5C" w:rsidRDefault="00FC2E5C" w:rsidP="00FA7635">
            <w:pPr>
              <w:widowControl/>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合计</w:t>
            </w:r>
          </w:p>
        </w:tc>
        <w:tc>
          <w:tcPr>
            <w:tcW w:w="1834" w:type="dxa"/>
            <w:gridSpan w:val="2"/>
            <w:tcBorders>
              <w:top w:val="single" w:sz="4" w:space="0" w:color="auto"/>
              <w:left w:val="single" w:sz="4" w:space="0" w:color="auto"/>
              <w:bottom w:val="single" w:sz="4" w:space="0" w:color="auto"/>
              <w:right w:val="single" w:sz="4" w:space="0" w:color="auto"/>
            </w:tcBorders>
            <w:vAlign w:val="center"/>
          </w:tcPr>
          <w:p w14:paraId="736E4E4F" w14:textId="330C1CD2" w:rsidR="00FC2E5C" w:rsidRDefault="00FC2E5C" w:rsidP="00FA7635">
            <w:pPr>
              <w:widowControl/>
              <w:adjustRightInd w:val="0"/>
              <w:snapToGrid w:val="0"/>
              <w:jc w:val="center"/>
              <w:rPr>
                <w:rFonts w:ascii="宋体" w:hAnsi="宋体" w:cs="宋体"/>
                <w:color w:val="000000" w:themeColor="text1"/>
                <w:kern w:val="0"/>
                <w:szCs w:val="21"/>
              </w:rPr>
            </w:pPr>
          </w:p>
        </w:tc>
        <w:tc>
          <w:tcPr>
            <w:tcW w:w="1266" w:type="dxa"/>
            <w:tcBorders>
              <w:top w:val="single" w:sz="4" w:space="0" w:color="auto"/>
              <w:left w:val="nil"/>
              <w:bottom w:val="single" w:sz="4" w:space="0" w:color="auto"/>
              <w:right w:val="single" w:sz="4" w:space="0" w:color="auto"/>
            </w:tcBorders>
            <w:vAlign w:val="center"/>
          </w:tcPr>
          <w:p w14:paraId="69BF1346" w14:textId="680F6E6C" w:rsidR="00FC2E5C" w:rsidRDefault="00FC2E5C" w:rsidP="00FA7635">
            <w:pPr>
              <w:widowControl/>
              <w:adjustRightInd w:val="0"/>
              <w:snapToGrid w:val="0"/>
              <w:jc w:val="center"/>
              <w:rPr>
                <w:rFonts w:ascii="宋体" w:hAnsi="宋体" w:cs="宋体"/>
                <w:color w:val="000000" w:themeColor="text1"/>
                <w:kern w:val="0"/>
                <w:szCs w:val="21"/>
              </w:rPr>
            </w:pPr>
          </w:p>
        </w:tc>
      </w:tr>
      <w:tr w:rsidR="00FC2E5C" w14:paraId="2257A03A" w14:textId="77777777" w:rsidTr="00702477">
        <w:trPr>
          <w:trHeight w:val="600"/>
          <w:jc w:val="center"/>
        </w:trPr>
        <w:tc>
          <w:tcPr>
            <w:tcW w:w="1503" w:type="dxa"/>
            <w:gridSpan w:val="2"/>
            <w:tcBorders>
              <w:top w:val="nil"/>
              <w:left w:val="single" w:sz="4" w:space="0" w:color="auto"/>
              <w:bottom w:val="single" w:sz="4" w:space="0" w:color="auto"/>
              <w:right w:val="single" w:sz="4" w:space="0" w:color="auto"/>
            </w:tcBorders>
            <w:vAlign w:val="center"/>
          </w:tcPr>
          <w:p w14:paraId="325FC283" w14:textId="77777777" w:rsidR="00FC2E5C" w:rsidRDefault="00FC2E5C" w:rsidP="00FA7635">
            <w:pPr>
              <w:widowControl/>
              <w:adjustRightInd w:val="0"/>
              <w:snapToGrid w:val="0"/>
              <w:jc w:val="left"/>
              <w:rPr>
                <w:rFonts w:ascii="宋体" w:hAnsi="宋体" w:cs="宋体"/>
                <w:color w:val="000000" w:themeColor="text1"/>
                <w:kern w:val="0"/>
                <w:szCs w:val="21"/>
              </w:rPr>
            </w:pPr>
            <w:r>
              <w:rPr>
                <w:rFonts w:ascii="宋体" w:hAnsi="宋体" w:cs="宋体" w:hint="eastAsia"/>
                <w:color w:val="000000" w:themeColor="text1"/>
                <w:kern w:val="0"/>
                <w:szCs w:val="21"/>
              </w:rPr>
              <w:t>基金续存期</w:t>
            </w:r>
          </w:p>
        </w:tc>
        <w:tc>
          <w:tcPr>
            <w:tcW w:w="7467" w:type="dxa"/>
            <w:gridSpan w:val="9"/>
            <w:tcBorders>
              <w:top w:val="single" w:sz="4" w:space="0" w:color="auto"/>
              <w:left w:val="nil"/>
              <w:bottom w:val="single" w:sz="4" w:space="0" w:color="auto"/>
              <w:right w:val="single" w:sz="4" w:space="0" w:color="auto"/>
            </w:tcBorders>
            <w:vAlign w:val="center"/>
          </w:tcPr>
          <w:p w14:paraId="4145804B" w14:textId="72BA7A3B" w:rsidR="00FC2E5C" w:rsidRDefault="00FC2E5C" w:rsidP="00FA7635">
            <w:pPr>
              <w:widowControl/>
              <w:adjustRightInd w:val="0"/>
              <w:snapToGrid w:val="0"/>
              <w:jc w:val="left"/>
              <w:rPr>
                <w:rFonts w:ascii="宋体" w:hAnsi="宋体" w:cs="宋体"/>
                <w:color w:val="000000" w:themeColor="text1"/>
                <w:kern w:val="0"/>
                <w:szCs w:val="21"/>
              </w:rPr>
            </w:pPr>
          </w:p>
        </w:tc>
      </w:tr>
      <w:tr w:rsidR="00FC2E5C" w14:paraId="116C97C5" w14:textId="77777777" w:rsidTr="00702477">
        <w:trPr>
          <w:trHeight w:val="600"/>
          <w:jc w:val="center"/>
        </w:trPr>
        <w:tc>
          <w:tcPr>
            <w:tcW w:w="1503" w:type="dxa"/>
            <w:gridSpan w:val="2"/>
            <w:tcBorders>
              <w:top w:val="nil"/>
              <w:left w:val="single" w:sz="4" w:space="0" w:color="auto"/>
              <w:bottom w:val="single" w:sz="4" w:space="0" w:color="auto"/>
              <w:right w:val="single" w:sz="4" w:space="0" w:color="auto"/>
            </w:tcBorders>
            <w:vAlign w:val="center"/>
          </w:tcPr>
          <w:p w14:paraId="16AAA8E4" w14:textId="77777777" w:rsidR="00FC2E5C" w:rsidRDefault="00FC2E5C" w:rsidP="00FA7635">
            <w:pPr>
              <w:widowControl/>
              <w:adjustRightInd w:val="0"/>
              <w:snapToGrid w:val="0"/>
              <w:jc w:val="left"/>
              <w:rPr>
                <w:rFonts w:ascii="宋体" w:hAnsi="宋体" w:cs="宋体"/>
                <w:color w:val="000000" w:themeColor="text1"/>
                <w:kern w:val="0"/>
                <w:szCs w:val="21"/>
              </w:rPr>
            </w:pPr>
            <w:r>
              <w:rPr>
                <w:rFonts w:ascii="宋体" w:hAnsi="宋体" w:cs="宋体" w:hint="eastAsia"/>
                <w:color w:val="000000" w:themeColor="text1"/>
                <w:kern w:val="0"/>
                <w:szCs w:val="21"/>
              </w:rPr>
              <w:t>基金预期设立时间</w:t>
            </w:r>
          </w:p>
        </w:tc>
        <w:tc>
          <w:tcPr>
            <w:tcW w:w="7467" w:type="dxa"/>
            <w:gridSpan w:val="9"/>
            <w:tcBorders>
              <w:top w:val="single" w:sz="4" w:space="0" w:color="auto"/>
              <w:left w:val="nil"/>
              <w:bottom w:val="single" w:sz="4" w:space="0" w:color="auto"/>
              <w:right w:val="single" w:sz="4" w:space="0" w:color="auto"/>
            </w:tcBorders>
            <w:vAlign w:val="center"/>
          </w:tcPr>
          <w:p w14:paraId="2C1DE1CF" w14:textId="43D8832E" w:rsidR="00FC2E5C" w:rsidRDefault="00FC2E5C" w:rsidP="00FA7635">
            <w:pPr>
              <w:widowControl/>
              <w:adjustRightInd w:val="0"/>
              <w:snapToGrid w:val="0"/>
              <w:jc w:val="center"/>
              <w:rPr>
                <w:rFonts w:ascii="宋体" w:hAnsi="宋体" w:cs="宋体"/>
                <w:color w:val="000000" w:themeColor="text1"/>
                <w:kern w:val="0"/>
                <w:szCs w:val="21"/>
              </w:rPr>
            </w:pPr>
          </w:p>
        </w:tc>
      </w:tr>
      <w:tr w:rsidR="00FC2E5C" w14:paraId="4316DEF5" w14:textId="77777777" w:rsidTr="00702477">
        <w:trPr>
          <w:trHeight w:val="90"/>
          <w:jc w:val="center"/>
        </w:trPr>
        <w:tc>
          <w:tcPr>
            <w:tcW w:w="8970" w:type="dxa"/>
            <w:gridSpan w:val="11"/>
            <w:tcBorders>
              <w:top w:val="nil"/>
              <w:left w:val="single" w:sz="4" w:space="0" w:color="auto"/>
              <w:bottom w:val="single" w:sz="4" w:space="0" w:color="auto"/>
              <w:right w:val="single" w:sz="4" w:space="0" w:color="auto"/>
            </w:tcBorders>
            <w:vAlign w:val="center"/>
          </w:tcPr>
          <w:p w14:paraId="0E0724AE" w14:textId="77777777" w:rsidR="00FC2E5C" w:rsidRDefault="00FC2E5C" w:rsidP="00FA7635">
            <w:pPr>
              <w:widowControl/>
              <w:adjustRightInd w:val="0"/>
              <w:snapToGrid w:val="0"/>
              <w:jc w:val="left"/>
              <w:rPr>
                <w:rFonts w:ascii="宋体" w:hAnsi="宋体" w:cs="宋体"/>
                <w:color w:val="000000" w:themeColor="text1"/>
                <w:kern w:val="0"/>
                <w:szCs w:val="21"/>
              </w:rPr>
            </w:pPr>
            <w:r>
              <w:rPr>
                <w:rFonts w:ascii="宋体" w:hAnsi="宋体" w:cs="宋体" w:hint="eastAsia"/>
                <w:b/>
                <w:bCs/>
                <w:color w:val="000000" w:themeColor="text1"/>
                <w:kern w:val="0"/>
                <w:szCs w:val="21"/>
              </w:rPr>
              <w:t>（三）拟增资基金情况</w:t>
            </w:r>
          </w:p>
        </w:tc>
      </w:tr>
      <w:tr w:rsidR="00FC2E5C" w14:paraId="3B86DC99" w14:textId="77777777" w:rsidTr="00702477">
        <w:trPr>
          <w:trHeight w:val="600"/>
          <w:jc w:val="center"/>
        </w:trPr>
        <w:tc>
          <w:tcPr>
            <w:tcW w:w="1503" w:type="dxa"/>
            <w:gridSpan w:val="2"/>
            <w:tcBorders>
              <w:top w:val="nil"/>
              <w:left w:val="single" w:sz="4" w:space="0" w:color="auto"/>
              <w:bottom w:val="single" w:sz="4" w:space="0" w:color="auto"/>
              <w:right w:val="single" w:sz="4" w:space="0" w:color="auto"/>
            </w:tcBorders>
            <w:vAlign w:val="center"/>
          </w:tcPr>
          <w:p w14:paraId="5F743C3C" w14:textId="77777777" w:rsidR="00FC2E5C" w:rsidRDefault="00FC2E5C" w:rsidP="00FA7635">
            <w:pPr>
              <w:widowControl/>
              <w:adjustRightInd w:val="0"/>
              <w:snapToGrid w:val="0"/>
              <w:jc w:val="left"/>
              <w:rPr>
                <w:rFonts w:ascii="宋体" w:hAnsi="宋体" w:cs="宋体"/>
                <w:color w:val="000000" w:themeColor="text1"/>
                <w:kern w:val="0"/>
                <w:szCs w:val="21"/>
              </w:rPr>
            </w:pPr>
            <w:r>
              <w:rPr>
                <w:rFonts w:ascii="宋体" w:hAnsi="宋体" w:cs="宋体" w:hint="eastAsia"/>
                <w:color w:val="000000" w:themeColor="text1"/>
                <w:kern w:val="0"/>
                <w:szCs w:val="21"/>
              </w:rPr>
              <w:t>拟增资基金名称</w:t>
            </w:r>
          </w:p>
        </w:tc>
        <w:tc>
          <w:tcPr>
            <w:tcW w:w="7467" w:type="dxa"/>
            <w:gridSpan w:val="9"/>
            <w:tcBorders>
              <w:top w:val="single" w:sz="4" w:space="0" w:color="auto"/>
              <w:left w:val="nil"/>
              <w:bottom w:val="single" w:sz="4" w:space="0" w:color="auto"/>
              <w:right w:val="single" w:sz="4" w:space="0" w:color="auto"/>
            </w:tcBorders>
            <w:vAlign w:val="center"/>
          </w:tcPr>
          <w:p w14:paraId="0937C4D5" w14:textId="642D4896" w:rsidR="00FC2E5C" w:rsidRDefault="00FC2E5C" w:rsidP="00FA7635">
            <w:pPr>
              <w:widowControl/>
              <w:adjustRightInd w:val="0"/>
              <w:snapToGrid w:val="0"/>
              <w:jc w:val="center"/>
              <w:rPr>
                <w:rFonts w:ascii="宋体" w:hAnsi="宋体" w:cs="宋体"/>
                <w:color w:val="000000" w:themeColor="text1"/>
                <w:kern w:val="0"/>
                <w:szCs w:val="21"/>
              </w:rPr>
            </w:pPr>
          </w:p>
        </w:tc>
      </w:tr>
      <w:tr w:rsidR="00FC2E5C" w14:paraId="0FCC2C3E" w14:textId="77777777" w:rsidTr="00702477">
        <w:trPr>
          <w:trHeight w:val="600"/>
          <w:jc w:val="center"/>
        </w:trPr>
        <w:tc>
          <w:tcPr>
            <w:tcW w:w="1503" w:type="dxa"/>
            <w:gridSpan w:val="2"/>
            <w:tcBorders>
              <w:top w:val="nil"/>
              <w:left w:val="single" w:sz="4" w:space="0" w:color="auto"/>
              <w:bottom w:val="single" w:sz="4" w:space="0" w:color="auto"/>
              <w:right w:val="single" w:sz="4" w:space="0" w:color="auto"/>
            </w:tcBorders>
            <w:vAlign w:val="center"/>
          </w:tcPr>
          <w:p w14:paraId="3FC99C6B" w14:textId="77777777" w:rsidR="00FC2E5C" w:rsidRDefault="00FC2E5C" w:rsidP="00FA7635">
            <w:pPr>
              <w:widowControl/>
              <w:adjustRightInd w:val="0"/>
              <w:snapToGrid w:val="0"/>
              <w:jc w:val="left"/>
              <w:rPr>
                <w:rFonts w:ascii="宋体" w:hAnsi="宋体" w:cs="宋体"/>
                <w:color w:val="000000" w:themeColor="text1"/>
                <w:kern w:val="0"/>
                <w:szCs w:val="21"/>
              </w:rPr>
            </w:pPr>
            <w:r>
              <w:rPr>
                <w:rFonts w:ascii="宋体" w:hAnsi="宋体" w:cs="宋体" w:hint="eastAsia"/>
                <w:color w:val="000000" w:themeColor="text1"/>
                <w:kern w:val="0"/>
                <w:szCs w:val="21"/>
              </w:rPr>
              <w:t>目前基金规模（亿元）</w:t>
            </w:r>
          </w:p>
        </w:tc>
        <w:tc>
          <w:tcPr>
            <w:tcW w:w="7467" w:type="dxa"/>
            <w:gridSpan w:val="9"/>
            <w:tcBorders>
              <w:top w:val="single" w:sz="4" w:space="0" w:color="auto"/>
              <w:left w:val="nil"/>
              <w:bottom w:val="single" w:sz="4" w:space="0" w:color="auto"/>
              <w:right w:val="single" w:sz="4" w:space="0" w:color="auto"/>
            </w:tcBorders>
            <w:vAlign w:val="center"/>
          </w:tcPr>
          <w:p w14:paraId="34828F9C" w14:textId="38468A45" w:rsidR="00FC2E5C" w:rsidRDefault="00FC2E5C" w:rsidP="00FA7635">
            <w:pPr>
              <w:widowControl/>
              <w:adjustRightInd w:val="0"/>
              <w:snapToGrid w:val="0"/>
              <w:jc w:val="center"/>
              <w:rPr>
                <w:rFonts w:ascii="宋体" w:hAnsi="宋体" w:cs="宋体"/>
                <w:color w:val="000000" w:themeColor="text1"/>
                <w:kern w:val="0"/>
                <w:szCs w:val="21"/>
              </w:rPr>
            </w:pPr>
          </w:p>
        </w:tc>
      </w:tr>
      <w:tr w:rsidR="00FC2E5C" w14:paraId="17A023B7" w14:textId="77777777" w:rsidTr="00702477">
        <w:trPr>
          <w:trHeight w:val="600"/>
          <w:jc w:val="center"/>
        </w:trPr>
        <w:tc>
          <w:tcPr>
            <w:tcW w:w="1503" w:type="dxa"/>
            <w:gridSpan w:val="2"/>
            <w:tcBorders>
              <w:top w:val="nil"/>
              <w:left w:val="single" w:sz="4" w:space="0" w:color="auto"/>
              <w:bottom w:val="single" w:sz="4" w:space="0" w:color="auto"/>
              <w:right w:val="single" w:sz="4" w:space="0" w:color="auto"/>
            </w:tcBorders>
            <w:vAlign w:val="center"/>
          </w:tcPr>
          <w:p w14:paraId="26C9EE76" w14:textId="77777777" w:rsidR="00FC2E5C" w:rsidRDefault="00FC2E5C" w:rsidP="00FA7635">
            <w:pPr>
              <w:widowControl/>
              <w:adjustRightInd w:val="0"/>
              <w:snapToGrid w:val="0"/>
              <w:jc w:val="left"/>
              <w:rPr>
                <w:rFonts w:ascii="宋体" w:hAnsi="宋体" w:cs="宋体"/>
                <w:color w:val="000000" w:themeColor="text1"/>
                <w:kern w:val="0"/>
                <w:szCs w:val="21"/>
              </w:rPr>
            </w:pPr>
            <w:r>
              <w:rPr>
                <w:rFonts w:ascii="宋体" w:hAnsi="宋体" w:cs="宋体" w:hint="eastAsia"/>
                <w:color w:val="000000" w:themeColor="text1"/>
                <w:kern w:val="0"/>
                <w:szCs w:val="21"/>
              </w:rPr>
              <w:t>拟增资规模（亿元）</w:t>
            </w:r>
          </w:p>
        </w:tc>
        <w:tc>
          <w:tcPr>
            <w:tcW w:w="7467" w:type="dxa"/>
            <w:gridSpan w:val="9"/>
            <w:tcBorders>
              <w:top w:val="single" w:sz="4" w:space="0" w:color="auto"/>
              <w:left w:val="nil"/>
              <w:bottom w:val="single" w:sz="4" w:space="0" w:color="auto"/>
              <w:right w:val="single" w:sz="4" w:space="0" w:color="auto"/>
            </w:tcBorders>
            <w:vAlign w:val="center"/>
          </w:tcPr>
          <w:p w14:paraId="2BCDF797" w14:textId="05334280" w:rsidR="00FC2E5C" w:rsidRDefault="00FC2E5C" w:rsidP="00FA7635">
            <w:pPr>
              <w:widowControl/>
              <w:adjustRightInd w:val="0"/>
              <w:snapToGrid w:val="0"/>
              <w:jc w:val="center"/>
              <w:rPr>
                <w:rFonts w:ascii="宋体" w:hAnsi="宋体" w:cs="宋体"/>
                <w:color w:val="000000" w:themeColor="text1"/>
                <w:kern w:val="0"/>
                <w:szCs w:val="21"/>
              </w:rPr>
            </w:pPr>
          </w:p>
        </w:tc>
      </w:tr>
      <w:tr w:rsidR="00FC2E5C" w14:paraId="786C277C" w14:textId="77777777" w:rsidTr="00702477">
        <w:trPr>
          <w:trHeight w:val="600"/>
          <w:jc w:val="center"/>
        </w:trPr>
        <w:tc>
          <w:tcPr>
            <w:tcW w:w="1503" w:type="dxa"/>
            <w:gridSpan w:val="2"/>
            <w:tcBorders>
              <w:top w:val="nil"/>
              <w:left w:val="single" w:sz="4" w:space="0" w:color="auto"/>
              <w:bottom w:val="single" w:sz="4" w:space="0" w:color="auto"/>
              <w:right w:val="single" w:sz="4" w:space="0" w:color="auto"/>
            </w:tcBorders>
            <w:vAlign w:val="center"/>
          </w:tcPr>
          <w:p w14:paraId="7586DE5F" w14:textId="77777777" w:rsidR="00FC2E5C" w:rsidRDefault="00FC2E5C" w:rsidP="00FA7635">
            <w:pPr>
              <w:widowControl/>
              <w:adjustRightInd w:val="0"/>
              <w:snapToGrid w:val="0"/>
              <w:jc w:val="left"/>
              <w:rPr>
                <w:rFonts w:ascii="宋体" w:hAnsi="宋体" w:cs="宋体"/>
                <w:color w:val="000000" w:themeColor="text1"/>
                <w:kern w:val="0"/>
                <w:szCs w:val="21"/>
              </w:rPr>
            </w:pPr>
            <w:r>
              <w:rPr>
                <w:rFonts w:ascii="宋体" w:hAnsi="宋体" w:cs="宋体" w:hint="eastAsia"/>
                <w:color w:val="000000" w:themeColor="text1"/>
                <w:kern w:val="0"/>
                <w:szCs w:val="21"/>
              </w:rPr>
              <w:t>实到资金（亿元）</w:t>
            </w:r>
          </w:p>
        </w:tc>
        <w:tc>
          <w:tcPr>
            <w:tcW w:w="7467" w:type="dxa"/>
            <w:gridSpan w:val="9"/>
            <w:tcBorders>
              <w:top w:val="single" w:sz="4" w:space="0" w:color="auto"/>
              <w:left w:val="nil"/>
              <w:bottom w:val="single" w:sz="4" w:space="0" w:color="auto"/>
              <w:right w:val="single" w:sz="4" w:space="0" w:color="auto"/>
            </w:tcBorders>
            <w:vAlign w:val="center"/>
          </w:tcPr>
          <w:p w14:paraId="520DD9DF" w14:textId="1A8ADC47" w:rsidR="00FC2E5C" w:rsidRDefault="00FC2E5C" w:rsidP="00FA7635">
            <w:pPr>
              <w:widowControl/>
              <w:adjustRightInd w:val="0"/>
              <w:snapToGrid w:val="0"/>
              <w:jc w:val="center"/>
              <w:rPr>
                <w:rFonts w:ascii="宋体" w:hAnsi="宋体" w:cs="宋体"/>
                <w:color w:val="000000" w:themeColor="text1"/>
                <w:kern w:val="0"/>
                <w:szCs w:val="21"/>
              </w:rPr>
            </w:pPr>
          </w:p>
        </w:tc>
      </w:tr>
      <w:tr w:rsidR="00FC2E5C" w14:paraId="036B11C4" w14:textId="77777777" w:rsidTr="00702477">
        <w:trPr>
          <w:trHeight w:val="600"/>
          <w:jc w:val="center"/>
        </w:trPr>
        <w:tc>
          <w:tcPr>
            <w:tcW w:w="1503" w:type="dxa"/>
            <w:gridSpan w:val="2"/>
            <w:tcBorders>
              <w:top w:val="single" w:sz="4" w:space="0" w:color="auto"/>
              <w:left w:val="single" w:sz="4" w:space="0" w:color="auto"/>
              <w:bottom w:val="single" w:sz="4" w:space="0" w:color="auto"/>
              <w:right w:val="single" w:sz="4" w:space="0" w:color="auto"/>
            </w:tcBorders>
            <w:vAlign w:val="center"/>
          </w:tcPr>
          <w:p w14:paraId="6833BA54" w14:textId="77777777" w:rsidR="00FC2E5C" w:rsidRDefault="00FC2E5C" w:rsidP="00FA7635">
            <w:pPr>
              <w:widowControl/>
              <w:adjustRightInd w:val="0"/>
              <w:snapToGrid w:val="0"/>
              <w:jc w:val="left"/>
              <w:rPr>
                <w:rFonts w:ascii="宋体" w:hAnsi="宋体" w:cs="宋体"/>
                <w:color w:val="000000" w:themeColor="text1"/>
                <w:kern w:val="0"/>
                <w:szCs w:val="21"/>
              </w:rPr>
            </w:pPr>
            <w:r>
              <w:rPr>
                <w:rFonts w:ascii="宋体" w:hAnsi="宋体" w:cs="宋体" w:hint="eastAsia"/>
                <w:color w:val="000000" w:themeColor="text1"/>
                <w:kern w:val="0"/>
                <w:szCs w:val="21"/>
              </w:rPr>
              <w:t>基金注册地</w:t>
            </w:r>
          </w:p>
        </w:tc>
        <w:tc>
          <w:tcPr>
            <w:tcW w:w="7467" w:type="dxa"/>
            <w:gridSpan w:val="9"/>
            <w:tcBorders>
              <w:top w:val="single" w:sz="4" w:space="0" w:color="auto"/>
              <w:left w:val="nil"/>
              <w:bottom w:val="single" w:sz="4" w:space="0" w:color="auto"/>
              <w:right w:val="single" w:sz="4" w:space="0" w:color="auto"/>
            </w:tcBorders>
            <w:vAlign w:val="center"/>
          </w:tcPr>
          <w:p w14:paraId="23801324" w14:textId="5C3156F9" w:rsidR="00FC2E5C" w:rsidRDefault="00FC2E5C" w:rsidP="00FA7635">
            <w:pPr>
              <w:widowControl/>
              <w:adjustRightInd w:val="0"/>
              <w:snapToGrid w:val="0"/>
              <w:jc w:val="center"/>
              <w:rPr>
                <w:rFonts w:ascii="宋体" w:hAnsi="宋体" w:cs="宋体"/>
                <w:color w:val="000000" w:themeColor="text1"/>
                <w:kern w:val="0"/>
                <w:szCs w:val="21"/>
              </w:rPr>
            </w:pPr>
          </w:p>
        </w:tc>
      </w:tr>
      <w:tr w:rsidR="00FC2E5C" w14:paraId="6A654AA5" w14:textId="77777777" w:rsidTr="00702477">
        <w:trPr>
          <w:trHeight w:val="600"/>
          <w:jc w:val="center"/>
        </w:trPr>
        <w:tc>
          <w:tcPr>
            <w:tcW w:w="1503" w:type="dxa"/>
            <w:gridSpan w:val="2"/>
            <w:tcBorders>
              <w:top w:val="single" w:sz="4" w:space="0" w:color="auto"/>
              <w:left w:val="single" w:sz="4" w:space="0" w:color="auto"/>
              <w:bottom w:val="single" w:sz="4" w:space="0" w:color="auto"/>
              <w:right w:val="single" w:sz="4" w:space="0" w:color="auto"/>
            </w:tcBorders>
            <w:vAlign w:val="center"/>
          </w:tcPr>
          <w:p w14:paraId="3D953CD5" w14:textId="2CA3150A" w:rsidR="00FC2E5C" w:rsidRDefault="00FC2E5C" w:rsidP="00FA7635">
            <w:pPr>
              <w:widowControl/>
              <w:adjustRightInd w:val="0"/>
              <w:snapToGrid w:val="0"/>
              <w:jc w:val="left"/>
              <w:rPr>
                <w:rFonts w:ascii="宋体" w:hAnsi="宋体" w:cs="宋体"/>
                <w:color w:val="000000" w:themeColor="text1"/>
                <w:kern w:val="0"/>
                <w:szCs w:val="21"/>
              </w:rPr>
            </w:pPr>
            <w:r>
              <w:rPr>
                <w:rFonts w:ascii="宋体" w:hAnsi="宋体" w:cs="宋体" w:hint="eastAsia"/>
                <w:color w:val="000000" w:themeColor="text1"/>
                <w:kern w:val="0"/>
                <w:szCs w:val="21"/>
              </w:rPr>
              <w:t>是否进行私募基金登记备案</w:t>
            </w:r>
          </w:p>
        </w:tc>
        <w:tc>
          <w:tcPr>
            <w:tcW w:w="7467" w:type="dxa"/>
            <w:gridSpan w:val="9"/>
            <w:tcBorders>
              <w:top w:val="single" w:sz="4" w:space="0" w:color="auto"/>
              <w:left w:val="nil"/>
              <w:bottom w:val="single" w:sz="4" w:space="0" w:color="auto"/>
              <w:right w:val="single" w:sz="4" w:space="0" w:color="auto"/>
            </w:tcBorders>
            <w:vAlign w:val="center"/>
          </w:tcPr>
          <w:p w14:paraId="214B8CCD" w14:textId="77777777" w:rsidR="00FC2E5C" w:rsidRDefault="00FC2E5C" w:rsidP="00FA7635">
            <w:pPr>
              <w:widowControl/>
              <w:adjustRightInd w:val="0"/>
              <w:snapToGrid w:val="0"/>
              <w:rPr>
                <w:rFonts w:ascii="宋体" w:hAnsi="宋体" w:cs="宋体"/>
                <w:color w:val="000000" w:themeColor="text1"/>
                <w:kern w:val="0"/>
                <w:szCs w:val="21"/>
              </w:rPr>
            </w:pPr>
            <w:r>
              <w:rPr>
                <w:rFonts w:ascii="宋体" w:hAnsi="宋体" w:cs="宋体" w:hint="eastAsia"/>
                <w:color w:val="000000" w:themeColor="text1"/>
                <w:kern w:val="0"/>
                <w:szCs w:val="21"/>
              </w:rPr>
              <w:t>□是（请提供备案证明文件）</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□否</w:t>
            </w:r>
          </w:p>
        </w:tc>
      </w:tr>
      <w:tr w:rsidR="00FC2E5C" w14:paraId="3261C2A6" w14:textId="77777777" w:rsidTr="00702477">
        <w:trPr>
          <w:trHeight w:val="600"/>
          <w:jc w:val="center"/>
        </w:trPr>
        <w:tc>
          <w:tcPr>
            <w:tcW w:w="1503" w:type="dxa"/>
            <w:gridSpan w:val="2"/>
            <w:tcBorders>
              <w:top w:val="nil"/>
              <w:left w:val="single" w:sz="4" w:space="0" w:color="auto"/>
              <w:bottom w:val="single" w:sz="4" w:space="0" w:color="auto"/>
              <w:right w:val="single" w:sz="4" w:space="0" w:color="auto"/>
            </w:tcBorders>
            <w:vAlign w:val="center"/>
          </w:tcPr>
          <w:p w14:paraId="4AED824B" w14:textId="77777777" w:rsidR="00FC2E5C" w:rsidRDefault="00FC2E5C" w:rsidP="00FA7635">
            <w:pPr>
              <w:widowControl/>
              <w:adjustRightInd w:val="0"/>
              <w:snapToGrid w:val="0"/>
              <w:jc w:val="left"/>
              <w:rPr>
                <w:rFonts w:ascii="宋体" w:hAnsi="宋体" w:cs="宋体"/>
                <w:color w:val="000000" w:themeColor="text1"/>
                <w:kern w:val="0"/>
                <w:szCs w:val="21"/>
              </w:rPr>
            </w:pPr>
            <w:r>
              <w:rPr>
                <w:rFonts w:ascii="宋体" w:hAnsi="宋体" w:cs="宋体" w:hint="eastAsia"/>
                <w:color w:val="000000" w:themeColor="text1"/>
                <w:kern w:val="0"/>
                <w:szCs w:val="21"/>
              </w:rPr>
              <w:t>经营范围</w:t>
            </w:r>
          </w:p>
        </w:tc>
        <w:tc>
          <w:tcPr>
            <w:tcW w:w="7467" w:type="dxa"/>
            <w:gridSpan w:val="9"/>
            <w:tcBorders>
              <w:top w:val="single" w:sz="4" w:space="0" w:color="auto"/>
              <w:left w:val="nil"/>
              <w:bottom w:val="single" w:sz="4" w:space="0" w:color="auto"/>
              <w:right w:val="single" w:sz="4" w:space="0" w:color="auto"/>
            </w:tcBorders>
            <w:vAlign w:val="center"/>
          </w:tcPr>
          <w:p w14:paraId="14AC55BC" w14:textId="6BE27DB9" w:rsidR="00FC2E5C" w:rsidRDefault="00FC2E5C" w:rsidP="00FA7635">
            <w:pPr>
              <w:widowControl/>
              <w:adjustRightInd w:val="0"/>
              <w:snapToGrid w:val="0"/>
              <w:jc w:val="center"/>
              <w:rPr>
                <w:rFonts w:ascii="宋体" w:hAnsi="宋体" w:cs="宋体"/>
                <w:color w:val="000000" w:themeColor="text1"/>
                <w:kern w:val="0"/>
                <w:szCs w:val="21"/>
              </w:rPr>
            </w:pPr>
          </w:p>
        </w:tc>
      </w:tr>
      <w:tr w:rsidR="00FC2E5C" w14:paraId="2E5684B0" w14:textId="77777777" w:rsidTr="00702477">
        <w:trPr>
          <w:trHeight w:val="600"/>
          <w:jc w:val="center"/>
        </w:trPr>
        <w:tc>
          <w:tcPr>
            <w:tcW w:w="1503" w:type="dxa"/>
            <w:gridSpan w:val="2"/>
            <w:tcBorders>
              <w:top w:val="nil"/>
              <w:left w:val="single" w:sz="4" w:space="0" w:color="auto"/>
              <w:bottom w:val="single" w:sz="4" w:space="0" w:color="auto"/>
              <w:right w:val="single" w:sz="4" w:space="0" w:color="auto"/>
            </w:tcBorders>
            <w:vAlign w:val="center"/>
          </w:tcPr>
          <w:p w14:paraId="6B751A5E" w14:textId="77777777" w:rsidR="00FC2E5C" w:rsidRDefault="00FC2E5C" w:rsidP="00FA7635">
            <w:pPr>
              <w:widowControl/>
              <w:adjustRightInd w:val="0"/>
              <w:snapToGrid w:val="0"/>
              <w:jc w:val="left"/>
              <w:rPr>
                <w:rFonts w:ascii="宋体" w:hAnsi="宋体" w:cs="宋体"/>
                <w:color w:val="000000" w:themeColor="text1"/>
                <w:kern w:val="0"/>
                <w:szCs w:val="21"/>
              </w:rPr>
            </w:pPr>
            <w:r>
              <w:rPr>
                <w:rFonts w:ascii="宋体" w:hAnsi="宋体" w:cs="宋体" w:hint="eastAsia"/>
                <w:color w:val="000000" w:themeColor="text1"/>
                <w:kern w:val="0"/>
                <w:szCs w:val="21"/>
              </w:rPr>
              <w:t>托管银行</w:t>
            </w:r>
          </w:p>
        </w:tc>
        <w:tc>
          <w:tcPr>
            <w:tcW w:w="7467" w:type="dxa"/>
            <w:gridSpan w:val="9"/>
            <w:tcBorders>
              <w:top w:val="single" w:sz="4" w:space="0" w:color="auto"/>
              <w:left w:val="nil"/>
              <w:bottom w:val="single" w:sz="4" w:space="0" w:color="auto"/>
              <w:right w:val="single" w:sz="4" w:space="0" w:color="auto"/>
            </w:tcBorders>
            <w:vAlign w:val="center"/>
          </w:tcPr>
          <w:p w14:paraId="06816D9B" w14:textId="6AFE184B" w:rsidR="00FC2E5C" w:rsidRDefault="00FC2E5C" w:rsidP="00FA7635">
            <w:pPr>
              <w:widowControl/>
              <w:adjustRightInd w:val="0"/>
              <w:snapToGrid w:val="0"/>
              <w:jc w:val="center"/>
              <w:rPr>
                <w:rFonts w:ascii="宋体" w:hAnsi="宋体" w:cs="宋体"/>
                <w:color w:val="000000" w:themeColor="text1"/>
                <w:kern w:val="0"/>
                <w:szCs w:val="21"/>
              </w:rPr>
            </w:pPr>
          </w:p>
        </w:tc>
      </w:tr>
      <w:tr w:rsidR="00702477" w14:paraId="1B886ADE" w14:textId="77777777" w:rsidTr="00702477">
        <w:trPr>
          <w:trHeight w:val="600"/>
          <w:jc w:val="center"/>
        </w:trPr>
        <w:tc>
          <w:tcPr>
            <w:tcW w:w="1503" w:type="dxa"/>
            <w:gridSpan w:val="2"/>
            <w:tcBorders>
              <w:top w:val="nil"/>
              <w:left w:val="single" w:sz="4" w:space="0" w:color="auto"/>
              <w:bottom w:val="single" w:sz="4" w:space="0" w:color="auto"/>
              <w:right w:val="single" w:sz="4" w:space="0" w:color="auto"/>
            </w:tcBorders>
            <w:vAlign w:val="center"/>
          </w:tcPr>
          <w:p w14:paraId="08A11D40" w14:textId="7C31F1CF" w:rsidR="00702477" w:rsidRDefault="00702477" w:rsidP="00FA7635">
            <w:pPr>
              <w:widowControl/>
              <w:adjustRightInd w:val="0"/>
              <w:snapToGrid w:val="0"/>
              <w:jc w:val="left"/>
              <w:rPr>
                <w:rFonts w:ascii="宋体" w:hAnsi="宋体" w:cs="宋体"/>
                <w:color w:val="000000" w:themeColor="text1"/>
                <w:kern w:val="0"/>
                <w:szCs w:val="21"/>
              </w:rPr>
            </w:pPr>
            <w:proofErr w:type="gramStart"/>
            <w:r>
              <w:rPr>
                <w:rFonts w:ascii="宋体" w:hAnsi="宋体" w:cs="宋体" w:hint="eastAsia"/>
                <w:color w:val="000000" w:themeColor="text1"/>
                <w:kern w:val="0"/>
                <w:szCs w:val="21"/>
              </w:rPr>
              <w:t>投委会</w:t>
            </w:r>
            <w:proofErr w:type="gramEnd"/>
            <w:r>
              <w:rPr>
                <w:rFonts w:ascii="宋体" w:hAnsi="宋体" w:cs="宋体" w:hint="eastAsia"/>
                <w:color w:val="000000" w:themeColor="text1"/>
                <w:kern w:val="0"/>
                <w:szCs w:val="21"/>
              </w:rPr>
              <w:t>成员</w:t>
            </w:r>
          </w:p>
        </w:tc>
        <w:tc>
          <w:tcPr>
            <w:tcW w:w="7467" w:type="dxa"/>
            <w:gridSpan w:val="9"/>
            <w:tcBorders>
              <w:top w:val="single" w:sz="4" w:space="0" w:color="auto"/>
              <w:left w:val="nil"/>
              <w:bottom w:val="single" w:sz="4" w:space="0" w:color="auto"/>
              <w:right w:val="single" w:sz="4" w:space="0" w:color="auto"/>
            </w:tcBorders>
            <w:vAlign w:val="center"/>
          </w:tcPr>
          <w:p w14:paraId="27EBC8F0" w14:textId="77777777" w:rsidR="00702477" w:rsidRDefault="00702477" w:rsidP="00FA7635">
            <w:pPr>
              <w:widowControl/>
              <w:adjustRightInd w:val="0"/>
              <w:snapToGrid w:val="0"/>
              <w:jc w:val="center"/>
              <w:rPr>
                <w:rFonts w:ascii="宋体" w:hAnsi="宋体" w:cs="宋体"/>
                <w:color w:val="000000" w:themeColor="text1"/>
                <w:kern w:val="0"/>
                <w:szCs w:val="21"/>
              </w:rPr>
            </w:pPr>
          </w:p>
        </w:tc>
      </w:tr>
      <w:tr w:rsidR="00702477" w14:paraId="373C48F7" w14:textId="77777777" w:rsidTr="00702477">
        <w:trPr>
          <w:trHeight w:val="600"/>
          <w:jc w:val="center"/>
        </w:trPr>
        <w:tc>
          <w:tcPr>
            <w:tcW w:w="1503" w:type="dxa"/>
            <w:gridSpan w:val="2"/>
            <w:tcBorders>
              <w:top w:val="nil"/>
              <w:left w:val="single" w:sz="4" w:space="0" w:color="auto"/>
              <w:bottom w:val="single" w:sz="4" w:space="0" w:color="auto"/>
              <w:right w:val="single" w:sz="4" w:space="0" w:color="auto"/>
            </w:tcBorders>
            <w:vAlign w:val="center"/>
          </w:tcPr>
          <w:p w14:paraId="1B267197" w14:textId="799ECE50" w:rsidR="00702477" w:rsidRDefault="00702477" w:rsidP="00FA7635">
            <w:pPr>
              <w:widowControl/>
              <w:adjustRightInd w:val="0"/>
              <w:snapToGrid w:val="0"/>
              <w:jc w:val="left"/>
              <w:rPr>
                <w:rFonts w:ascii="宋体" w:hAnsi="宋体" w:cs="宋体"/>
                <w:color w:val="000000" w:themeColor="text1"/>
                <w:kern w:val="0"/>
                <w:szCs w:val="21"/>
              </w:rPr>
            </w:pPr>
            <w:r>
              <w:rPr>
                <w:rFonts w:ascii="宋体" w:hAnsi="宋体" w:cs="宋体" w:hint="eastAsia"/>
                <w:color w:val="000000" w:themeColor="text1"/>
                <w:kern w:val="0"/>
                <w:szCs w:val="21"/>
              </w:rPr>
              <w:t>收益分配</w:t>
            </w:r>
          </w:p>
        </w:tc>
        <w:tc>
          <w:tcPr>
            <w:tcW w:w="7467" w:type="dxa"/>
            <w:gridSpan w:val="9"/>
            <w:tcBorders>
              <w:top w:val="single" w:sz="4" w:space="0" w:color="auto"/>
              <w:left w:val="nil"/>
              <w:bottom w:val="single" w:sz="4" w:space="0" w:color="auto"/>
              <w:right w:val="single" w:sz="4" w:space="0" w:color="auto"/>
            </w:tcBorders>
            <w:vAlign w:val="center"/>
          </w:tcPr>
          <w:p w14:paraId="2CE062D5" w14:textId="77777777" w:rsidR="00702477" w:rsidRDefault="00702477" w:rsidP="00FA7635">
            <w:pPr>
              <w:widowControl/>
              <w:adjustRightInd w:val="0"/>
              <w:snapToGrid w:val="0"/>
              <w:jc w:val="center"/>
              <w:rPr>
                <w:rFonts w:ascii="宋体" w:hAnsi="宋体" w:cs="宋体"/>
                <w:color w:val="000000" w:themeColor="text1"/>
                <w:kern w:val="0"/>
                <w:szCs w:val="21"/>
              </w:rPr>
            </w:pPr>
          </w:p>
        </w:tc>
      </w:tr>
      <w:tr w:rsidR="00702477" w14:paraId="0562F70B" w14:textId="77777777" w:rsidTr="00702477">
        <w:trPr>
          <w:trHeight w:val="600"/>
          <w:jc w:val="center"/>
        </w:trPr>
        <w:tc>
          <w:tcPr>
            <w:tcW w:w="1503" w:type="dxa"/>
            <w:gridSpan w:val="2"/>
            <w:tcBorders>
              <w:top w:val="nil"/>
              <w:left w:val="single" w:sz="4" w:space="0" w:color="auto"/>
              <w:bottom w:val="single" w:sz="4" w:space="0" w:color="auto"/>
              <w:right w:val="single" w:sz="4" w:space="0" w:color="auto"/>
            </w:tcBorders>
            <w:vAlign w:val="center"/>
          </w:tcPr>
          <w:p w14:paraId="479C7C82" w14:textId="40AC240F" w:rsidR="00702477" w:rsidRDefault="00702477" w:rsidP="00FA7635">
            <w:pPr>
              <w:widowControl/>
              <w:adjustRightInd w:val="0"/>
              <w:snapToGrid w:val="0"/>
              <w:jc w:val="left"/>
              <w:rPr>
                <w:rFonts w:ascii="宋体" w:hAnsi="宋体" w:cs="宋体"/>
                <w:color w:val="000000" w:themeColor="text1"/>
                <w:kern w:val="0"/>
                <w:szCs w:val="21"/>
              </w:rPr>
            </w:pPr>
            <w:r>
              <w:rPr>
                <w:rFonts w:ascii="宋体" w:hAnsi="宋体" w:cs="宋体" w:hint="eastAsia"/>
                <w:color w:val="000000" w:themeColor="text1"/>
                <w:kern w:val="0"/>
                <w:szCs w:val="21"/>
              </w:rPr>
              <w:t>管理费</w:t>
            </w:r>
          </w:p>
        </w:tc>
        <w:tc>
          <w:tcPr>
            <w:tcW w:w="7467" w:type="dxa"/>
            <w:gridSpan w:val="9"/>
            <w:tcBorders>
              <w:top w:val="single" w:sz="4" w:space="0" w:color="auto"/>
              <w:left w:val="nil"/>
              <w:bottom w:val="single" w:sz="4" w:space="0" w:color="auto"/>
              <w:right w:val="single" w:sz="4" w:space="0" w:color="auto"/>
            </w:tcBorders>
            <w:vAlign w:val="center"/>
          </w:tcPr>
          <w:p w14:paraId="596150BB" w14:textId="77777777" w:rsidR="00702477" w:rsidRDefault="00702477" w:rsidP="00FA7635">
            <w:pPr>
              <w:widowControl/>
              <w:adjustRightInd w:val="0"/>
              <w:snapToGrid w:val="0"/>
              <w:jc w:val="center"/>
              <w:rPr>
                <w:rFonts w:ascii="宋体" w:hAnsi="宋体" w:cs="宋体"/>
                <w:color w:val="000000" w:themeColor="text1"/>
                <w:kern w:val="0"/>
                <w:szCs w:val="21"/>
              </w:rPr>
            </w:pPr>
          </w:p>
        </w:tc>
      </w:tr>
      <w:tr w:rsidR="00FC2E5C" w14:paraId="55D330AE" w14:textId="77777777" w:rsidTr="00702477">
        <w:trPr>
          <w:trHeight w:val="600"/>
          <w:jc w:val="center"/>
        </w:trPr>
        <w:tc>
          <w:tcPr>
            <w:tcW w:w="1503" w:type="dxa"/>
            <w:gridSpan w:val="2"/>
            <w:tcBorders>
              <w:top w:val="nil"/>
              <w:left w:val="single" w:sz="4" w:space="0" w:color="auto"/>
              <w:bottom w:val="single" w:sz="4" w:space="0" w:color="auto"/>
              <w:right w:val="single" w:sz="4" w:space="0" w:color="auto"/>
            </w:tcBorders>
            <w:vAlign w:val="center"/>
          </w:tcPr>
          <w:p w14:paraId="20334EB3" w14:textId="77777777" w:rsidR="00FC2E5C" w:rsidRDefault="00FC2E5C" w:rsidP="00FA7635">
            <w:pPr>
              <w:widowControl/>
              <w:adjustRightInd w:val="0"/>
              <w:snapToGrid w:val="0"/>
              <w:jc w:val="left"/>
              <w:rPr>
                <w:rFonts w:ascii="宋体" w:hAnsi="宋体" w:cs="宋体"/>
                <w:color w:val="000000" w:themeColor="text1"/>
                <w:kern w:val="0"/>
                <w:szCs w:val="21"/>
              </w:rPr>
            </w:pPr>
            <w:r>
              <w:rPr>
                <w:rFonts w:ascii="宋体" w:hAnsi="宋体" w:cs="宋体" w:hint="eastAsia"/>
                <w:color w:val="000000" w:themeColor="text1"/>
                <w:kern w:val="0"/>
                <w:szCs w:val="21"/>
              </w:rPr>
              <w:t>主要投资地域</w:t>
            </w:r>
          </w:p>
        </w:tc>
        <w:tc>
          <w:tcPr>
            <w:tcW w:w="7467" w:type="dxa"/>
            <w:gridSpan w:val="9"/>
            <w:tcBorders>
              <w:top w:val="single" w:sz="4" w:space="0" w:color="auto"/>
              <w:left w:val="nil"/>
              <w:bottom w:val="single" w:sz="4" w:space="0" w:color="auto"/>
              <w:right w:val="single" w:sz="4" w:space="0" w:color="auto"/>
            </w:tcBorders>
            <w:vAlign w:val="center"/>
          </w:tcPr>
          <w:p w14:paraId="6B5EF6E0" w14:textId="77777777" w:rsidR="00FC2E5C" w:rsidRDefault="00FC2E5C" w:rsidP="00FA7635">
            <w:pPr>
              <w:adjustRightInd w:val="0"/>
              <w:snapToGrid w:val="0"/>
              <w:rPr>
                <w:rFonts w:ascii="宋体" w:hAnsi="宋体" w:cs="宋体"/>
                <w:color w:val="000000" w:themeColor="text1"/>
                <w:szCs w:val="21"/>
              </w:rPr>
            </w:pPr>
            <w:r>
              <w:rPr>
                <w:rFonts w:ascii="宋体" w:hAnsi="宋体" w:cs="宋体" w:hint="eastAsia"/>
                <w:color w:val="000000" w:themeColor="text1"/>
                <w:szCs w:val="21"/>
              </w:rPr>
              <w:t>□集成电路</w:t>
            </w:r>
            <w:r>
              <w:rPr>
                <w:rFonts w:ascii="宋体" w:hAnsi="宋体" w:cs="宋体" w:hint="eastAsia"/>
                <w:color w:val="000000" w:themeColor="text1"/>
                <w:szCs w:val="21"/>
              </w:rPr>
              <w:t xml:space="preserve">      </w:t>
            </w:r>
            <w:r>
              <w:rPr>
                <w:rFonts w:ascii="宋体" w:hAnsi="宋体" w:cs="宋体" w:hint="eastAsia"/>
                <w:color w:val="000000" w:themeColor="text1"/>
                <w:szCs w:val="21"/>
              </w:rPr>
              <w:t>□地球空间信息</w:t>
            </w:r>
            <w:r>
              <w:rPr>
                <w:rFonts w:ascii="宋体" w:hAnsi="宋体" w:cs="宋体" w:hint="eastAsia"/>
                <w:color w:val="000000" w:themeColor="text1"/>
                <w:szCs w:val="21"/>
              </w:rPr>
              <w:t xml:space="preserve">    </w:t>
            </w:r>
            <w:r>
              <w:rPr>
                <w:rFonts w:ascii="宋体" w:hAnsi="宋体" w:cs="宋体" w:hint="eastAsia"/>
                <w:color w:val="000000" w:themeColor="text1"/>
                <w:szCs w:val="21"/>
              </w:rPr>
              <w:t>□新一代信息技术</w:t>
            </w:r>
          </w:p>
          <w:p w14:paraId="3531E503" w14:textId="77777777" w:rsidR="00FC2E5C" w:rsidRDefault="00FC2E5C" w:rsidP="00FA7635">
            <w:pPr>
              <w:adjustRightInd w:val="0"/>
              <w:snapToGrid w:val="0"/>
              <w:rPr>
                <w:rFonts w:ascii="宋体" w:hAnsi="宋体" w:cs="宋体"/>
                <w:color w:val="000000" w:themeColor="text1"/>
                <w:szCs w:val="21"/>
              </w:rPr>
            </w:pPr>
            <w:r>
              <w:rPr>
                <w:rFonts w:ascii="宋体" w:hAnsi="宋体" w:cs="宋体" w:hint="eastAsia"/>
                <w:color w:val="000000" w:themeColor="text1"/>
                <w:szCs w:val="21"/>
              </w:rPr>
              <w:t>□智能制造</w:t>
            </w:r>
            <w:r>
              <w:rPr>
                <w:rFonts w:ascii="宋体" w:hAnsi="宋体" w:cs="宋体" w:hint="eastAsia"/>
                <w:color w:val="000000" w:themeColor="text1"/>
                <w:szCs w:val="21"/>
              </w:rPr>
              <w:t xml:space="preserve">      </w:t>
            </w:r>
            <w:r>
              <w:rPr>
                <w:rFonts w:ascii="宋体" w:hAnsi="宋体" w:cs="宋体" w:hint="eastAsia"/>
                <w:color w:val="000000" w:themeColor="text1"/>
                <w:szCs w:val="21"/>
              </w:rPr>
              <w:t>□汽车产业</w:t>
            </w:r>
            <w:r>
              <w:rPr>
                <w:rFonts w:ascii="宋体" w:hAnsi="宋体" w:cs="宋体" w:hint="eastAsia"/>
                <w:color w:val="000000" w:themeColor="text1"/>
                <w:szCs w:val="21"/>
              </w:rPr>
              <w:t xml:space="preserve">        </w:t>
            </w:r>
            <w:r>
              <w:rPr>
                <w:rFonts w:ascii="宋体" w:hAnsi="宋体" w:cs="宋体" w:hint="eastAsia"/>
                <w:color w:val="000000" w:themeColor="text1"/>
                <w:szCs w:val="21"/>
              </w:rPr>
              <w:t>□数字产业</w:t>
            </w:r>
            <w:r>
              <w:rPr>
                <w:rFonts w:ascii="宋体" w:hAnsi="宋体" w:cs="宋体" w:hint="eastAsia"/>
                <w:color w:val="000000" w:themeColor="text1"/>
                <w:szCs w:val="21"/>
              </w:rPr>
              <w:t xml:space="preserve">    </w:t>
            </w:r>
          </w:p>
          <w:p w14:paraId="562B84D2" w14:textId="77777777" w:rsidR="00FC2E5C" w:rsidRDefault="00FC2E5C" w:rsidP="00FA7635">
            <w:pPr>
              <w:adjustRightInd w:val="0"/>
              <w:snapToGrid w:val="0"/>
              <w:rPr>
                <w:rFonts w:ascii="宋体" w:hAnsi="宋体" w:cs="宋体"/>
                <w:color w:val="000000" w:themeColor="text1"/>
                <w:szCs w:val="21"/>
              </w:rPr>
            </w:pPr>
            <w:r>
              <w:rPr>
                <w:rFonts w:ascii="宋体" w:hAnsi="宋体" w:cs="宋体" w:hint="eastAsia"/>
                <w:color w:val="000000" w:themeColor="text1"/>
                <w:szCs w:val="21"/>
              </w:rPr>
              <w:t>□生物产业</w:t>
            </w:r>
            <w:r>
              <w:rPr>
                <w:rFonts w:ascii="宋体" w:hAnsi="宋体" w:cs="宋体" w:hint="eastAsia"/>
                <w:color w:val="000000" w:themeColor="text1"/>
                <w:szCs w:val="21"/>
              </w:rPr>
              <w:t xml:space="preserve">      </w:t>
            </w:r>
            <w:r>
              <w:rPr>
                <w:rFonts w:ascii="宋体" w:hAnsi="宋体" w:cs="宋体" w:hint="eastAsia"/>
                <w:color w:val="000000" w:themeColor="text1"/>
                <w:szCs w:val="21"/>
              </w:rPr>
              <w:t>□康养产业</w:t>
            </w:r>
            <w:r>
              <w:rPr>
                <w:rFonts w:ascii="宋体" w:hAnsi="宋体" w:cs="宋体" w:hint="eastAsia"/>
                <w:color w:val="000000" w:themeColor="text1"/>
                <w:szCs w:val="21"/>
              </w:rPr>
              <w:t xml:space="preserve">        </w:t>
            </w:r>
            <w:r>
              <w:rPr>
                <w:rFonts w:ascii="宋体" w:hAnsi="宋体" w:cs="宋体" w:hint="eastAsia"/>
                <w:color w:val="000000" w:themeColor="text1"/>
                <w:szCs w:val="21"/>
              </w:rPr>
              <w:t>□新能源与新材料</w:t>
            </w:r>
          </w:p>
          <w:p w14:paraId="5E93593C" w14:textId="77777777" w:rsidR="00FC2E5C" w:rsidRDefault="00FC2E5C" w:rsidP="00FA7635">
            <w:pPr>
              <w:adjustRightInd w:val="0"/>
              <w:snapToGrid w:val="0"/>
              <w:rPr>
                <w:rFonts w:ascii="宋体" w:hAnsi="宋体" w:cs="宋体"/>
                <w:color w:val="000000" w:themeColor="text1"/>
                <w:szCs w:val="21"/>
              </w:rPr>
            </w:pPr>
            <w:r>
              <w:rPr>
                <w:rFonts w:ascii="宋体" w:hAnsi="宋体" w:cs="宋体" w:hint="eastAsia"/>
                <w:color w:val="000000" w:themeColor="text1"/>
                <w:szCs w:val="21"/>
              </w:rPr>
              <w:t>□航空航天</w:t>
            </w:r>
            <w:r>
              <w:rPr>
                <w:rFonts w:ascii="宋体" w:hAnsi="宋体" w:cs="宋体" w:hint="eastAsia"/>
                <w:color w:val="000000" w:themeColor="text1"/>
                <w:szCs w:val="21"/>
              </w:rPr>
              <w:t xml:space="preserve">      </w:t>
            </w:r>
            <w:r>
              <w:rPr>
                <w:rFonts w:ascii="宋体" w:hAnsi="宋体" w:cs="宋体" w:hint="eastAsia"/>
                <w:color w:val="000000" w:themeColor="text1"/>
                <w:szCs w:val="21"/>
              </w:rPr>
              <w:t>□其它</w:t>
            </w:r>
            <w:r>
              <w:rPr>
                <w:rFonts w:ascii="宋体" w:hAnsi="宋体" w:cs="宋体" w:hint="eastAsia"/>
                <w:color w:val="000000" w:themeColor="text1"/>
                <w:szCs w:val="21"/>
                <w:u w:val="single"/>
              </w:rPr>
              <w:t xml:space="preserve">        </w:t>
            </w:r>
          </w:p>
        </w:tc>
      </w:tr>
      <w:tr w:rsidR="005B3AD0" w14:paraId="2CC65C81" w14:textId="77777777" w:rsidTr="005B3AD0">
        <w:trPr>
          <w:trHeight w:val="251"/>
          <w:jc w:val="center"/>
        </w:trPr>
        <w:tc>
          <w:tcPr>
            <w:tcW w:w="1503" w:type="dxa"/>
            <w:gridSpan w:val="2"/>
            <w:vMerge w:val="restart"/>
            <w:tcBorders>
              <w:top w:val="single" w:sz="4" w:space="0" w:color="auto"/>
              <w:left w:val="single" w:sz="4" w:space="0" w:color="auto"/>
              <w:right w:val="single" w:sz="4" w:space="0" w:color="auto"/>
            </w:tcBorders>
            <w:vAlign w:val="center"/>
          </w:tcPr>
          <w:p w14:paraId="21FF73E8" w14:textId="77777777" w:rsidR="005B3AD0" w:rsidRDefault="005B3AD0" w:rsidP="00FA7635">
            <w:pPr>
              <w:widowControl/>
              <w:adjustRightInd w:val="0"/>
              <w:snapToGrid w:val="0"/>
              <w:jc w:val="left"/>
              <w:rPr>
                <w:rFonts w:ascii="宋体" w:hAnsi="宋体" w:cs="宋体"/>
                <w:color w:val="000000" w:themeColor="text1"/>
                <w:kern w:val="0"/>
                <w:szCs w:val="21"/>
              </w:rPr>
            </w:pPr>
            <w:r>
              <w:rPr>
                <w:rFonts w:ascii="宋体" w:hAnsi="宋体" w:cs="宋体" w:hint="eastAsia"/>
                <w:color w:val="000000" w:themeColor="text1"/>
                <w:kern w:val="0"/>
                <w:szCs w:val="21"/>
              </w:rPr>
              <w:t>基金设立方式（勾选）</w:t>
            </w:r>
          </w:p>
        </w:tc>
        <w:tc>
          <w:tcPr>
            <w:tcW w:w="2178" w:type="dxa"/>
            <w:gridSpan w:val="2"/>
            <w:tcBorders>
              <w:top w:val="single" w:sz="4" w:space="0" w:color="auto"/>
              <w:left w:val="nil"/>
              <w:bottom w:val="single" w:sz="4" w:space="0" w:color="auto"/>
              <w:right w:val="single" w:sz="4" w:space="0" w:color="auto"/>
            </w:tcBorders>
            <w:vAlign w:val="center"/>
          </w:tcPr>
          <w:p w14:paraId="600E45F3" w14:textId="77777777" w:rsidR="005B3AD0" w:rsidRDefault="005B3AD0" w:rsidP="00FA7635">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公司制</w:t>
            </w:r>
          </w:p>
        </w:tc>
        <w:tc>
          <w:tcPr>
            <w:tcW w:w="2189" w:type="dxa"/>
            <w:gridSpan w:val="4"/>
            <w:tcBorders>
              <w:top w:val="single" w:sz="4" w:space="0" w:color="auto"/>
              <w:left w:val="nil"/>
              <w:bottom w:val="single" w:sz="4" w:space="0" w:color="auto"/>
              <w:right w:val="single" w:sz="4" w:space="0" w:color="auto"/>
            </w:tcBorders>
            <w:vAlign w:val="center"/>
          </w:tcPr>
          <w:p w14:paraId="3C7EC2B3" w14:textId="65A39D21" w:rsidR="005B3AD0" w:rsidRDefault="005B3AD0" w:rsidP="005B3AD0">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合伙制</w:t>
            </w:r>
          </w:p>
        </w:tc>
        <w:tc>
          <w:tcPr>
            <w:tcW w:w="3100" w:type="dxa"/>
            <w:gridSpan w:val="3"/>
            <w:tcBorders>
              <w:top w:val="single" w:sz="4" w:space="0" w:color="auto"/>
              <w:left w:val="nil"/>
              <w:bottom w:val="single" w:sz="4" w:space="0" w:color="auto"/>
              <w:right w:val="single" w:sz="4" w:space="0" w:color="auto"/>
            </w:tcBorders>
            <w:vAlign w:val="center"/>
          </w:tcPr>
          <w:p w14:paraId="660018DA" w14:textId="77777777" w:rsidR="005B3AD0" w:rsidRDefault="005B3AD0" w:rsidP="00FA7635">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其他</w:t>
            </w:r>
            <w:r>
              <w:rPr>
                <w:rFonts w:ascii="宋体" w:hAnsi="宋体" w:cs="宋体" w:hint="eastAsia"/>
                <w:color w:val="000000" w:themeColor="text1"/>
                <w:kern w:val="0"/>
                <w:szCs w:val="21"/>
              </w:rPr>
              <w:t>/</w:t>
            </w:r>
            <w:r>
              <w:rPr>
                <w:rFonts w:ascii="宋体" w:hAnsi="宋体" w:cs="宋体" w:hint="eastAsia"/>
                <w:color w:val="000000" w:themeColor="text1"/>
                <w:kern w:val="0"/>
                <w:szCs w:val="21"/>
              </w:rPr>
              <w:t>备注</w:t>
            </w:r>
          </w:p>
        </w:tc>
      </w:tr>
      <w:tr w:rsidR="005B3AD0" w14:paraId="6C7E8EFE" w14:textId="77777777" w:rsidTr="005B3AD0">
        <w:trPr>
          <w:trHeight w:val="250"/>
          <w:jc w:val="center"/>
        </w:trPr>
        <w:tc>
          <w:tcPr>
            <w:tcW w:w="1503" w:type="dxa"/>
            <w:gridSpan w:val="2"/>
            <w:vMerge/>
            <w:tcBorders>
              <w:left w:val="single" w:sz="4" w:space="0" w:color="auto"/>
              <w:bottom w:val="single" w:sz="4" w:space="0" w:color="auto"/>
              <w:right w:val="single" w:sz="4" w:space="0" w:color="auto"/>
            </w:tcBorders>
            <w:vAlign w:val="center"/>
          </w:tcPr>
          <w:p w14:paraId="50D79DA0" w14:textId="77777777" w:rsidR="005B3AD0" w:rsidRDefault="005B3AD0" w:rsidP="00FA7635">
            <w:pPr>
              <w:widowControl/>
              <w:adjustRightInd w:val="0"/>
              <w:snapToGrid w:val="0"/>
              <w:jc w:val="left"/>
              <w:rPr>
                <w:rFonts w:ascii="宋体" w:hAnsi="宋体" w:cs="宋体"/>
                <w:color w:val="000000" w:themeColor="text1"/>
                <w:kern w:val="0"/>
                <w:szCs w:val="21"/>
              </w:rPr>
            </w:pPr>
          </w:p>
        </w:tc>
        <w:tc>
          <w:tcPr>
            <w:tcW w:w="2178" w:type="dxa"/>
            <w:gridSpan w:val="2"/>
            <w:tcBorders>
              <w:top w:val="single" w:sz="4" w:space="0" w:color="auto"/>
              <w:left w:val="nil"/>
              <w:bottom w:val="single" w:sz="4" w:space="0" w:color="auto"/>
              <w:right w:val="single" w:sz="4" w:space="0" w:color="auto"/>
            </w:tcBorders>
            <w:vAlign w:val="center"/>
          </w:tcPr>
          <w:p w14:paraId="7AC6D804" w14:textId="77777777" w:rsidR="005B3AD0" w:rsidRDefault="005B3AD0" w:rsidP="00FA7635">
            <w:pPr>
              <w:widowControl/>
              <w:adjustRightInd w:val="0"/>
              <w:snapToGrid w:val="0"/>
              <w:jc w:val="center"/>
              <w:rPr>
                <w:rFonts w:ascii="宋体" w:hAnsi="宋体" w:cs="宋体"/>
                <w:color w:val="000000" w:themeColor="text1"/>
                <w:kern w:val="0"/>
                <w:szCs w:val="21"/>
              </w:rPr>
            </w:pPr>
          </w:p>
        </w:tc>
        <w:tc>
          <w:tcPr>
            <w:tcW w:w="2189" w:type="dxa"/>
            <w:gridSpan w:val="4"/>
            <w:tcBorders>
              <w:top w:val="single" w:sz="4" w:space="0" w:color="auto"/>
              <w:left w:val="nil"/>
              <w:bottom w:val="single" w:sz="4" w:space="0" w:color="auto"/>
              <w:right w:val="single" w:sz="4" w:space="0" w:color="auto"/>
            </w:tcBorders>
            <w:vAlign w:val="center"/>
          </w:tcPr>
          <w:p w14:paraId="4E3C1906" w14:textId="77777777" w:rsidR="005B3AD0" w:rsidRDefault="005B3AD0" w:rsidP="00FA7635">
            <w:pPr>
              <w:widowControl/>
              <w:adjustRightInd w:val="0"/>
              <w:snapToGrid w:val="0"/>
              <w:jc w:val="center"/>
              <w:rPr>
                <w:rFonts w:ascii="宋体" w:hAnsi="宋体" w:cs="宋体"/>
                <w:color w:val="000000" w:themeColor="text1"/>
                <w:kern w:val="0"/>
                <w:szCs w:val="21"/>
              </w:rPr>
            </w:pPr>
          </w:p>
        </w:tc>
        <w:tc>
          <w:tcPr>
            <w:tcW w:w="3100" w:type="dxa"/>
            <w:gridSpan w:val="3"/>
            <w:tcBorders>
              <w:top w:val="single" w:sz="4" w:space="0" w:color="auto"/>
              <w:left w:val="nil"/>
              <w:bottom w:val="single" w:sz="4" w:space="0" w:color="auto"/>
              <w:right w:val="single" w:sz="4" w:space="0" w:color="auto"/>
            </w:tcBorders>
            <w:vAlign w:val="center"/>
          </w:tcPr>
          <w:p w14:paraId="7298D70A" w14:textId="77777777" w:rsidR="005B3AD0" w:rsidRDefault="005B3AD0" w:rsidP="00FA7635">
            <w:pPr>
              <w:widowControl/>
              <w:adjustRightInd w:val="0"/>
              <w:snapToGrid w:val="0"/>
              <w:jc w:val="center"/>
              <w:rPr>
                <w:rFonts w:ascii="宋体" w:hAnsi="宋体" w:cs="宋体"/>
                <w:color w:val="000000" w:themeColor="text1"/>
                <w:kern w:val="0"/>
                <w:szCs w:val="21"/>
              </w:rPr>
            </w:pPr>
          </w:p>
        </w:tc>
      </w:tr>
      <w:tr w:rsidR="00FC2E5C" w14:paraId="013AAEE5" w14:textId="77777777" w:rsidTr="00702477">
        <w:trPr>
          <w:trHeight w:val="794"/>
          <w:jc w:val="center"/>
        </w:trPr>
        <w:tc>
          <w:tcPr>
            <w:tcW w:w="1503" w:type="dxa"/>
            <w:gridSpan w:val="2"/>
            <w:vMerge w:val="restart"/>
            <w:tcBorders>
              <w:top w:val="single" w:sz="4" w:space="0" w:color="auto"/>
              <w:left w:val="single" w:sz="4" w:space="0" w:color="auto"/>
              <w:bottom w:val="single" w:sz="4" w:space="0" w:color="auto"/>
              <w:right w:val="single" w:sz="4" w:space="0" w:color="auto"/>
            </w:tcBorders>
            <w:vAlign w:val="center"/>
          </w:tcPr>
          <w:p w14:paraId="4E40A9EC" w14:textId="77777777" w:rsidR="00FC2E5C" w:rsidRDefault="00FC2E5C" w:rsidP="00FA7635">
            <w:pPr>
              <w:widowControl/>
              <w:adjustRightInd w:val="0"/>
              <w:snapToGrid w:val="0"/>
              <w:jc w:val="left"/>
              <w:rPr>
                <w:rFonts w:ascii="宋体" w:hAnsi="宋体" w:cs="宋体"/>
                <w:color w:val="000000" w:themeColor="text1"/>
                <w:kern w:val="0"/>
                <w:szCs w:val="21"/>
              </w:rPr>
            </w:pPr>
            <w:r>
              <w:rPr>
                <w:rFonts w:ascii="宋体" w:hAnsi="宋体" w:cs="宋体" w:hint="eastAsia"/>
                <w:color w:val="000000" w:themeColor="text1"/>
                <w:kern w:val="0"/>
                <w:szCs w:val="21"/>
              </w:rPr>
              <w:lastRenderedPageBreak/>
              <w:t>基金股权结构</w:t>
            </w:r>
          </w:p>
        </w:tc>
        <w:tc>
          <w:tcPr>
            <w:tcW w:w="2889" w:type="dxa"/>
            <w:gridSpan w:val="3"/>
            <w:tcBorders>
              <w:top w:val="single" w:sz="4" w:space="0" w:color="auto"/>
              <w:left w:val="single" w:sz="4" w:space="0" w:color="auto"/>
              <w:bottom w:val="single" w:sz="4" w:space="0" w:color="auto"/>
              <w:right w:val="single" w:sz="4" w:space="0" w:color="auto"/>
            </w:tcBorders>
            <w:vAlign w:val="center"/>
          </w:tcPr>
          <w:p w14:paraId="21C3A21F" w14:textId="77777777" w:rsidR="00FC2E5C" w:rsidRDefault="00FC2E5C" w:rsidP="00FA7635">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意向出资人</w:t>
            </w:r>
          </w:p>
        </w:tc>
        <w:tc>
          <w:tcPr>
            <w:tcW w:w="1478" w:type="dxa"/>
            <w:gridSpan w:val="3"/>
            <w:tcBorders>
              <w:top w:val="single" w:sz="4" w:space="0" w:color="auto"/>
              <w:left w:val="single" w:sz="4" w:space="0" w:color="auto"/>
              <w:bottom w:val="single" w:sz="4" w:space="0" w:color="auto"/>
              <w:right w:val="single" w:sz="4" w:space="0" w:color="auto"/>
            </w:tcBorders>
            <w:vAlign w:val="center"/>
          </w:tcPr>
          <w:p w14:paraId="692F3B80" w14:textId="77777777" w:rsidR="00FC2E5C" w:rsidRDefault="00FC2E5C" w:rsidP="00FA7635">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出资</w:t>
            </w:r>
          </w:p>
          <w:p w14:paraId="540A9F33" w14:textId="77777777" w:rsidR="00FC2E5C" w:rsidRDefault="00FC2E5C" w:rsidP="00FA7635">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规模</w:t>
            </w:r>
          </w:p>
          <w:p w14:paraId="368A517A" w14:textId="77777777" w:rsidR="00FC2E5C" w:rsidRDefault="00FC2E5C" w:rsidP="00FA7635">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（万元）</w:t>
            </w:r>
          </w:p>
        </w:tc>
        <w:tc>
          <w:tcPr>
            <w:tcW w:w="789" w:type="dxa"/>
            <w:tcBorders>
              <w:top w:val="single" w:sz="4" w:space="0" w:color="auto"/>
              <w:left w:val="single" w:sz="4" w:space="0" w:color="auto"/>
              <w:bottom w:val="single" w:sz="4" w:space="0" w:color="auto"/>
              <w:right w:val="single" w:sz="4" w:space="0" w:color="auto"/>
            </w:tcBorders>
            <w:vAlign w:val="center"/>
          </w:tcPr>
          <w:p w14:paraId="73648903" w14:textId="77777777" w:rsidR="00FC2E5C" w:rsidRDefault="00FC2E5C" w:rsidP="00FA7635">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出资</w:t>
            </w:r>
          </w:p>
          <w:p w14:paraId="72E9342B" w14:textId="77777777" w:rsidR="00FC2E5C" w:rsidRDefault="00FC2E5C" w:rsidP="00FA7635">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占比</w:t>
            </w:r>
          </w:p>
          <w:p w14:paraId="77834E07" w14:textId="77777777" w:rsidR="00FC2E5C" w:rsidRDefault="00FC2E5C" w:rsidP="00FA7635">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w:t>
            </w:r>
            <w:r>
              <w:rPr>
                <w:rFonts w:ascii="宋体" w:hAnsi="宋体" w:cs="宋体" w:hint="eastAsia"/>
                <w:color w:val="000000" w:themeColor="text1"/>
                <w:kern w:val="0"/>
                <w:szCs w:val="21"/>
              </w:rPr>
              <w:t>）</w:t>
            </w:r>
          </w:p>
        </w:tc>
        <w:tc>
          <w:tcPr>
            <w:tcW w:w="1045" w:type="dxa"/>
            <w:tcBorders>
              <w:top w:val="single" w:sz="4" w:space="0" w:color="auto"/>
              <w:left w:val="nil"/>
              <w:bottom w:val="single" w:sz="4" w:space="0" w:color="auto"/>
              <w:right w:val="single" w:sz="4" w:space="0" w:color="auto"/>
            </w:tcBorders>
            <w:vAlign w:val="center"/>
          </w:tcPr>
          <w:p w14:paraId="03555EDA" w14:textId="77777777" w:rsidR="00FC2E5C" w:rsidRDefault="00FC2E5C" w:rsidP="00FA7635">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拟增资规模</w:t>
            </w:r>
            <w:r>
              <w:rPr>
                <w:rFonts w:ascii="宋体" w:hAnsi="宋体" w:cs="宋体" w:hint="eastAsia"/>
                <w:color w:val="000000" w:themeColor="text1"/>
                <w:kern w:val="0"/>
                <w:szCs w:val="21"/>
              </w:rPr>
              <w:br/>
            </w:r>
            <w:r>
              <w:rPr>
                <w:rFonts w:ascii="宋体" w:hAnsi="宋体" w:cs="宋体" w:hint="eastAsia"/>
                <w:color w:val="000000" w:themeColor="text1"/>
                <w:kern w:val="0"/>
                <w:szCs w:val="21"/>
              </w:rPr>
              <w:t>（万元）</w:t>
            </w:r>
          </w:p>
        </w:tc>
        <w:tc>
          <w:tcPr>
            <w:tcW w:w="1266" w:type="dxa"/>
            <w:tcBorders>
              <w:top w:val="single" w:sz="4" w:space="0" w:color="auto"/>
              <w:left w:val="nil"/>
              <w:bottom w:val="single" w:sz="4" w:space="0" w:color="auto"/>
              <w:right w:val="single" w:sz="4" w:space="0" w:color="auto"/>
            </w:tcBorders>
            <w:vAlign w:val="center"/>
          </w:tcPr>
          <w:p w14:paraId="7D2491DB" w14:textId="77777777" w:rsidR="00FC2E5C" w:rsidRDefault="00FC2E5C" w:rsidP="00FA7635">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出资</w:t>
            </w:r>
          </w:p>
          <w:p w14:paraId="7EFC7565" w14:textId="77777777" w:rsidR="00FC2E5C" w:rsidRDefault="00FC2E5C" w:rsidP="00FA7635">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占比</w:t>
            </w:r>
          </w:p>
          <w:p w14:paraId="363097C2" w14:textId="77777777" w:rsidR="00FC2E5C" w:rsidRDefault="00FC2E5C" w:rsidP="00FA7635">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w:t>
            </w:r>
            <w:r>
              <w:rPr>
                <w:rFonts w:ascii="宋体" w:hAnsi="宋体" w:cs="宋体" w:hint="eastAsia"/>
                <w:color w:val="000000" w:themeColor="text1"/>
                <w:kern w:val="0"/>
                <w:szCs w:val="21"/>
              </w:rPr>
              <w:t>）</w:t>
            </w:r>
          </w:p>
        </w:tc>
      </w:tr>
      <w:tr w:rsidR="00FC2E5C" w14:paraId="18EF1FA8" w14:textId="77777777" w:rsidTr="00702477">
        <w:trPr>
          <w:trHeight w:val="860"/>
          <w:jc w:val="center"/>
        </w:trPr>
        <w:tc>
          <w:tcPr>
            <w:tcW w:w="1503" w:type="dxa"/>
            <w:gridSpan w:val="2"/>
            <w:vMerge/>
            <w:tcBorders>
              <w:top w:val="single" w:sz="4" w:space="0" w:color="auto"/>
              <w:left w:val="single" w:sz="4" w:space="0" w:color="auto"/>
              <w:bottom w:val="single" w:sz="4" w:space="0" w:color="auto"/>
              <w:right w:val="single" w:sz="4" w:space="0" w:color="auto"/>
            </w:tcBorders>
            <w:vAlign w:val="center"/>
          </w:tcPr>
          <w:p w14:paraId="43542A42" w14:textId="77777777" w:rsidR="00FC2E5C" w:rsidRDefault="00FC2E5C" w:rsidP="00FA7635">
            <w:pPr>
              <w:widowControl/>
              <w:adjustRightInd w:val="0"/>
              <w:snapToGrid w:val="0"/>
              <w:jc w:val="left"/>
              <w:rPr>
                <w:rFonts w:ascii="宋体" w:hAnsi="宋体" w:cs="宋体"/>
                <w:color w:val="000000" w:themeColor="text1"/>
                <w:kern w:val="0"/>
                <w:szCs w:val="21"/>
              </w:rPr>
            </w:pPr>
          </w:p>
        </w:tc>
        <w:tc>
          <w:tcPr>
            <w:tcW w:w="2889" w:type="dxa"/>
            <w:gridSpan w:val="3"/>
            <w:tcBorders>
              <w:top w:val="single" w:sz="4" w:space="0" w:color="auto"/>
              <w:left w:val="nil"/>
              <w:bottom w:val="single" w:sz="4" w:space="0" w:color="auto"/>
              <w:right w:val="single" w:sz="4" w:space="0" w:color="auto"/>
            </w:tcBorders>
            <w:vAlign w:val="center"/>
          </w:tcPr>
          <w:p w14:paraId="0EE6001F" w14:textId="77777777" w:rsidR="00FC2E5C" w:rsidRDefault="00FC2E5C" w:rsidP="00FA7635">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w:t>
            </w:r>
          </w:p>
        </w:tc>
        <w:tc>
          <w:tcPr>
            <w:tcW w:w="1478" w:type="dxa"/>
            <w:gridSpan w:val="3"/>
            <w:tcBorders>
              <w:top w:val="single" w:sz="4" w:space="0" w:color="auto"/>
              <w:left w:val="nil"/>
              <w:bottom w:val="single" w:sz="4" w:space="0" w:color="auto"/>
              <w:right w:val="single" w:sz="4" w:space="0" w:color="auto"/>
            </w:tcBorders>
            <w:vAlign w:val="center"/>
          </w:tcPr>
          <w:p w14:paraId="289F518C" w14:textId="77777777" w:rsidR="00FC2E5C" w:rsidRDefault="00FC2E5C" w:rsidP="00FA7635">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w:t>
            </w:r>
          </w:p>
        </w:tc>
        <w:tc>
          <w:tcPr>
            <w:tcW w:w="789" w:type="dxa"/>
            <w:tcBorders>
              <w:top w:val="single" w:sz="4" w:space="0" w:color="auto"/>
              <w:left w:val="nil"/>
              <w:bottom w:val="single" w:sz="4" w:space="0" w:color="auto"/>
              <w:right w:val="single" w:sz="4" w:space="0" w:color="auto"/>
            </w:tcBorders>
            <w:vAlign w:val="center"/>
          </w:tcPr>
          <w:p w14:paraId="030828C0" w14:textId="77777777" w:rsidR="00FC2E5C" w:rsidRDefault="00FC2E5C" w:rsidP="00FA7635">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w:t>
            </w:r>
          </w:p>
        </w:tc>
        <w:tc>
          <w:tcPr>
            <w:tcW w:w="1045" w:type="dxa"/>
            <w:tcBorders>
              <w:top w:val="single" w:sz="4" w:space="0" w:color="auto"/>
              <w:left w:val="nil"/>
              <w:bottom w:val="single" w:sz="4" w:space="0" w:color="auto"/>
              <w:right w:val="single" w:sz="4" w:space="0" w:color="auto"/>
            </w:tcBorders>
            <w:vAlign w:val="center"/>
          </w:tcPr>
          <w:p w14:paraId="6B100CC3" w14:textId="77777777" w:rsidR="00FC2E5C" w:rsidRDefault="00FC2E5C" w:rsidP="00FA7635">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w:t>
            </w:r>
          </w:p>
        </w:tc>
        <w:tc>
          <w:tcPr>
            <w:tcW w:w="1266" w:type="dxa"/>
            <w:tcBorders>
              <w:top w:val="single" w:sz="4" w:space="0" w:color="auto"/>
              <w:left w:val="nil"/>
              <w:bottom w:val="single" w:sz="4" w:space="0" w:color="auto"/>
              <w:right w:val="single" w:sz="4" w:space="0" w:color="auto"/>
            </w:tcBorders>
            <w:vAlign w:val="center"/>
          </w:tcPr>
          <w:p w14:paraId="61C68BD4" w14:textId="77777777" w:rsidR="00FC2E5C" w:rsidRDefault="00FC2E5C" w:rsidP="00FA7635">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w:t>
            </w:r>
          </w:p>
        </w:tc>
      </w:tr>
      <w:tr w:rsidR="00FC2E5C" w14:paraId="50D46DBE" w14:textId="77777777" w:rsidTr="00702477">
        <w:trPr>
          <w:trHeight w:val="360"/>
          <w:jc w:val="center"/>
        </w:trPr>
        <w:tc>
          <w:tcPr>
            <w:tcW w:w="1503" w:type="dxa"/>
            <w:gridSpan w:val="2"/>
            <w:tcBorders>
              <w:top w:val="single" w:sz="4" w:space="0" w:color="auto"/>
              <w:left w:val="single" w:sz="4" w:space="0" w:color="auto"/>
              <w:bottom w:val="single" w:sz="4" w:space="0" w:color="auto"/>
              <w:right w:val="single" w:sz="4" w:space="0" w:color="auto"/>
            </w:tcBorders>
            <w:vAlign w:val="center"/>
          </w:tcPr>
          <w:p w14:paraId="289E2921" w14:textId="77777777" w:rsidR="00FC2E5C" w:rsidRDefault="00FC2E5C" w:rsidP="00FA7635">
            <w:pPr>
              <w:widowControl/>
              <w:adjustRightInd w:val="0"/>
              <w:snapToGrid w:val="0"/>
              <w:jc w:val="left"/>
              <w:rPr>
                <w:rFonts w:ascii="宋体" w:hAnsi="宋体" w:cs="宋体"/>
                <w:color w:val="000000" w:themeColor="text1"/>
                <w:kern w:val="0"/>
                <w:szCs w:val="21"/>
              </w:rPr>
            </w:pPr>
            <w:r>
              <w:rPr>
                <w:rFonts w:ascii="宋体" w:hAnsi="宋体" w:cs="宋体" w:hint="eastAsia"/>
                <w:color w:val="000000" w:themeColor="text1"/>
                <w:kern w:val="0"/>
                <w:szCs w:val="21"/>
              </w:rPr>
              <w:t>基金续存期</w:t>
            </w:r>
          </w:p>
        </w:tc>
        <w:tc>
          <w:tcPr>
            <w:tcW w:w="7467" w:type="dxa"/>
            <w:gridSpan w:val="9"/>
            <w:tcBorders>
              <w:top w:val="single" w:sz="4" w:space="0" w:color="auto"/>
              <w:left w:val="nil"/>
              <w:bottom w:val="single" w:sz="4" w:space="0" w:color="auto"/>
              <w:right w:val="single" w:sz="4" w:space="0" w:color="auto"/>
            </w:tcBorders>
            <w:vAlign w:val="center"/>
          </w:tcPr>
          <w:p w14:paraId="569C9A33" w14:textId="77777777" w:rsidR="00FC2E5C" w:rsidRDefault="00FC2E5C" w:rsidP="00FA7635">
            <w:pPr>
              <w:widowControl/>
              <w:adjustRightInd w:val="0"/>
              <w:snapToGrid w:val="0"/>
              <w:jc w:val="center"/>
              <w:rPr>
                <w:rFonts w:ascii="宋体" w:hAnsi="宋体" w:cs="宋体"/>
                <w:color w:val="000000" w:themeColor="text1"/>
                <w:kern w:val="0"/>
                <w:szCs w:val="21"/>
              </w:rPr>
            </w:pPr>
          </w:p>
        </w:tc>
      </w:tr>
      <w:tr w:rsidR="00FC2E5C" w14:paraId="3C17B282" w14:textId="77777777" w:rsidTr="00702477">
        <w:trPr>
          <w:trHeight w:val="440"/>
          <w:jc w:val="center"/>
        </w:trPr>
        <w:tc>
          <w:tcPr>
            <w:tcW w:w="8970" w:type="dxa"/>
            <w:gridSpan w:val="11"/>
            <w:tcBorders>
              <w:top w:val="single" w:sz="4" w:space="0" w:color="auto"/>
              <w:left w:val="single" w:sz="4" w:space="0" w:color="auto"/>
              <w:bottom w:val="single" w:sz="4" w:space="0" w:color="auto"/>
              <w:right w:val="single" w:sz="4" w:space="0" w:color="000000"/>
            </w:tcBorders>
            <w:vAlign w:val="center"/>
          </w:tcPr>
          <w:p w14:paraId="0082FC5A" w14:textId="77777777" w:rsidR="00FC2E5C" w:rsidRDefault="00FC2E5C" w:rsidP="00FA7635">
            <w:pPr>
              <w:widowControl/>
              <w:adjustRightInd w:val="0"/>
              <w:snapToGrid w:val="0"/>
              <w:jc w:val="left"/>
              <w:rPr>
                <w:rFonts w:ascii="宋体" w:hAnsi="宋体" w:cs="宋体"/>
                <w:b/>
                <w:bCs/>
                <w:color w:val="000000" w:themeColor="text1"/>
                <w:kern w:val="0"/>
                <w:szCs w:val="21"/>
              </w:rPr>
            </w:pPr>
            <w:r>
              <w:rPr>
                <w:rFonts w:ascii="宋体" w:hAnsi="宋体" w:cs="宋体" w:hint="eastAsia"/>
                <w:b/>
                <w:bCs/>
                <w:color w:val="000000" w:themeColor="text1"/>
                <w:kern w:val="0"/>
                <w:szCs w:val="21"/>
              </w:rPr>
              <w:t>（四）基金管理公司情况</w:t>
            </w:r>
          </w:p>
        </w:tc>
      </w:tr>
      <w:tr w:rsidR="00FC2E5C" w14:paraId="0E2DAA98" w14:textId="77777777" w:rsidTr="00702477">
        <w:trPr>
          <w:trHeight w:val="600"/>
          <w:jc w:val="center"/>
        </w:trPr>
        <w:tc>
          <w:tcPr>
            <w:tcW w:w="1503" w:type="dxa"/>
            <w:gridSpan w:val="2"/>
            <w:tcBorders>
              <w:top w:val="nil"/>
              <w:left w:val="single" w:sz="4" w:space="0" w:color="auto"/>
              <w:bottom w:val="single" w:sz="4" w:space="0" w:color="auto"/>
              <w:right w:val="single" w:sz="4" w:space="0" w:color="auto"/>
            </w:tcBorders>
            <w:vAlign w:val="center"/>
          </w:tcPr>
          <w:p w14:paraId="7427E656" w14:textId="77777777" w:rsidR="00FC2E5C" w:rsidRDefault="00FC2E5C" w:rsidP="00FA7635">
            <w:pPr>
              <w:widowControl/>
              <w:adjustRightInd w:val="0"/>
              <w:snapToGrid w:val="0"/>
              <w:jc w:val="left"/>
              <w:rPr>
                <w:rFonts w:ascii="宋体" w:hAnsi="宋体" w:cs="宋体"/>
                <w:color w:val="000000" w:themeColor="text1"/>
                <w:kern w:val="0"/>
                <w:szCs w:val="21"/>
              </w:rPr>
            </w:pPr>
            <w:r>
              <w:rPr>
                <w:rFonts w:ascii="宋体" w:hAnsi="宋体" w:cs="宋体" w:hint="eastAsia"/>
                <w:color w:val="000000" w:themeColor="text1"/>
                <w:kern w:val="0"/>
                <w:szCs w:val="21"/>
              </w:rPr>
              <w:t>基金管理公司名称</w:t>
            </w:r>
          </w:p>
        </w:tc>
        <w:tc>
          <w:tcPr>
            <w:tcW w:w="7467" w:type="dxa"/>
            <w:gridSpan w:val="9"/>
            <w:tcBorders>
              <w:top w:val="single" w:sz="4" w:space="0" w:color="auto"/>
              <w:left w:val="nil"/>
              <w:bottom w:val="single" w:sz="4" w:space="0" w:color="auto"/>
              <w:right w:val="single" w:sz="4" w:space="0" w:color="000000"/>
            </w:tcBorders>
            <w:vAlign w:val="center"/>
          </w:tcPr>
          <w:p w14:paraId="39BC76FD" w14:textId="30F6D947" w:rsidR="00FC2E5C" w:rsidRDefault="00FC2E5C" w:rsidP="00FA7635">
            <w:pPr>
              <w:widowControl/>
              <w:adjustRightInd w:val="0"/>
              <w:snapToGrid w:val="0"/>
              <w:jc w:val="center"/>
              <w:rPr>
                <w:rFonts w:ascii="宋体" w:hAnsi="宋体" w:cs="宋体"/>
                <w:color w:val="000000" w:themeColor="text1"/>
                <w:kern w:val="0"/>
                <w:szCs w:val="21"/>
              </w:rPr>
            </w:pPr>
          </w:p>
        </w:tc>
      </w:tr>
      <w:tr w:rsidR="00FC2E5C" w14:paraId="19DC5C47" w14:textId="77777777" w:rsidTr="00702477">
        <w:trPr>
          <w:trHeight w:val="600"/>
          <w:jc w:val="center"/>
        </w:trPr>
        <w:tc>
          <w:tcPr>
            <w:tcW w:w="1503" w:type="dxa"/>
            <w:gridSpan w:val="2"/>
            <w:tcBorders>
              <w:top w:val="single" w:sz="4" w:space="0" w:color="auto"/>
              <w:left w:val="single" w:sz="4" w:space="0" w:color="auto"/>
              <w:bottom w:val="single" w:sz="4" w:space="0" w:color="auto"/>
              <w:right w:val="single" w:sz="4" w:space="0" w:color="auto"/>
            </w:tcBorders>
            <w:vAlign w:val="center"/>
          </w:tcPr>
          <w:p w14:paraId="08F6452A" w14:textId="77777777" w:rsidR="00FC2E5C" w:rsidRDefault="00FC2E5C" w:rsidP="00FA7635">
            <w:pPr>
              <w:widowControl/>
              <w:adjustRightInd w:val="0"/>
              <w:snapToGrid w:val="0"/>
              <w:jc w:val="left"/>
              <w:rPr>
                <w:rFonts w:ascii="宋体" w:hAnsi="宋体" w:cs="宋体"/>
                <w:color w:val="000000" w:themeColor="text1"/>
                <w:kern w:val="0"/>
                <w:szCs w:val="21"/>
              </w:rPr>
            </w:pPr>
            <w:r>
              <w:rPr>
                <w:rFonts w:ascii="宋体" w:hAnsi="宋体" w:cs="宋体" w:hint="eastAsia"/>
                <w:color w:val="000000" w:themeColor="text1"/>
                <w:kern w:val="0"/>
                <w:szCs w:val="21"/>
              </w:rPr>
              <w:t>管理公司注册地</w:t>
            </w:r>
          </w:p>
        </w:tc>
        <w:tc>
          <w:tcPr>
            <w:tcW w:w="7467" w:type="dxa"/>
            <w:gridSpan w:val="9"/>
            <w:tcBorders>
              <w:top w:val="single" w:sz="4" w:space="0" w:color="auto"/>
              <w:left w:val="nil"/>
              <w:bottom w:val="single" w:sz="4" w:space="0" w:color="auto"/>
              <w:right w:val="single" w:sz="4" w:space="0" w:color="000000"/>
            </w:tcBorders>
            <w:vAlign w:val="center"/>
          </w:tcPr>
          <w:p w14:paraId="6AC81BB8" w14:textId="08FA3F28" w:rsidR="00FC2E5C" w:rsidRDefault="00FC2E5C" w:rsidP="00FA7635">
            <w:pPr>
              <w:widowControl/>
              <w:adjustRightInd w:val="0"/>
              <w:snapToGrid w:val="0"/>
              <w:jc w:val="center"/>
              <w:rPr>
                <w:rFonts w:ascii="宋体" w:hAnsi="宋体" w:cs="宋体"/>
                <w:color w:val="000000" w:themeColor="text1"/>
                <w:kern w:val="0"/>
                <w:szCs w:val="21"/>
              </w:rPr>
            </w:pPr>
          </w:p>
        </w:tc>
      </w:tr>
      <w:tr w:rsidR="00FC2E5C" w14:paraId="42913A01" w14:textId="77777777" w:rsidTr="00702477">
        <w:trPr>
          <w:trHeight w:val="600"/>
          <w:jc w:val="center"/>
        </w:trPr>
        <w:tc>
          <w:tcPr>
            <w:tcW w:w="1503" w:type="dxa"/>
            <w:gridSpan w:val="2"/>
            <w:tcBorders>
              <w:top w:val="single" w:sz="4" w:space="0" w:color="auto"/>
              <w:left w:val="single" w:sz="4" w:space="0" w:color="auto"/>
              <w:bottom w:val="single" w:sz="4" w:space="0" w:color="auto"/>
              <w:right w:val="single" w:sz="4" w:space="0" w:color="auto"/>
            </w:tcBorders>
            <w:vAlign w:val="center"/>
          </w:tcPr>
          <w:p w14:paraId="35CCE224" w14:textId="77777777" w:rsidR="00FC2E5C" w:rsidRDefault="00FC2E5C" w:rsidP="00FA7635">
            <w:pPr>
              <w:widowControl/>
              <w:adjustRightInd w:val="0"/>
              <w:snapToGrid w:val="0"/>
              <w:jc w:val="left"/>
              <w:rPr>
                <w:rFonts w:ascii="宋体" w:hAnsi="宋体" w:cs="宋体"/>
                <w:color w:val="000000" w:themeColor="text1"/>
                <w:kern w:val="0"/>
                <w:szCs w:val="21"/>
              </w:rPr>
            </w:pPr>
            <w:r>
              <w:rPr>
                <w:rFonts w:ascii="宋体" w:hAnsi="宋体" w:cs="宋体" w:hint="eastAsia"/>
                <w:color w:val="000000" w:themeColor="text1"/>
                <w:kern w:val="0"/>
                <w:szCs w:val="21"/>
              </w:rPr>
              <w:t>法定代表人</w:t>
            </w:r>
          </w:p>
        </w:tc>
        <w:tc>
          <w:tcPr>
            <w:tcW w:w="7467" w:type="dxa"/>
            <w:gridSpan w:val="9"/>
            <w:tcBorders>
              <w:top w:val="single" w:sz="4" w:space="0" w:color="auto"/>
              <w:left w:val="nil"/>
              <w:bottom w:val="single" w:sz="4" w:space="0" w:color="auto"/>
              <w:right w:val="single" w:sz="4" w:space="0" w:color="000000"/>
            </w:tcBorders>
            <w:vAlign w:val="center"/>
          </w:tcPr>
          <w:p w14:paraId="100C4A76" w14:textId="03558427" w:rsidR="00FC2E5C" w:rsidRDefault="00FC2E5C" w:rsidP="00FA7635">
            <w:pPr>
              <w:widowControl/>
              <w:adjustRightInd w:val="0"/>
              <w:snapToGrid w:val="0"/>
              <w:jc w:val="center"/>
              <w:rPr>
                <w:rFonts w:ascii="宋体" w:hAnsi="宋体" w:cs="宋体"/>
                <w:color w:val="000000" w:themeColor="text1"/>
                <w:kern w:val="0"/>
                <w:szCs w:val="21"/>
              </w:rPr>
            </w:pPr>
          </w:p>
        </w:tc>
      </w:tr>
      <w:tr w:rsidR="00FC2E5C" w14:paraId="4DCD1556" w14:textId="77777777" w:rsidTr="00702477">
        <w:trPr>
          <w:trHeight w:val="600"/>
          <w:jc w:val="center"/>
        </w:trPr>
        <w:tc>
          <w:tcPr>
            <w:tcW w:w="1503" w:type="dxa"/>
            <w:gridSpan w:val="2"/>
            <w:tcBorders>
              <w:top w:val="single" w:sz="4" w:space="0" w:color="auto"/>
              <w:left w:val="single" w:sz="4" w:space="0" w:color="auto"/>
              <w:bottom w:val="single" w:sz="4" w:space="0" w:color="auto"/>
              <w:right w:val="single" w:sz="4" w:space="0" w:color="auto"/>
            </w:tcBorders>
            <w:vAlign w:val="center"/>
          </w:tcPr>
          <w:p w14:paraId="586B077D" w14:textId="77777777" w:rsidR="00FC2E5C" w:rsidRDefault="00FC2E5C" w:rsidP="00FA7635">
            <w:pPr>
              <w:widowControl/>
              <w:adjustRightInd w:val="0"/>
              <w:snapToGrid w:val="0"/>
              <w:jc w:val="left"/>
              <w:rPr>
                <w:rFonts w:ascii="宋体" w:hAnsi="宋体" w:cs="宋体"/>
                <w:color w:val="000000" w:themeColor="text1"/>
                <w:kern w:val="0"/>
                <w:szCs w:val="21"/>
                <w:highlight w:val="yellow"/>
              </w:rPr>
            </w:pPr>
            <w:r>
              <w:rPr>
                <w:rFonts w:ascii="宋体" w:hAnsi="宋体" w:cs="宋体" w:hint="eastAsia"/>
                <w:color w:val="000000" w:themeColor="text1"/>
                <w:kern w:val="0"/>
                <w:szCs w:val="21"/>
              </w:rPr>
              <w:t>核心人员</w:t>
            </w:r>
            <w:r>
              <w:rPr>
                <w:rFonts w:ascii="宋体" w:hAnsi="宋体" w:cs="宋体" w:hint="eastAsia"/>
                <w:color w:val="000000" w:themeColor="text1"/>
                <w:kern w:val="0"/>
                <w:szCs w:val="21"/>
              </w:rPr>
              <w:t>1</w:t>
            </w:r>
            <w:r>
              <w:rPr>
                <w:rFonts w:ascii="宋体" w:hAnsi="宋体" w:cs="宋体" w:hint="eastAsia"/>
                <w:color w:val="000000" w:themeColor="text1"/>
                <w:kern w:val="0"/>
                <w:szCs w:val="21"/>
              </w:rPr>
              <w:t>（执行总经理）</w:t>
            </w:r>
          </w:p>
        </w:tc>
        <w:tc>
          <w:tcPr>
            <w:tcW w:w="7467" w:type="dxa"/>
            <w:gridSpan w:val="9"/>
            <w:tcBorders>
              <w:top w:val="single" w:sz="4" w:space="0" w:color="auto"/>
              <w:left w:val="nil"/>
              <w:bottom w:val="single" w:sz="4" w:space="0" w:color="auto"/>
              <w:right w:val="single" w:sz="4" w:space="0" w:color="000000"/>
            </w:tcBorders>
            <w:vAlign w:val="center"/>
          </w:tcPr>
          <w:p w14:paraId="1D0B190F" w14:textId="02BB7C80" w:rsidR="00FC2E5C" w:rsidRDefault="00FC2E5C" w:rsidP="00FA7635">
            <w:pPr>
              <w:widowControl/>
              <w:adjustRightInd w:val="0"/>
              <w:snapToGrid w:val="0"/>
              <w:jc w:val="center"/>
              <w:rPr>
                <w:rFonts w:ascii="宋体" w:hAnsi="宋体" w:cs="宋体"/>
                <w:color w:val="000000" w:themeColor="text1"/>
                <w:szCs w:val="21"/>
              </w:rPr>
            </w:pPr>
          </w:p>
        </w:tc>
      </w:tr>
      <w:tr w:rsidR="00FC2E5C" w14:paraId="7C129F85" w14:textId="77777777" w:rsidTr="00702477">
        <w:trPr>
          <w:trHeight w:val="600"/>
          <w:jc w:val="center"/>
        </w:trPr>
        <w:tc>
          <w:tcPr>
            <w:tcW w:w="1503" w:type="dxa"/>
            <w:gridSpan w:val="2"/>
            <w:tcBorders>
              <w:top w:val="single" w:sz="4" w:space="0" w:color="auto"/>
              <w:left w:val="single" w:sz="4" w:space="0" w:color="auto"/>
              <w:bottom w:val="single" w:sz="4" w:space="0" w:color="auto"/>
              <w:right w:val="single" w:sz="4" w:space="0" w:color="auto"/>
            </w:tcBorders>
            <w:vAlign w:val="center"/>
          </w:tcPr>
          <w:p w14:paraId="4FB8699F" w14:textId="77777777" w:rsidR="00FC2E5C" w:rsidRDefault="00FC2E5C" w:rsidP="00FA7635">
            <w:pPr>
              <w:widowControl/>
              <w:adjustRightInd w:val="0"/>
              <w:snapToGrid w:val="0"/>
              <w:jc w:val="left"/>
              <w:rPr>
                <w:rFonts w:ascii="宋体" w:hAnsi="宋体" w:cs="宋体"/>
                <w:color w:val="000000" w:themeColor="text1"/>
                <w:kern w:val="0"/>
                <w:szCs w:val="21"/>
                <w:highlight w:val="yellow"/>
              </w:rPr>
            </w:pPr>
            <w:r>
              <w:rPr>
                <w:rFonts w:ascii="宋体" w:hAnsi="宋体" w:cs="宋体" w:hint="eastAsia"/>
                <w:color w:val="000000" w:themeColor="text1"/>
                <w:kern w:val="0"/>
                <w:szCs w:val="21"/>
              </w:rPr>
              <w:t>核心人员</w:t>
            </w:r>
            <w:r>
              <w:rPr>
                <w:rFonts w:ascii="宋体" w:hAnsi="宋体" w:cs="宋体" w:hint="eastAsia"/>
                <w:color w:val="000000" w:themeColor="text1"/>
                <w:kern w:val="0"/>
                <w:szCs w:val="21"/>
              </w:rPr>
              <w:t>2</w:t>
            </w:r>
            <w:r>
              <w:rPr>
                <w:rFonts w:ascii="宋体" w:hAnsi="宋体" w:cs="宋体" w:hint="eastAsia"/>
                <w:color w:val="000000" w:themeColor="text1"/>
                <w:kern w:val="0"/>
                <w:szCs w:val="21"/>
              </w:rPr>
              <w:t>（</w:t>
            </w:r>
            <w:proofErr w:type="gramStart"/>
            <w:r>
              <w:rPr>
                <w:rFonts w:ascii="宋体" w:hAnsi="宋体" w:cs="宋体" w:hint="eastAsia"/>
                <w:color w:val="000000" w:themeColor="text1"/>
                <w:kern w:val="0"/>
                <w:szCs w:val="21"/>
              </w:rPr>
              <w:t>风控总监</w:t>
            </w:r>
            <w:proofErr w:type="gramEnd"/>
            <w:r>
              <w:rPr>
                <w:rFonts w:ascii="宋体" w:hAnsi="宋体" w:cs="宋体" w:hint="eastAsia"/>
                <w:color w:val="000000" w:themeColor="text1"/>
                <w:kern w:val="0"/>
                <w:szCs w:val="21"/>
              </w:rPr>
              <w:t>）</w:t>
            </w:r>
          </w:p>
        </w:tc>
        <w:tc>
          <w:tcPr>
            <w:tcW w:w="7467" w:type="dxa"/>
            <w:gridSpan w:val="9"/>
            <w:tcBorders>
              <w:top w:val="single" w:sz="4" w:space="0" w:color="auto"/>
              <w:left w:val="nil"/>
              <w:bottom w:val="single" w:sz="4" w:space="0" w:color="auto"/>
              <w:right w:val="single" w:sz="4" w:space="0" w:color="000000"/>
            </w:tcBorders>
            <w:vAlign w:val="center"/>
          </w:tcPr>
          <w:p w14:paraId="70B8C962" w14:textId="6DA3F40B" w:rsidR="00FC2E5C" w:rsidRDefault="00FC2E5C" w:rsidP="00FA7635">
            <w:pPr>
              <w:widowControl/>
              <w:adjustRightInd w:val="0"/>
              <w:snapToGrid w:val="0"/>
              <w:jc w:val="center"/>
              <w:rPr>
                <w:rFonts w:ascii="宋体" w:hAnsi="宋体" w:cs="宋体"/>
                <w:color w:val="000000" w:themeColor="text1"/>
                <w:kern w:val="0"/>
                <w:szCs w:val="21"/>
              </w:rPr>
            </w:pPr>
          </w:p>
        </w:tc>
      </w:tr>
      <w:tr w:rsidR="00FC2E5C" w14:paraId="533603E0" w14:textId="77777777" w:rsidTr="00702477">
        <w:trPr>
          <w:trHeight w:val="600"/>
          <w:jc w:val="center"/>
        </w:trPr>
        <w:tc>
          <w:tcPr>
            <w:tcW w:w="1503" w:type="dxa"/>
            <w:gridSpan w:val="2"/>
            <w:tcBorders>
              <w:top w:val="single" w:sz="4" w:space="0" w:color="auto"/>
              <w:left w:val="single" w:sz="4" w:space="0" w:color="auto"/>
              <w:bottom w:val="single" w:sz="4" w:space="0" w:color="auto"/>
              <w:right w:val="single" w:sz="4" w:space="0" w:color="auto"/>
            </w:tcBorders>
            <w:vAlign w:val="center"/>
          </w:tcPr>
          <w:p w14:paraId="717EB94F" w14:textId="77777777" w:rsidR="00FC2E5C" w:rsidRDefault="00FC2E5C" w:rsidP="00FA7635">
            <w:pPr>
              <w:widowControl/>
              <w:adjustRightInd w:val="0"/>
              <w:snapToGrid w:val="0"/>
              <w:jc w:val="left"/>
              <w:rPr>
                <w:rFonts w:ascii="宋体" w:hAnsi="宋体" w:cs="宋体"/>
                <w:color w:val="000000" w:themeColor="text1"/>
                <w:kern w:val="0"/>
                <w:szCs w:val="21"/>
              </w:rPr>
            </w:pPr>
            <w:r>
              <w:rPr>
                <w:rFonts w:ascii="宋体" w:hAnsi="宋体" w:cs="宋体" w:hint="eastAsia"/>
                <w:color w:val="000000" w:themeColor="text1"/>
                <w:kern w:val="0"/>
                <w:szCs w:val="21"/>
              </w:rPr>
              <w:t>核心人员</w:t>
            </w:r>
            <w:r>
              <w:rPr>
                <w:rFonts w:ascii="宋体" w:hAnsi="宋体" w:cs="宋体" w:hint="eastAsia"/>
                <w:color w:val="000000" w:themeColor="text1"/>
                <w:kern w:val="0"/>
                <w:szCs w:val="21"/>
              </w:rPr>
              <w:t>3</w:t>
            </w:r>
            <w:r>
              <w:rPr>
                <w:rFonts w:ascii="宋体" w:hAnsi="宋体" w:cs="宋体" w:hint="eastAsia"/>
                <w:color w:val="000000" w:themeColor="text1"/>
                <w:kern w:val="0"/>
                <w:szCs w:val="21"/>
              </w:rPr>
              <w:t>（投资总监）</w:t>
            </w:r>
          </w:p>
        </w:tc>
        <w:tc>
          <w:tcPr>
            <w:tcW w:w="7467" w:type="dxa"/>
            <w:gridSpan w:val="9"/>
            <w:tcBorders>
              <w:top w:val="single" w:sz="4" w:space="0" w:color="auto"/>
              <w:left w:val="nil"/>
              <w:bottom w:val="single" w:sz="4" w:space="0" w:color="auto"/>
              <w:right w:val="single" w:sz="4" w:space="0" w:color="000000"/>
            </w:tcBorders>
            <w:vAlign w:val="center"/>
          </w:tcPr>
          <w:p w14:paraId="2597FF9D" w14:textId="45D63705" w:rsidR="00FC2E5C" w:rsidRDefault="00FC2E5C" w:rsidP="00FA7635">
            <w:pPr>
              <w:widowControl/>
              <w:adjustRightInd w:val="0"/>
              <w:snapToGrid w:val="0"/>
              <w:jc w:val="center"/>
              <w:rPr>
                <w:rFonts w:ascii="宋体" w:hAnsi="宋体" w:cs="宋体"/>
                <w:color w:val="000000" w:themeColor="text1"/>
                <w:szCs w:val="21"/>
              </w:rPr>
            </w:pPr>
          </w:p>
        </w:tc>
      </w:tr>
      <w:tr w:rsidR="00FC2E5C" w14:paraId="5AE24EF9" w14:textId="77777777" w:rsidTr="00702477">
        <w:trPr>
          <w:trHeight w:val="600"/>
          <w:jc w:val="center"/>
        </w:trPr>
        <w:tc>
          <w:tcPr>
            <w:tcW w:w="1503" w:type="dxa"/>
            <w:gridSpan w:val="2"/>
            <w:tcBorders>
              <w:top w:val="single" w:sz="4" w:space="0" w:color="auto"/>
              <w:left w:val="single" w:sz="4" w:space="0" w:color="auto"/>
              <w:bottom w:val="single" w:sz="4" w:space="0" w:color="auto"/>
              <w:right w:val="single" w:sz="4" w:space="0" w:color="auto"/>
            </w:tcBorders>
            <w:vAlign w:val="center"/>
          </w:tcPr>
          <w:p w14:paraId="5A3F7A0C" w14:textId="77777777" w:rsidR="00FC2E5C" w:rsidRDefault="00FC2E5C" w:rsidP="00FA7635">
            <w:pPr>
              <w:widowControl/>
              <w:adjustRightInd w:val="0"/>
              <w:snapToGrid w:val="0"/>
              <w:jc w:val="left"/>
              <w:rPr>
                <w:rFonts w:ascii="宋体" w:hAnsi="宋体" w:cs="宋体"/>
                <w:color w:val="000000" w:themeColor="text1"/>
                <w:kern w:val="0"/>
                <w:szCs w:val="21"/>
              </w:rPr>
            </w:pPr>
            <w:r>
              <w:rPr>
                <w:rFonts w:ascii="宋体" w:hAnsi="宋体" w:cs="宋体" w:hint="eastAsia"/>
                <w:color w:val="000000" w:themeColor="text1"/>
                <w:kern w:val="0"/>
                <w:szCs w:val="21"/>
              </w:rPr>
              <w:t>注册资本</w:t>
            </w:r>
          </w:p>
        </w:tc>
        <w:tc>
          <w:tcPr>
            <w:tcW w:w="7467" w:type="dxa"/>
            <w:gridSpan w:val="9"/>
            <w:tcBorders>
              <w:top w:val="single" w:sz="4" w:space="0" w:color="auto"/>
              <w:left w:val="nil"/>
              <w:bottom w:val="single" w:sz="4" w:space="0" w:color="auto"/>
              <w:right w:val="single" w:sz="4" w:space="0" w:color="000000"/>
            </w:tcBorders>
            <w:vAlign w:val="center"/>
          </w:tcPr>
          <w:p w14:paraId="5039F7C0" w14:textId="4609904F" w:rsidR="00FC2E5C" w:rsidRDefault="00FC2E5C" w:rsidP="00FA7635">
            <w:pPr>
              <w:widowControl/>
              <w:adjustRightInd w:val="0"/>
              <w:snapToGrid w:val="0"/>
              <w:jc w:val="center"/>
              <w:rPr>
                <w:rFonts w:ascii="宋体" w:hAnsi="宋体" w:cs="宋体"/>
                <w:color w:val="000000" w:themeColor="text1"/>
                <w:kern w:val="0"/>
                <w:szCs w:val="21"/>
              </w:rPr>
            </w:pPr>
          </w:p>
        </w:tc>
      </w:tr>
      <w:tr w:rsidR="00FC2E5C" w14:paraId="329F691F" w14:textId="77777777" w:rsidTr="00702477">
        <w:trPr>
          <w:trHeight w:val="600"/>
          <w:jc w:val="center"/>
        </w:trPr>
        <w:tc>
          <w:tcPr>
            <w:tcW w:w="1503" w:type="dxa"/>
            <w:gridSpan w:val="2"/>
            <w:tcBorders>
              <w:top w:val="single" w:sz="4" w:space="0" w:color="auto"/>
              <w:left w:val="single" w:sz="4" w:space="0" w:color="auto"/>
              <w:bottom w:val="single" w:sz="4" w:space="0" w:color="auto"/>
              <w:right w:val="single" w:sz="4" w:space="0" w:color="auto"/>
            </w:tcBorders>
            <w:vAlign w:val="center"/>
          </w:tcPr>
          <w:p w14:paraId="36FC9893" w14:textId="703ACD29" w:rsidR="00FC2E5C" w:rsidRDefault="00FC2E5C" w:rsidP="00FA7635">
            <w:pPr>
              <w:widowControl/>
              <w:adjustRightInd w:val="0"/>
              <w:snapToGrid w:val="0"/>
              <w:jc w:val="left"/>
              <w:rPr>
                <w:rFonts w:ascii="宋体" w:hAnsi="宋体" w:cs="宋体"/>
                <w:color w:val="000000" w:themeColor="text1"/>
                <w:kern w:val="0"/>
                <w:szCs w:val="21"/>
              </w:rPr>
            </w:pPr>
            <w:r>
              <w:rPr>
                <w:rFonts w:ascii="宋体" w:hAnsi="宋体" w:cs="宋体" w:hint="eastAsia"/>
                <w:color w:val="000000" w:themeColor="text1"/>
                <w:kern w:val="0"/>
                <w:szCs w:val="21"/>
              </w:rPr>
              <w:t>是否进行私募基金登记备案</w:t>
            </w:r>
          </w:p>
        </w:tc>
        <w:tc>
          <w:tcPr>
            <w:tcW w:w="7467" w:type="dxa"/>
            <w:gridSpan w:val="9"/>
            <w:tcBorders>
              <w:top w:val="single" w:sz="4" w:space="0" w:color="auto"/>
              <w:left w:val="nil"/>
              <w:bottom w:val="single" w:sz="4" w:space="0" w:color="auto"/>
              <w:right w:val="single" w:sz="4" w:space="0" w:color="000000"/>
            </w:tcBorders>
            <w:vAlign w:val="center"/>
          </w:tcPr>
          <w:p w14:paraId="13760B62" w14:textId="1089AA73" w:rsidR="00FC2E5C" w:rsidRDefault="005B3AD0" w:rsidP="00FA7635">
            <w:pPr>
              <w:widowControl/>
              <w:adjustRightInd w:val="0"/>
              <w:snapToGrid w:val="0"/>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00FC2E5C">
              <w:rPr>
                <w:rFonts w:ascii="宋体" w:hAnsi="宋体" w:cs="宋体" w:hint="eastAsia"/>
                <w:color w:val="000000" w:themeColor="text1"/>
                <w:kern w:val="0"/>
                <w:szCs w:val="21"/>
              </w:rPr>
              <w:t>是（请提供备案证明文件）</w:t>
            </w:r>
            <w:r w:rsidR="00FC2E5C">
              <w:rPr>
                <w:rFonts w:ascii="宋体" w:hAnsi="宋体" w:cs="宋体" w:hint="eastAsia"/>
                <w:color w:val="000000" w:themeColor="text1"/>
                <w:kern w:val="0"/>
                <w:szCs w:val="21"/>
              </w:rPr>
              <w:t xml:space="preserve">      </w:t>
            </w:r>
            <w:r w:rsidR="00FC2E5C">
              <w:rPr>
                <w:rFonts w:ascii="宋体" w:hAnsi="宋体" w:cs="宋体" w:hint="eastAsia"/>
                <w:color w:val="000000" w:themeColor="text1"/>
                <w:kern w:val="0"/>
                <w:szCs w:val="21"/>
              </w:rPr>
              <w:t>□否</w:t>
            </w:r>
          </w:p>
        </w:tc>
      </w:tr>
      <w:tr w:rsidR="00FC2E5C" w14:paraId="546B390D" w14:textId="77777777" w:rsidTr="00702477">
        <w:trPr>
          <w:trHeight w:val="600"/>
          <w:jc w:val="center"/>
        </w:trPr>
        <w:tc>
          <w:tcPr>
            <w:tcW w:w="1503" w:type="dxa"/>
            <w:gridSpan w:val="2"/>
            <w:tcBorders>
              <w:top w:val="single" w:sz="4" w:space="0" w:color="auto"/>
              <w:left w:val="single" w:sz="4" w:space="0" w:color="auto"/>
              <w:bottom w:val="single" w:sz="4" w:space="0" w:color="auto"/>
              <w:right w:val="single" w:sz="4" w:space="0" w:color="auto"/>
            </w:tcBorders>
            <w:vAlign w:val="center"/>
          </w:tcPr>
          <w:p w14:paraId="28909EC8" w14:textId="77777777" w:rsidR="00FC2E5C" w:rsidRDefault="00FC2E5C" w:rsidP="005B3AD0">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经营范围</w:t>
            </w:r>
          </w:p>
        </w:tc>
        <w:tc>
          <w:tcPr>
            <w:tcW w:w="7467" w:type="dxa"/>
            <w:gridSpan w:val="9"/>
            <w:tcBorders>
              <w:top w:val="single" w:sz="4" w:space="0" w:color="auto"/>
              <w:left w:val="nil"/>
              <w:bottom w:val="single" w:sz="4" w:space="0" w:color="auto"/>
              <w:right w:val="single" w:sz="4" w:space="0" w:color="000000"/>
            </w:tcBorders>
            <w:vAlign w:val="center"/>
          </w:tcPr>
          <w:p w14:paraId="4F28344C" w14:textId="0C5CC7BC" w:rsidR="00FC2E5C" w:rsidRDefault="00FC2E5C" w:rsidP="00FA7635">
            <w:pPr>
              <w:widowControl/>
              <w:adjustRightInd w:val="0"/>
              <w:snapToGrid w:val="0"/>
              <w:jc w:val="left"/>
              <w:rPr>
                <w:rFonts w:ascii="宋体" w:hAnsi="宋体" w:cs="宋体"/>
                <w:color w:val="000000" w:themeColor="text1"/>
                <w:kern w:val="0"/>
                <w:szCs w:val="21"/>
              </w:rPr>
            </w:pPr>
          </w:p>
        </w:tc>
      </w:tr>
      <w:tr w:rsidR="00FC2E5C" w14:paraId="6CBE2D34" w14:textId="77777777" w:rsidTr="00702477">
        <w:trPr>
          <w:trHeight w:val="795"/>
          <w:jc w:val="center"/>
        </w:trPr>
        <w:tc>
          <w:tcPr>
            <w:tcW w:w="1503" w:type="dxa"/>
            <w:gridSpan w:val="2"/>
            <w:tcBorders>
              <w:top w:val="single" w:sz="4" w:space="0" w:color="auto"/>
              <w:left w:val="single" w:sz="4" w:space="0" w:color="auto"/>
              <w:bottom w:val="single" w:sz="4" w:space="0" w:color="auto"/>
              <w:right w:val="single" w:sz="4" w:space="0" w:color="auto"/>
            </w:tcBorders>
            <w:vAlign w:val="center"/>
          </w:tcPr>
          <w:p w14:paraId="307881B6" w14:textId="77777777" w:rsidR="00FC2E5C" w:rsidRDefault="00FC2E5C" w:rsidP="00FA7635">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管理公司</w:t>
            </w:r>
          </w:p>
          <w:p w14:paraId="1A1502BA" w14:textId="77777777" w:rsidR="00FC2E5C" w:rsidRDefault="00FC2E5C" w:rsidP="00FA7635">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股权结构</w:t>
            </w:r>
          </w:p>
        </w:tc>
        <w:tc>
          <w:tcPr>
            <w:tcW w:w="4367" w:type="dxa"/>
            <w:gridSpan w:val="6"/>
            <w:tcBorders>
              <w:top w:val="single" w:sz="4" w:space="0" w:color="auto"/>
              <w:left w:val="nil"/>
              <w:bottom w:val="single" w:sz="4" w:space="0" w:color="auto"/>
              <w:right w:val="single" w:sz="4" w:space="0" w:color="auto"/>
            </w:tcBorders>
            <w:vAlign w:val="center"/>
          </w:tcPr>
          <w:p w14:paraId="33166AB8" w14:textId="77777777" w:rsidR="00FC2E5C" w:rsidRDefault="00FC2E5C" w:rsidP="00FA7635">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股东架构</w:t>
            </w:r>
          </w:p>
        </w:tc>
        <w:tc>
          <w:tcPr>
            <w:tcW w:w="1834" w:type="dxa"/>
            <w:gridSpan w:val="2"/>
            <w:tcBorders>
              <w:top w:val="single" w:sz="4" w:space="0" w:color="auto"/>
              <w:left w:val="nil"/>
              <w:bottom w:val="single" w:sz="4" w:space="0" w:color="auto"/>
              <w:right w:val="single" w:sz="4" w:space="0" w:color="auto"/>
            </w:tcBorders>
            <w:vAlign w:val="center"/>
          </w:tcPr>
          <w:p w14:paraId="7E08E3D1" w14:textId="77777777" w:rsidR="00FC2E5C" w:rsidRDefault="00FC2E5C" w:rsidP="00FA7635">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出资额</w:t>
            </w:r>
            <w:r>
              <w:rPr>
                <w:rFonts w:ascii="宋体" w:hAnsi="宋体" w:cs="宋体" w:hint="eastAsia"/>
                <w:color w:val="000000" w:themeColor="text1"/>
                <w:kern w:val="0"/>
                <w:szCs w:val="21"/>
              </w:rPr>
              <w:br/>
            </w:r>
            <w:r>
              <w:rPr>
                <w:rFonts w:ascii="宋体" w:hAnsi="宋体" w:cs="宋体" w:hint="eastAsia"/>
                <w:color w:val="000000" w:themeColor="text1"/>
                <w:kern w:val="0"/>
                <w:szCs w:val="21"/>
              </w:rPr>
              <w:t>（万元）</w:t>
            </w:r>
          </w:p>
        </w:tc>
        <w:tc>
          <w:tcPr>
            <w:tcW w:w="1266" w:type="dxa"/>
            <w:tcBorders>
              <w:top w:val="single" w:sz="4" w:space="0" w:color="auto"/>
              <w:left w:val="nil"/>
              <w:bottom w:val="single" w:sz="4" w:space="0" w:color="auto"/>
              <w:right w:val="single" w:sz="4" w:space="0" w:color="auto"/>
            </w:tcBorders>
            <w:vAlign w:val="center"/>
          </w:tcPr>
          <w:p w14:paraId="3618B400" w14:textId="77777777" w:rsidR="00FC2E5C" w:rsidRDefault="00FC2E5C" w:rsidP="00FA7635">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股权占比（</w:t>
            </w:r>
            <w:r>
              <w:rPr>
                <w:rFonts w:ascii="宋体" w:hAnsi="宋体" w:cs="宋体" w:hint="eastAsia"/>
                <w:color w:val="000000" w:themeColor="text1"/>
                <w:kern w:val="0"/>
                <w:szCs w:val="21"/>
              </w:rPr>
              <w:t>%</w:t>
            </w:r>
            <w:r>
              <w:rPr>
                <w:rFonts w:ascii="宋体" w:hAnsi="宋体" w:cs="宋体" w:hint="eastAsia"/>
                <w:color w:val="000000" w:themeColor="text1"/>
                <w:kern w:val="0"/>
                <w:szCs w:val="21"/>
              </w:rPr>
              <w:t>）</w:t>
            </w:r>
          </w:p>
        </w:tc>
      </w:tr>
      <w:tr w:rsidR="00702477" w14:paraId="5302BDAF" w14:textId="77777777" w:rsidTr="00702477">
        <w:trPr>
          <w:trHeight w:val="795"/>
          <w:jc w:val="center"/>
        </w:trPr>
        <w:tc>
          <w:tcPr>
            <w:tcW w:w="1503" w:type="dxa"/>
            <w:gridSpan w:val="2"/>
            <w:tcBorders>
              <w:top w:val="single" w:sz="4" w:space="0" w:color="auto"/>
              <w:left w:val="single" w:sz="4" w:space="0" w:color="auto"/>
              <w:bottom w:val="single" w:sz="4" w:space="0" w:color="auto"/>
              <w:right w:val="single" w:sz="4" w:space="0" w:color="auto"/>
            </w:tcBorders>
            <w:vAlign w:val="center"/>
          </w:tcPr>
          <w:p w14:paraId="7719ADFF" w14:textId="77777777" w:rsidR="00702477" w:rsidRDefault="00702477" w:rsidP="00FA7635">
            <w:pPr>
              <w:widowControl/>
              <w:adjustRightInd w:val="0"/>
              <w:snapToGrid w:val="0"/>
              <w:jc w:val="center"/>
              <w:rPr>
                <w:rFonts w:ascii="宋体" w:hAnsi="宋体" w:cs="宋体"/>
                <w:color w:val="000000" w:themeColor="text1"/>
                <w:kern w:val="0"/>
                <w:szCs w:val="21"/>
              </w:rPr>
            </w:pPr>
          </w:p>
        </w:tc>
        <w:tc>
          <w:tcPr>
            <w:tcW w:w="4367" w:type="dxa"/>
            <w:gridSpan w:val="6"/>
            <w:tcBorders>
              <w:top w:val="single" w:sz="4" w:space="0" w:color="auto"/>
              <w:left w:val="nil"/>
              <w:bottom w:val="single" w:sz="4" w:space="0" w:color="auto"/>
              <w:right w:val="single" w:sz="4" w:space="0" w:color="auto"/>
            </w:tcBorders>
            <w:vAlign w:val="center"/>
          </w:tcPr>
          <w:p w14:paraId="2F350A4C" w14:textId="77777777" w:rsidR="00702477" w:rsidRDefault="00702477" w:rsidP="00FA7635">
            <w:pPr>
              <w:widowControl/>
              <w:adjustRightInd w:val="0"/>
              <w:snapToGrid w:val="0"/>
              <w:jc w:val="center"/>
              <w:rPr>
                <w:rFonts w:ascii="宋体" w:hAnsi="宋体" w:cs="宋体"/>
                <w:color w:val="000000" w:themeColor="text1"/>
                <w:kern w:val="0"/>
                <w:szCs w:val="21"/>
              </w:rPr>
            </w:pPr>
          </w:p>
        </w:tc>
        <w:tc>
          <w:tcPr>
            <w:tcW w:w="1834" w:type="dxa"/>
            <w:gridSpan w:val="2"/>
            <w:tcBorders>
              <w:top w:val="single" w:sz="4" w:space="0" w:color="auto"/>
              <w:left w:val="nil"/>
              <w:bottom w:val="single" w:sz="4" w:space="0" w:color="auto"/>
              <w:right w:val="single" w:sz="4" w:space="0" w:color="auto"/>
            </w:tcBorders>
            <w:vAlign w:val="center"/>
          </w:tcPr>
          <w:p w14:paraId="20D8C66D" w14:textId="77777777" w:rsidR="00702477" w:rsidRDefault="00702477" w:rsidP="00FA7635">
            <w:pPr>
              <w:widowControl/>
              <w:adjustRightInd w:val="0"/>
              <w:snapToGrid w:val="0"/>
              <w:jc w:val="center"/>
              <w:rPr>
                <w:rFonts w:ascii="宋体" w:hAnsi="宋体" w:cs="宋体"/>
                <w:color w:val="000000" w:themeColor="text1"/>
                <w:kern w:val="0"/>
                <w:szCs w:val="21"/>
              </w:rPr>
            </w:pPr>
          </w:p>
        </w:tc>
        <w:tc>
          <w:tcPr>
            <w:tcW w:w="1266" w:type="dxa"/>
            <w:tcBorders>
              <w:top w:val="single" w:sz="4" w:space="0" w:color="auto"/>
              <w:left w:val="nil"/>
              <w:bottom w:val="single" w:sz="4" w:space="0" w:color="auto"/>
              <w:right w:val="single" w:sz="4" w:space="0" w:color="auto"/>
            </w:tcBorders>
            <w:vAlign w:val="center"/>
          </w:tcPr>
          <w:p w14:paraId="3740FBA5" w14:textId="77777777" w:rsidR="00702477" w:rsidRDefault="00702477" w:rsidP="00FA7635">
            <w:pPr>
              <w:widowControl/>
              <w:adjustRightInd w:val="0"/>
              <w:snapToGrid w:val="0"/>
              <w:jc w:val="center"/>
              <w:rPr>
                <w:rFonts w:ascii="宋体" w:hAnsi="宋体" w:cs="宋体"/>
                <w:color w:val="000000" w:themeColor="text1"/>
                <w:kern w:val="0"/>
                <w:szCs w:val="21"/>
              </w:rPr>
            </w:pPr>
          </w:p>
        </w:tc>
      </w:tr>
      <w:tr w:rsidR="00702477" w14:paraId="5053E014" w14:textId="77777777" w:rsidTr="00702477">
        <w:trPr>
          <w:trHeight w:val="795"/>
          <w:jc w:val="center"/>
        </w:trPr>
        <w:tc>
          <w:tcPr>
            <w:tcW w:w="1503" w:type="dxa"/>
            <w:gridSpan w:val="2"/>
            <w:tcBorders>
              <w:top w:val="single" w:sz="4" w:space="0" w:color="auto"/>
              <w:left w:val="single" w:sz="4" w:space="0" w:color="auto"/>
              <w:bottom w:val="single" w:sz="4" w:space="0" w:color="auto"/>
              <w:right w:val="single" w:sz="4" w:space="0" w:color="auto"/>
            </w:tcBorders>
            <w:vAlign w:val="center"/>
          </w:tcPr>
          <w:p w14:paraId="2EBB6286" w14:textId="77777777" w:rsidR="00702477" w:rsidRDefault="00702477" w:rsidP="00FA7635">
            <w:pPr>
              <w:widowControl/>
              <w:adjustRightInd w:val="0"/>
              <w:snapToGrid w:val="0"/>
              <w:jc w:val="center"/>
              <w:rPr>
                <w:rFonts w:ascii="宋体" w:hAnsi="宋体" w:cs="宋体"/>
                <w:color w:val="000000" w:themeColor="text1"/>
                <w:kern w:val="0"/>
                <w:szCs w:val="21"/>
              </w:rPr>
            </w:pPr>
          </w:p>
        </w:tc>
        <w:tc>
          <w:tcPr>
            <w:tcW w:w="4367" w:type="dxa"/>
            <w:gridSpan w:val="6"/>
            <w:tcBorders>
              <w:top w:val="single" w:sz="4" w:space="0" w:color="auto"/>
              <w:left w:val="nil"/>
              <w:bottom w:val="single" w:sz="4" w:space="0" w:color="auto"/>
              <w:right w:val="single" w:sz="4" w:space="0" w:color="auto"/>
            </w:tcBorders>
            <w:vAlign w:val="center"/>
          </w:tcPr>
          <w:p w14:paraId="65BF8346" w14:textId="77777777" w:rsidR="00702477" w:rsidRDefault="00702477" w:rsidP="00FA7635">
            <w:pPr>
              <w:widowControl/>
              <w:adjustRightInd w:val="0"/>
              <w:snapToGrid w:val="0"/>
              <w:jc w:val="center"/>
              <w:rPr>
                <w:rFonts w:ascii="宋体" w:hAnsi="宋体" w:cs="宋体"/>
                <w:color w:val="000000" w:themeColor="text1"/>
                <w:kern w:val="0"/>
                <w:szCs w:val="21"/>
              </w:rPr>
            </w:pPr>
          </w:p>
        </w:tc>
        <w:tc>
          <w:tcPr>
            <w:tcW w:w="1834" w:type="dxa"/>
            <w:gridSpan w:val="2"/>
            <w:tcBorders>
              <w:top w:val="single" w:sz="4" w:space="0" w:color="auto"/>
              <w:left w:val="nil"/>
              <w:bottom w:val="single" w:sz="4" w:space="0" w:color="auto"/>
              <w:right w:val="single" w:sz="4" w:space="0" w:color="auto"/>
            </w:tcBorders>
            <w:vAlign w:val="center"/>
          </w:tcPr>
          <w:p w14:paraId="7F1BF10A" w14:textId="77777777" w:rsidR="00702477" w:rsidRDefault="00702477" w:rsidP="00FA7635">
            <w:pPr>
              <w:widowControl/>
              <w:adjustRightInd w:val="0"/>
              <w:snapToGrid w:val="0"/>
              <w:jc w:val="center"/>
              <w:rPr>
                <w:rFonts w:ascii="宋体" w:hAnsi="宋体" w:cs="宋体"/>
                <w:color w:val="000000" w:themeColor="text1"/>
                <w:kern w:val="0"/>
                <w:szCs w:val="21"/>
              </w:rPr>
            </w:pPr>
          </w:p>
        </w:tc>
        <w:tc>
          <w:tcPr>
            <w:tcW w:w="1266" w:type="dxa"/>
            <w:tcBorders>
              <w:top w:val="single" w:sz="4" w:space="0" w:color="auto"/>
              <w:left w:val="nil"/>
              <w:bottom w:val="single" w:sz="4" w:space="0" w:color="auto"/>
              <w:right w:val="single" w:sz="4" w:space="0" w:color="auto"/>
            </w:tcBorders>
            <w:vAlign w:val="center"/>
          </w:tcPr>
          <w:p w14:paraId="6DFAF9F3" w14:textId="77777777" w:rsidR="00702477" w:rsidRDefault="00702477" w:rsidP="00FA7635">
            <w:pPr>
              <w:widowControl/>
              <w:adjustRightInd w:val="0"/>
              <w:snapToGrid w:val="0"/>
              <w:jc w:val="center"/>
              <w:rPr>
                <w:rFonts w:ascii="宋体" w:hAnsi="宋体" w:cs="宋体"/>
                <w:color w:val="000000" w:themeColor="text1"/>
                <w:kern w:val="0"/>
                <w:szCs w:val="21"/>
              </w:rPr>
            </w:pPr>
          </w:p>
        </w:tc>
      </w:tr>
      <w:tr w:rsidR="00702477" w14:paraId="0487C557" w14:textId="77777777" w:rsidTr="00702477">
        <w:trPr>
          <w:trHeight w:val="795"/>
          <w:jc w:val="center"/>
        </w:trPr>
        <w:tc>
          <w:tcPr>
            <w:tcW w:w="8970" w:type="dxa"/>
            <w:gridSpan w:val="11"/>
            <w:tcBorders>
              <w:top w:val="single" w:sz="4" w:space="0" w:color="auto"/>
              <w:left w:val="single" w:sz="4" w:space="0" w:color="auto"/>
              <w:bottom w:val="single" w:sz="4" w:space="0" w:color="auto"/>
              <w:right w:val="single" w:sz="4" w:space="0" w:color="auto"/>
            </w:tcBorders>
            <w:vAlign w:val="center"/>
          </w:tcPr>
          <w:p w14:paraId="5C13F416" w14:textId="71D1BE99" w:rsidR="00702477" w:rsidRDefault="00702477" w:rsidP="00702477">
            <w:pPr>
              <w:widowControl/>
              <w:adjustRightInd w:val="0"/>
              <w:snapToGrid w:val="0"/>
              <w:jc w:val="left"/>
              <w:rPr>
                <w:rFonts w:ascii="宋体" w:hAnsi="宋体" w:cs="宋体"/>
                <w:color w:val="000000" w:themeColor="text1"/>
                <w:kern w:val="0"/>
                <w:szCs w:val="21"/>
              </w:rPr>
            </w:pPr>
            <w:r>
              <w:rPr>
                <w:rFonts w:ascii="宋体" w:hAnsi="宋体" w:cs="宋体" w:hint="eastAsia"/>
                <w:color w:val="000000" w:themeColor="text1"/>
                <w:kern w:val="0"/>
                <w:szCs w:val="21"/>
              </w:rPr>
              <w:t>历史业绩情况</w:t>
            </w:r>
            <w:r w:rsidRPr="00944182">
              <w:rPr>
                <w:rFonts w:ascii="Times New Roman" w:eastAsia="楷体_GB2312" w:hAnsi="Times New Roman" w:cs="Times New Roman"/>
                <w:b/>
                <w:szCs w:val="21"/>
              </w:rPr>
              <w:t>（</w:t>
            </w:r>
            <w:r w:rsidRPr="00702477">
              <w:rPr>
                <w:rFonts w:ascii="宋体" w:hAnsi="宋体" w:cs="宋体"/>
                <w:color w:val="000000" w:themeColor="text1"/>
                <w:kern w:val="0"/>
                <w:szCs w:val="21"/>
              </w:rPr>
              <w:t>按时间列历史基金业绩，截至</w:t>
            </w:r>
            <w:r w:rsidRPr="00702477">
              <w:rPr>
                <w:rFonts w:ascii="宋体" w:hAnsi="宋体" w:cs="宋体"/>
                <w:color w:val="000000" w:themeColor="text1"/>
                <w:kern w:val="0"/>
                <w:szCs w:val="21"/>
              </w:rPr>
              <w:t>20xx.x.x</w:t>
            </w:r>
            <w:r w:rsidRPr="00702477">
              <w:rPr>
                <w:rFonts w:ascii="宋体" w:hAnsi="宋体" w:cs="宋体"/>
                <w:color w:val="000000" w:themeColor="text1"/>
                <w:kern w:val="0"/>
                <w:szCs w:val="21"/>
              </w:rPr>
              <w:t>）</w:t>
            </w:r>
          </w:p>
        </w:tc>
      </w:tr>
      <w:tr w:rsidR="00702477" w14:paraId="0AA70EDA" w14:textId="77777777" w:rsidTr="005B3AD0">
        <w:trPr>
          <w:trHeight w:val="455"/>
          <w:jc w:val="center"/>
        </w:trPr>
        <w:tc>
          <w:tcPr>
            <w:tcW w:w="1503" w:type="dxa"/>
            <w:gridSpan w:val="2"/>
            <w:tcBorders>
              <w:top w:val="single" w:sz="4" w:space="0" w:color="auto"/>
              <w:left w:val="single" w:sz="4" w:space="0" w:color="auto"/>
              <w:bottom w:val="single" w:sz="4" w:space="0" w:color="auto"/>
              <w:right w:val="single" w:sz="4" w:space="0" w:color="auto"/>
            </w:tcBorders>
            <w:vAlign w:val="center"/>
          </w:tcPr>
          <w:p w14:paraId="4CFC684F" w14:textId="30ECC4F0" w:rsidR="00702477" w:rsidRDefault="00702477" w:rsidP="005B3AD0">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基金名称</w:t>
            </w:r>
          </w:p>
        </w:tc>
        <w:tc>
          <w:tcPr>
            <w:tcW w:w="1743" w:type="dxa"/>
            <w:tcBorders>
              <w:top w:val="single" w:sz="4" w:space="0" w:color="auto"/>
              <w:left w:val="nil"/>
              <w:bottom w:val="single" w:sz="4" w:space="0" w:color="auto"/>
              <w:right w:val="single" w:sz="4" w:space="0" w:color="auto"/>
            </w:tcBorders>
            <w:vAlign w:val="center"/>
          </w:tcPr>
          <w:p w14:paraId="0A3A6FDA" w14:textId="064BFB5D" w:rsidR="00702477" w:rsidRDefault="00702477" w:rsidP="00702477">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成立时间</w:t>
            </w:r>
          </w:p>
        </w:tc>
        <w:tc>
          <w:tcPr>
            <w:tcW w:w="1365" w:type="dxa"/>
            <w:gridSpan w:val="3"/>
            <w:tcBorders>
              <w:top w:val="single" w:sz="4" w:space="0" w:color="auto"/>
              <w:left w:val="nil"/>
              <w:bottom w:val="single" w:sz="4" w:space="0" w:color="auto"/>
              <w:right w:val="single" w:sz="4" w:space="0" w:color="auto"/>
            </w:tcBorders>
            <w:vAlign w:val="center"/>
          </w:tcPr>
          <w:p w14:paraId="3411EA1D" w14:textId="4FBDB3D0" w:rsidR="00702477" w:rsidRDefault="00702477" w:rsidP="00702477">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基金规模（亿元）</w:t>
            </w:r>
          </w:p>
        </w:tc>
        <w:tc>
          <w:tcPr>
            <w:tcW w:w="1259" w:type="dxa"/>
            <w:gridSpan w:val="2"/>
            <w:tcBorders>
              <w:top w:val="single" w:sz="4" w:space="0" w:color="auto"/>
              <w:left w:val="nil"/>
              <w:bottom w:val="single" w:sz="4" w:space="0" w:color="auto"/>
              <w:right w:val="single" w:sz="4" w:space="0" w:color="auto"/>
            </w:tcBorders>
            <w:vAlign w:val="center"/>
          </w:tcPr>
          <w:p w14:paraId="7CCFFB9A" w14:textId="38836201" w:rsidR="00702477" w:rsidRDefault="00702477" w:rsidP="00702477">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投资回报</w:t>
            </w:r>
          </w:p>
        </w:tc>
        <w:tc>
          <w:tcPr>
            <w:tcW w:w="1834" w:type="dxa"/>
            <w:gridSpan w:val="2"/>
            <w:tcBorders>
              <w:top w:val="single" w:sz="4" w:space="0" w:color="auto"/>
              <w:left w:val="nil"/>
              <w:bottom w:val="single" w:sz="4" w:space="0" w:color="auto"/>
              <w:right w:val="single" w:sz="4" w:space="0" w:color="auto"/>
            </w:tcBorders>
            <w:vAlign w:val="center"/>
          </w:tcPr>
          <w:p w14:paraId="7EE1A6CE" w14:textId="5E03E7C4" w:rsidR="00702477" w:rsidRDefault="00702477" w:rsidP="00702477">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IRR</w:t>
            </w:r>
          </w:p>
        </w:tc>
        <w:tc>
          <w:tcPr>
            <w:tcW w:w="1266" w:type="dxa"/>
            <w:tcBorders>
              <w:top w:val="single" w:sz="4" w:space="0" w:color="auto"/>
              <w:left w:val="nil"/>
              <w:bottom w:val="single" w:sz="4" w:space="0" w:color="auto"/>
              <w:right w:val="single" w:sz="4" w:space="0" w:color="auto"/>
            </w:tcBorders>
            <w:vAlign w:val="center"/>
          </w:tcPr>
          <w:p w14:paraId="31C917E9" w14:textId="68365CE2" w:rsidR="00702477" w:rsidRDefault="00702477" w:rsidP="00702477">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分配</w:t>
            </w:r>
            <w:r>
              <w:rPr>
                <w:rFonts w:ascii="宋体" w:hAnsi="宋体" w:cs="宋体" w:hint="eastAsia"/>
                <w:color w:val="000000" w:themeColor="text1"/>
                <w:kern w:val="0"/>
                <w:szCs w:val="21"/>
              </w:rPr>
              <w:t>DPI</w:t>
            </w:r>
          </w:p>
        </w:tc>
      </w:tr>
      <w:tr w:rsidR="00702477" w14:paraId="7162F3EA" w14:textId="77777777" w:rsidTr="00702477">
        <w:trPr>
          <w:trHeight w:val="455"/>
          <w:jc w:val="center"/>
        </w:trPr>
        <w:tc>
          <w:tcPr>
            <w:tcW w:w="1503" w:type="dxa"/>
            <w:gridSpan w:val="2"/>
            <w:tcBorders>
              <w:top w:val="single" w:sz="4" w:space="0" w:color="auto"/>
              <w:left w:val="single" w:sz="4" w:space="0" w:color="auto"/>
              <w:bottom w:val="single" w:sz="4" w:space="0" w:color="auto"/>
              <w:right w:val="single" w:sz="4" w:space="0" w:color="auto"/>
            </w:tcBorders>
          </w:tcPr>
          <w:p w14:paraId="51511D9D" w14:textId="77777777" w:rsidR="00702477" w:rsidRDefault="00702477" w:rsidP="00702477">
            <w:pPr>
              <w:widowControl/>
              <w:adjustRightInd w:val="0"/>
              <w:snapToGrid w:val="0"/>
              <w:jc w:val="center"/>
              <w:rPr>
                <w:rFonts w:ascii="宋体" w:hAnsi="宋体" w:cs="宋体"/>
                <w:color w:val="000000" w:themeColor="text1"/>
                <w:kern w:val="0"/>
                <w:szCs w:val="21"/>
              </w:rPr>
            </w:pPr>
          </w:p>
        </w:tc>
        <w:tc>
          <w:tcPr>
            <w:tcW w:w="1743" w:type="dxa"/>
            <w:tcBorders>
              <w:top w:val="single" w:sz="4" w:space="0" w:color="auto"/>
              <w:left w:val="nil"/>
              <w:bottom w:val="single" w:sz="4" w:space="0" w:color="auto"/>
              <w:right w:val="single" w:sz="4" w:space="0" w:color="auto"/>
            </w:tcBorders>
            <w:vAlign w:val="center"/>
          </w:tcPr>
          <w:p w14:paraId="2FE9DFD6" w14:textId="77777777" w:rsidR="00702477" w:rsidRDefault="00702477" w:rsidP="00702477">
            <w:pPr>
              <w:widowControl/>
              <w:adjustRightInd w:val="0"/>
              <w:snapToGrid w:val="0"/>
              <w:jc w:val="center"/>
              <w:rPr>
                <w:rFonts w:ascii="宋体" w:hAnsi="宋体" w:cs="宋体"/>
                <w:color w:val="000000" w:themeColor="text1"/>
                <w:kern w:val="0"/>
                <w:szCs w:val="21"/>
              </w:rPr>
            </w:pPr>
          </w:p>
        </w:tc>
        <w:tc>
          <w:tcPr>
            <w:tcW w:w="1365" w:type="dxa"/>
            <w:gridSpan w:val="3"/>
            <w:tcBorders>
              <w:top w:val="single" w:sz="4" w:space="0" w:color="auto"/>
              <w:left w:val="nil"/>
              <w:bottom w:val="single" w:sz="4" w:space="0" w:color="auto"/>
              <w:right w:val="single" w:sz="4" w:space="0" w:color="auto"/>
            </w:tcBorders>
            <w:vAlign w:val="center"/>
          </w:tcPr>
          <w:p w14:paraId="3A3CD961" w14:textId="77777777" w:rsidR="00702477" w:rsidRDefault="00702477" w:rsidP="00702477">
            <w:pPr>
              <w:widowControl/>
              <w:adjustRightInd w:val="0"/>
              <w:snapToGrid w:val="0"/>
              <w:jc w:val="center"/>
              <w:rPr>
                <w:rFonts w:ascii="宋体" w:hAnsi="宋体" w:cs="宋体"/>
                <w:color w:val="000000" w:themeColor="text1"/>
                <w:kern w:val="0"/>
                <w:szCs w:val="21"/>
              </w:rPr>
            </w:pPr>
          </w:p>
        </w:tc>
        <w:tc>
          <w:tcPr>
            <w:tcW w:w="1259" w:type="dxa"/>
            <w:gridSpan w:val="2"/>
            <w:tcBorders>
              <w:top w:val="single" w:sz="4" w:space="0" w:color="auto"/>
              <w:left w:val="nil"/>
              <w:bottom w:val="single" w:sz="4" w:space="0" w:color="auto"/>
              <w:right w:val="single" w:sz="4" w:space="0" w:color="auto"/>
            </w:tcBorders>
            <w:vAlign w:val="center"/>
          </w:tcPr>
          <w:p w14:paraId="4B6C2066" w14:textId="77777777" w:rsidR="00702477" w:rsidRDefault="00702477" w:rsidP="00702477">
            <w:pPr>
              <w:widowControl/>
              <w:adjustRightInd w:val="0"/>
              <w:snapToGrid w:val="0"/>
              <w:jc w:val="center"/>
              <w:rPr>
                <w:rFonts w:ascii="宋体" w:hAnsi="宋体" w:cs="宋体"/>
                <w:color w:val="000000" w:themeColor="text1"/>
                <w:kern w:val="0"/>
                <w:szCs w:val="21"/>
              </w:rPr>
            </w:pPr>
          </w:p>
        </w:tc>
        <w:tc>
          <w:tcPr>
            <w:tcW w:w="1834" w:type="dxa"/>
            <w:gridSpan w:val="2"/>
            <w:tcBorders>
              <w:top w:val="single" w:sz="4" w:space="0" w:color="auto"/>
              <w:left w:val="nil"/>
              <w:bottom w:val="single" w:sz="4" w:space="0" w:color="auto"/>
              <w:right w:val="single" w:sz="4" w:space="0" w:color="auto"/>
            </w:tcBorders>
            <w:vAlign w:val="center"/>
          </w:tcPr>
          <w:p w14:paraId="0E23D1CF" w14:textId="77777777" w:rsidR="00702477" w:rsidRDefault="00702477" w:rsidP="00702477">
            <w:pPr>
              <w:widowControl/>
              <w:adjustRightInd w:val="0"/>
              <w:snapToGrid w:val="0"/>
              <w:jc w:val="center"/>
              <w:rPr>
                <w:rFonts w:ascii="宋体" w:hAnsi="宋体" w:cs="宋体"/>
                <w:color w:val="000000" w:themeColor="text1"/>
                <w:kern w:val="0"/>
                <w:szCs w:val="21"/>
              </w:rPr>
            </w:pPr>
          </w:p>
        </w:tc>
        <w:tc>
          <w:tcPr>
            <w:tcW w:w="1266" w:type="dxa"/>
            <w:tcBorders>
              <w:top w:val="single" w:sz="4" w:space="0" w:color="auto"/>
              <w:left w:val="nil"/>
              <w:bottom w:val="single" w:sz="4" w:space="0" w:color="auto"/>
              <w:right w:val="single" w:sz="4" w:space="0" w:color="auto"/>
            </w:tcBorders>
            <w:vAlign w:val="center"/>
          </w:tcPr>
          <w:p w14:paraId="0F34A321" w14:textId="77777777" w:rsidR="00702477" w:rsidRDefault="00702477" w:rsidP="00702477">
            <w:pPr>
              <w:widowControl/>
              <w:adjustRightInd w:val="0"/>
              <w:snapToGrid w:val="0"/>
              <w:jc w:val="center"/>
              <w:rPr>
                <w:rFonts w:ascii="宋体" w:hAnsi="宋体" w:cs="宋体"/>
                <w:color w:val="000000" w:themeColor="text1"/>
                <w:kern w:val="0"/>
                <w:szCs w:val="21"/>
              </w:rPr>
            </w:pPr>
          </w:p>
        </w:tc>
      </w:tr>
      <w:tr w:rsidR="00702477" w14:paraId="6FE0FD39" w14:textId="77777777" w:rsidTr="00702477">
        <w:trPr>
          <w:trHeight w:val="455"/>
          <w:jc w:val="center"/>
        </w:trPr>
        <w:tc>
          <w:tcPr>
            <w:tcW w:w="1503" w:type="dxa"/>
            <w:gridSpan w:val="2"/>
            <w:tcBorders>
              <w:top w:val="single" w:sz="4" w:space="0" w:color="auto"/>
              <w:left w:val="single" w:sz="4" w:space="0" w:color="auto"/>
              <w:bottom w:val="single" w:sz="4" w:space="0" w:color="auto"/>
              <w:right w:val="single" w:sz="4" w:space="0" w:color="auto"/>
            </w:tcBorders>
          </w:tcPr>
          <w:p w14:paraId="0C189366" w14:textId="77777777" w:rsidR="00702477" w:rsidRDefault="00702477" w:rsidP="00702477">
            <w:pPr>
              <w:widowControl/>
              <w:adjustRightInd w:val="0"/>
              <w:snapToGrid w:val="0"/>
              <w:jc w:val="center"/>
              <w:rPr>
                <w:rFonts w:ascii="宋体" w:hAnsi="宋体" w:cs="宋体"/>
                <w:color w:val="000000" w:themeColor="text1"/>
                <w:kern w:val="0"/>
                <w:szCs w:val="21"/>
              </w:rPr>
            </w:pPr>
          </w:p>
        </w:tc>
        <w:tc>
          <w:tcPr>
            <w:tcW w:w="1743" w:type="dxa"/>
            <w:tcBorders>
              <w:top w:val="single" w:sz="4" w:space="0" w:color="auto"/>
              <w:left w:val="nil"/>
              <w:bottom w:val="single" w:sz="4" w:space="0" w:color="auto"/>
              <w:right w:val="single" w:sz="4" w:space="0" w:color="auto"/>
            </w:tcBorders>
            <w:vAlign w:val="center"/>
          </w:tcPr>
          <w:p w14:paraId="25DB5811" w14:textId="77777777" w:rsidR="00702477" w:rsidRDefault="00702477" w:rsidP="00702477">
            <w:pPr>
              <w:widowControl/>
              <w:adjustRightInd w:val="0"/>
              <w:snapToGrid w:val="0"/>
              <w:jc w:val="center"/>
              <w:rPr>
                <w:rFonts w:ascii="宋体" w:hAnsi="宋体" w:cs="宋体"/>
                <w:color w:val="000000" w:themeColor="text1"/>
                <w:kern w:val="0"/>
                <w:szCs w:val="21"/>
              </w:rPr>
            </w:pPr>
          </w:p>
        </w:tc>
        <w:tc>
          <w:tcPr>
            <w:tcW w:w="1365" w:type="dxa"/>
            <w:gridSpan w:val="3"/>
            <w:tcBorders>
              <w:top w:val="single" w:sz="4" w:space="0" w:color="auto"/>
              <w:left w:val="nil"/>
              <w:bottom w:val="single" w:sz="4" w:space="0" w:color="auto"/>
              <w:right w:val="single" w:sz="4" w:space="0" w:color="auto"/>
            </w:tcBorders>
            <w:vAlign w:val="center"/>
          </w:tcPr>
          <w:p w14:paraId="6ACE5DDD" w14:textId="77777777" w:rsidR="00702477" w:rsidRDefault="00702477" w:rsidP="00702477">
            <w:pPr>
              <w:widowControl/>
              <w:adjustRightInd w:val="0"/>
              <w:snapToGrid w:val="0"/>
              <w:jc w:val="center"/>
              <w:rPr>
                <w:rFonts w:ascii="宋体" w:hAnsi="宋体" w:cs="宋体"/>
                <w:color w:val="000000" w:themeColor="text1"/>
                <w:kern w:val="0"/>
                <w:szCs w:val="21"/>
              </w:rPr>
            </w:pPr>
          </w:p>
        </w:tc>
        <w:tc>
          <w:tcPr>
            <w:tcW w:w="1259" w:type="dxa"/>
            <w:gridSpan w:val="2"/>
            <w:tcBorders>
              <w:top w:val="single" w:sz="4" w:space="0" w:color="auto"/>
              <w:left w:val="nil"/>
              <w:bottom w:val="single" w:sz="4" w:space="0" w:color="auto"/>
              <w:right w:val="single" w:sz="4" w:space="0" w:color="auto"/>
            </w:tcBorders>
            <w:vAlign w:val="center"/>
          </w:tcPr>
          <w:p w14:paraId="09F3D163" w14:textId="77777777" w:rsidR="00702477" w:rsidRDefault="00702477" w:rsidP="00702477">
            <w:pPr>
              <w:widowControl/>
              <w:adjustRightInd w:val="0"/>
              <w:snapToGrid w:val="0"/>
              <w:jc w:val="center"/>
              <w:rPr>
                <w:rFonts w:ascii="宋体" w:hAnsi="宋体" w:cs="宋体"/>
                <w:color w:val="000000" w:themeColor="text1"/>
                <w:kern w:val="0"/>
                <w:szCs w:val="21"/>
              </w:rPr>
            </w:pPr>
          </w:p>
        </w:tc>
        <w:tc>
          <w:tcPr>
            <w:tcW w:w="1834" w:type="dxa"/>
            <w:gridSpan w:val="2"/>
            <w:tcBorders>
              <w:top w:val="single" w:sz="4" w:space="0" w:color="auto"/>
              <w:left w:val="nil"/>
              <w:bottom w:val="single" w:sz="4" w:space="0" w:color="auto"/>
              <w:right w:val="single" w:sz="4" w:space="0" w:color="auto"/>
            </w:tcBorders>
            <w:vAlign w:val="center"/>
          </w:tcPr>
          <w:p w14:paraId="69B47E3B" w14:textId="77777777" w:rsidR="00702477" w:rsidRDefault="00702477" w:rsidP="00702477">
            <w:pPr>
              <w:widowControl/>
              <w:adjustRightInd w:val="0"/>
              <w:snapToGrid w:val="0"/>
              <w:jc w:val="center"/>
              <w:rPr>
                <w:rFonts w:ascii="宋体" w:hAnsi="宋体" w:cs="宋体"/>
                <w:color w:val="000000" w:themeColor="text1"/>
                <w:kern w:val="0"/>
                <w:szCs w:val="21"/>
              </w:rPr>
            </w:pPr>
          </w:p>
        </w:tc>
        <w:tc>
          <w:tcPr>
            <w:tcW w:w="1266" w:type="dxa"/>
            <w:tcBorders>
              <w:top w:val="single" w:sz="4" w:space="0" w:color="auto"/>
              <w:left w:val="nil"/>
              <w:bottom w:val="single" w:sz="4" w:space="0" w:color="auto"/>
              <w:right w:val="single" w:sz="4" w:space="0" w:color="auto"/>
            </w:tcBorders>
            <w:vAlign w:val="center"/>
          </w:tcPr>
          <w:p w14:paraId="4C5B9146" w14:textId="77777777" w:rsidR="00702477" w:rsidRDefault="00702477" w:rsidP="00702477">
            <w:pPr>
              <w:widowControl/>
              <w:adjustRightInd w:val="0"/>
              <w:snapToGrid w:val="0"/>
              <w:jc w:val="center"/>
              <w:rPr>
                <w:rFonts w:ascii="宋体" w:hAnsi="宋体" w:cs="宋体"/>
                <w:color w:val="000000" w:themeColor="text1"/>
                <w:kern w:val="0"/>
                <w:szCs w:val="21"/>
              </w:rPr>
            </w:pPr>
          </w:p>
        </w:tc>
      </w:tr>
      <w:tr w:rsidR="00702477" w14:paraId="3A71F52C" w14:textId="77777777" w:rsidTr="00702477">
        <w:trPr>
          <w:trHeight w:val="455"/>
          <w:jc w:val="center"/>
        </w:trPr>
        <w:tc>
          <w:tcPr>
            <w:tcW w:w="1503" w:type="dxa"/>
            <w:gridSpan w:val="2"/>
            <w:tcBorders>
              <w:top w:val="single" w:sz="4" w:space="0" w:color="auto"/>
              <w:left w:val="single" w:sz="4" w:space="0" w:color="auto"/>
              <w:bottom w:val="single" w:sz="4" w:space="0" w:color="auto"/>
              <w:right w:val="single" w:sz="4" w:space="0" w:color="auto"/>
            </w:tcBorders>
          </w:tcPr>
          <w:p w14:paraId="1775534C" w14:textId="77777777" w:rsidR="00702477" w:rsidRDefault="00702477" w:rsidP="00702477">
            <w:pPr>
              <w:widowControl/>
              <w:adjustRightInd w:val="0"/>
              <w:snapToGrid w:val="0"/>
              <w:jc w:val="center"/>
              <w:rPr>
                <w:rFonts w:ascii="宋体" w:hAnsi="宋体" w:cs="宋体"/>
                <w:color w:val="000000" w:themeColor="text1"/>
                <w:kern w:val="0"/>
                <w:szCs w:val="21"/>
              </w:rPr>
            </w:pPr>
          </w:p>
        </w:tc>
        <w:tc>
          <w:tcPr>
            <w:tcW w:w="1743" w:type="dxa"/>
            <w:tcBorders>
              <w:top w:val="single" w:sz="4" w:space="0" w:color="auto"/>
              <w:left w:val="nil"/>
              <w:bottom w:val="single" w:sz="4" w:space="0" w:color="auto"/>
              <w:right w:val="single" w:sz="4" w:space="0" w:color="auto"/>
            </w:tcBorders>
            <w:vAlign w:val="center"/>
          </w:tcPr>
          <w:p w14:paraId="0B094AFA" w14:textId="77777777" w:rsidR="00702477" w:rsidRDefault="00702477" w:rsidP="00702477">
            <w:pPr>
              <w:widowControl/>
              <w:adjustRightInd w:val="0"/>
              <w:snapToGrid w:val="0"/>
              <w:jc w:val="center"/>
              <w:rPr>
                <w:rFonts w:ascii="宋体" w:hAnsi="宋体" w:cs="宋体"/>
                <w:color w:val="000000" w:themeColor="text1"/>
                <w:kern w:val="0"/>
                <w:szCs w:val="21"/>
              </w:rPr>
            </w:pPr>
          </w:p>
        </w:tc>
        <w:tc>
          <w:tcPr>
            <w:tcW w:w="1365" w:type="dxa"/>
            <w:gridSpan w:val="3"/>
            <w:tcBorders>
              <w:top w:val="single" w:sz="4" w:space="0" w:color="auto"/>
              <w:left w:val="nil"/>
              <w:bottom w:val="single" w:sz="4" w:space="0" w:color="auto"/>
              <w:right w:val="single" w:sz="4" w:space="0" w:color="auto"/>
            </w:tcBorders>
            <w:vAlign w:val="center"/>
          </w:tcPr>
          <w:p w14:paraId="7E8E0D6B" w14:textId="77777777" w:rsidR="00702477" w:rsidRDefault="00702477" w:rsidP="00702477">
            <w:pPr>
              <w:widowControl/>
              <w:adjustRightInd w:val="0"/>
              <w:snapToGrid w:val="0"/>
              <w:jc w:val="center"/>
              <w:rPr>
                <w:rFonts w:ascii="宋体" w:hAnsi="宋体" w:cs="宋体"/>
                <w:color w:val="000000" w:themeColor="text1"/>
                <w:kern w:val="0"/>
                <w:szCs w:val="21"/>
              </w:rPr>
            </w:pPr>
          </w:p>
        </w:tc>
        <w:tc>
          <w:tcPr>
            <w:tcW w:w="1259" w:type="dxa"/>
            <w:gridSpan w:val="2"/>
            <w:tcBorders>
              <w:top w:val="single" w:sz="4" w:space="0" w:color="auto"/>
              <w:left w:val="nil"/>
              <w:bottom w:val="single" w:sz="4" w:space="0" w:color="auto"/>
              <w:right w:val="single" w:sz="4" w:space="0" w:color="auto"/>
            </w:tcBorders>
            <w:vAlign w:val="center"/>
          </w:tcPr>
          <w:p w14:paraId="2AA5AF58" w14:textId="77777777" w:rsidR="00702477" w:rsidRDefault="00702477" w:rsidP="00702477">
            <w:pPr>
              <w:widowControl/>
              <w:adjustRightInd w:val="0"/>
              <w:snapToGrid w:val="0"/>
              <w:jc w:val="center"/>
              <w:rPr>
                <w:rFonts w:ascii="宋体" w:hAnsi="宋体" w:cs="宋体"/>
                <w:color w:val="000000" w:themeColor="text1"/>
                <w:kern w:val="0"/>
                <w:szCs w:val="21"/>
              </w:rPr>
            </w:pPr>
          </w:p>
        </w:tc>
        <w:tc>
          <w:tcPr>
            <w:tcW w:w="1834" w:type="dxa"/>
            <w:gridSpan w:val="2"/>
            <w:tcBorders>
              <w:top w:val="single" w:sz="4" w:space="0" w:color="auto"/>
              <w:left w:val="nil"/>
              <w:bottom w:val="single" w:sz="4" w:space="0" w:color="auto"/>
              <w:right w:val="single" w:sz="4" w:space="0" w:color="auto"/>
            </w:tcBorders>
            <w:vAlign w:val="center"/>
          </w:tcPr>
          <w:p w14:paraId="314484FB" w14:textId="77777777" w:rsidR="00702477" w:rsidRDefault="00702477" w:rsidP="00702477">
            <w:pPr>
              <w:widowControl/>
              <w:adjustRightInd w:val="0"/>
              <w:snapToGrid w:val="0"/>
              <w:jc w:val="center"/>
              <w:rPr>
                <w:rFonts w:ascii="宋体" w:hAnsi="宋体" w:cs="宋体"/>
                <w:color w:val="000000" w:themeColor="text1"/>
                <w:kern w:val="0"/>
                <w:szCs w:val="21"/>
              </w:rPr>
            </w:pPr>
          </w:p>
        </w:tc>
        <w:tc>
          <w:tcPr>
            <w:tcW w:w="1266" w:type="dxa"/>
            <w:tcBorders>
              <w:top w:val="single" w:sz="4" w:space="0" w:color="auto"/>
              <w:left w:val="nil"/>
              <w:bottom w:val="single" w:sz="4" w:space="0" w:color="auto"/>
              <w:right w:val="single" w:sz="4" w:space="0" w:color="auto"/>
            </w:tcBorders>
            <w:vAlign w:val="center"/>
          </w:tcPr>
          <w:p w14:paraId="2CAE6C00" w14:textId="77777777" w:rsidR="00702477" w:rsidRDefault="00702477" w:rsidP="00702477">
            <w:pPr>
              <w:widowControl/>
              <w:adjustRightInd w:val="0"/>
              <w:snapToGrid w:val="0"/>
              <w:jc w:val="center"/>
              <w:rPr>
                <w:rFonts w:ascii="宋体" w:hAnsi="宋体" w:cs="宋体"/>
                <w:color w:val="000000" w:themeColor="text1"/>
                <w:kern w:val="0"/>
                <w:szCs w:val="21"/>
              </w:rPr>
            </w:pPr>
          </w:p>
        </w:tc>
      </w:tr>
      <w:tr w:rsidR="00702477" w14:paraId="4FE4177C" w14:textId="77777777" w:rsidTr="005B3AD0">
        <w:trPr>
          <w:trHeight w:val="455"/>
          <w:jc w:val="center"/>
        </w:trPr>
        <w:tc>
          <w:tcPr>
            <w:tcW w:w="8970" w:type="dxa"/>
            <w:gridSpan w:val="11"/>
            <w:tcBorders>
              <w:top w:val="single" w:sz="4" w:space="0" w:color="auto"/>
              <w:left w:val="single" w:sz="4" w:space="0" w:color="auto"/>
              <w:bottom w:val="single" w:sz="4" w:space="0" w:color="auto"/>
              <w:right w:val="single" w:sz="4" w:space="0" w:color="auto"/>
            </w:tcBorders>
            <w:vAlign w:val="center"/>
          </w:tcPr>
          <w:p w14:paraId="7CC94189" w14:textId="576A936A" w:rsidR="00702477" w:rsidRDefault="00702477" w:rsidP="005B3AD0">
            <w:pPr>
              <w:widowControl/>
              <w:adjustRightInd w:val="0"/>
              <w:snapToGrid w:val="0"/>
              <w:rPr>
                <w:rFonts w:ascii="宋体" w:hAnsi="宋体" w:cs="宋体"/>
                <w:color w:val="000000" w:themeColor="text1"/>
                <w:kern w:val="0"/>
                <w:szCs w:val="21"/>
              </w:rPr>
            </w:pPr>
            <w:r>
              <w:rPr>
                <w:rFonts w:ascii="宋体" w:hAnsi="宋体" w:cs="宋体" w:hint="eastAsia"/>
                <w:color w:val="000000" w:themeColor="text1"/>
                <w:kern w:val="0"/>
                <w:szCs w:val="21"/>
              </w:rPr>
              <w:lastRenderedPageBreak/>
              <w:t>储备项目情况</w:t>
            </w:r>
          </w:p>
        </w:tc>
      </w:tr>
      <w:tr w:rsidR="00702477" w14:paraId="6999E101" w14:textId="77777777" w:rsidTr="005B3AD0">
        <w:trPr>
          <w:trHeight w:val="455"/>
          <w:jc w:val="center"/>
        </w:trPr>
        <w:tc>
          <w:tcPr>
            <w:tcW w:w="1503" w:type="dxa"/>
            <w:gridSpan w:val="2"/>
            <w:tcBorders>
              <w:top w:val="single" w:sz="4" w:space="0" w:color="auto"/>
              <w:left w:val="single" w:sz="4" w:space="0" w:color="auto"/>
              <w:bottom w:val="single" w:sz="4" w:space="0" w:color="auto"/>
              <w:right w:val="single" w:sz="4" w:space="0" w:color="auto"/>
            </w:tcBorders>
            <w:vAlign w:val="center"/>
          </w:tcPr>
          <w:p w14:paraId="168C3A7B" w14:textId="738252FE" w:rsidR="00702477" w:rsidRDefault="00702477" w:rsidP="005B3AD0">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公司</w:t>
            </w:r>
          </w:p>
        </w:tc>
        <w:tc>
          <w:tcPr>
            <w:tcW w:w="1743" w:type="dxa"/>
            <w:tcBorders>
              <w:top w:val="single" w:sz="4" w:space="0" w:color="auto"/>
              <w:left w:val="nil"/>
              <w:bottom w:val="single" w:sz="4" w:space="0" w:color="auto"/>
              <w:right w:val="single" w:sz="4" w:space="0" w:color="auto"/>
            </w:tcBorders>
            <w:vAlign w:val="center"/>
          </w:tcPr>
          <w:p w14:paraId="1CAC2DB8" w14:textId="24D763DD" w:rsidR="00702477" w:rsidRDefault="00702477" w:rsidP="00702477">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拟投时间</w:t>
            </w:r>
          </w:p>
        </w:tc>
        <w:tc>
          <w:tcPr>
            <w:tcW w:w="1365" w:type="dxa"/>
            <w:gridSpan w:val="3"/>
            <w:tcBorders>
              <w:top w:val="single" w:sz="4" w:space="0" w:color="auto"/>
              <w:left w:val="nil"/>
              <w:bottom w:val="single" w:sz="4" w:space="0" w:color="auto"/>
              <w:right w:val="single" w:sz="4" w:space="0" w:color="auto"/>
            </w:tcBorders>
            <w:vAlign w:val="center"/>
          </w:tcPr>
          <w:p w14:paraId="1462A5B1" w14:textId="1B699491" w:rsidR="00702477" w:rsidRDefault="00702477" w:rsidP="00702477">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拟投轮次</w:t>
            </w:r>
          </w:p>
        </w:tc>
        <w:tc>
          <w:tcPr>
            <w:tcW w:w="1259" w:type="dxa"/>
            <w:gridSpan w:val="2"/>
            <w:tcBorders>
              <w:top w:val="single" w:sz="4" w:space="0" w:color="auto"/>
              <w:left w:val="nil"/>
              <w:bottom w:val="single" w:sz="4" w:space="0" w:color="auto"/>
              <w:right w:val="single" w:sz="4" w:space="0" w:color="auto"/>
            </w:tcBorders>
            <w:vAlign w:val="center"/>
          </w:tcPr>
          <w:p w14:paraId="277B3378" w14:textId="7A257067" w:rsidR="00702477" w:rsidRDefault="00702477" w:rsidP="00702477">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拟投金额</w:t>
            </w:r>
          </w:p>
        </w:tc>
        <w:tc>
          <w:tcPr>
            <w:tcW w:w="1834" w:type="dxa"/>
            <w:gridSpan w:val="2"/>
            <w:tcBorders>
              <w:top w:val="single" w:sz="4" w:space="0" w:color="auto"/>
              <w:left w:val="nil"/>
              <w:bottom w:val="single" w:sz="4" w:space="0" w:color="auto"/>
              <w:right w:val="single" w:sz="4" w:space="0" w:color="auto"/>
            </w:tcBorders>
            <w:vAlign w:val="center"/>
          </w:tcPr>
          <w:p w14:paraId="3C7256F7" w14:textId="09560E8A" w:rsidR="00702477" w:rsidRDefault="00702477" w:rsidP="00702477">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行业</w:t>
            </w:r>
          </w:p>
        </w:tc>
        <w:tc>
          <w:tcPr>
            <w:tcW w:w="1266" w:type="dxa"/>
            <w:tcBorders>
              <w:top w:val="single" w:sz="4" w:space="0" w:color="auto"/>
              <w:left w:val="nil"/>
              <w:bottom w:val="single" w:sz="4" w:space="0" w:color="auto"/>
              <w:right w:val="single" w:sz="4" w:space="0" w:color="auto"/>
            </w:tcBorders>
            <w:vAlign w:val="center"/>
          </w:tcPr>
          <w:p w14:paraId="097F0971" w14:textId="457885FF" w:rsidR="00702477" w:rsidRDefault="00702477" w:rsidP="00702477">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备注</w:t>
            </w:r>
          </w:p>
        </w:tc>
      </w:tr>
      <w:tr w:rsidR="00702477" w14:paraId="327D62B5" w14:textId="77777777" w:rsidTr="00702477">
        <w:trPr>
          <w:trHeight w:val="455"/>
          <w:jc w:val="center"/>
        </w:trPr>
        <w:tc>
          <w:tcPr>
            <w:tcW w:w="1503" w:type="dxa"/>
            <w:gridSpan w:val="2"/>
            <w:tcBorders>
              <w:top w:val="single" w:sz="4" w:space="0" w:color="auto"/>
              <w:left w:val="single" w:sz="4" w:space="0" w:color="auto"/>
              <w:bottom w:val="single" w:sz="4" w:space="0" w:color="auto"/>
              <w:right w:val="single" w:sz="4" w:space="0" w:color="auto"/>
            </w:tcBorders>
          </w:tcPr>
          <w:p w14:paraId="622F102B" w14:textId="77777777" w:rsidR="00702477" w:rsidRDefault="00702477" w:rsidP="00702477">
            <w:pPr>
              <w:widowControl/>
              <w:adjustRightInd w:val="0"/>
              <w:snapToGrid w:val="0"/>
              <w:rPr>
                <w:rFonts w:ascii="宋体" w:hAnsi="宋体" w:cs="宋体"/>
                <w:color w:val="000000" w:themeColor="text1"/>
                <w:kern w:val="0"/>
                <w:szCs w:val="21"/>
              </w:rPr>
            </w:pPr>
          </w:p>
        </w:tc>
        <w:tc>
          <w:tcPr>
            <w:tcW w:w="1743" w:type="dxa"/>
            <w:tcBorders>
              <w:top w:val="single" w:sz="4" w:space="0" w:color="auto"/>
              <w:left w:val="nil"/>
              <w:bottom w:val="single" w:sz="4" w:space="0" w:color="auto"/>
              <w:right w:val="single" w:sz="4" w:space="0" w:color="auto"/>
            </w:tcBorders>
            <w:vAlign w:val="center"/>
          </w:tcPr>
          <w:p w14:paraId="428C2FEA" w14:textId="77777777" w:rsidR="00702477" w:rsidRDefault="00702477" w:rsidP="00702477">
            <w:pPr>
              <w:widowControl/>
              <w:adjustRightInd w:val="0"/>
              <w:snapToGrid w:val="0"/>
              <w:jc w:val="center"/>
              <w:rPr>
                <w:rFonts w:ascii="宋体" w:hAnsi="宋体" w:cs="宋体"/>
                <w:color w:val="000000" w:themeColor="text1"/>
                <w:kern w:val="0"/>
                <w:szCs w:val="21"/>
              </w:rPr>
            </w:pPr>
          </w:p>
        </w:tc>
        <w:tc>
          <w:tcPr>
            <w:tcW w:w="1365" w:type="dxa"/>
            <w:gridSpan w:val="3"/>
            <w:tcBorders>
              <w:top w:val="single" w:sz="4" w:space="0" w:color="auto"/>
              <w:left w:val="nil"/>
              <w:bottom w:val="single" w:sz="4" w:space="0" w:color="auto"/>
              <w:right w:val="single" w:sz="4" w:space="0" w:color="auto"/>
            </w:tcBorders>
            <w:vAlign w:val="center"/>
          </w:tcPr>
          <w:p w14:paraId="17170C3C" w14:textId="77777777" w:rsidR="00702477" w:rsidRDefault="00702477" w:rsidP="00702477">
            <w:pPr>
              <w:widowControl/>
              <w:adjustRightInd w:val="0"/>
              <w:snapToGrid w:val="0"/>
              <w:jc w:val="center"/>
              <w:rPr>
                <w:rFonts w:ascii="宋体" w:hAnsi="宋体" w:cs="宋体"/>
                <w:color w:val="000000" w:themeColor="text1"/>
                <w:kern w:val="0"/>
                <w:szCs w:val="21"/>
              </w:rPr>
            </w:pPr>
          </w:p>
        </w:tc>
        <w:tc>
          <w:tcPr>
            <w:tcW w:w="1259" w:type="dxa"/>
            <w:gridSpan w:val="2"/>
            <w:tcBorders>
              <w:top w:val="single" w:sz="4" w:space="0" w:color="auto"/>
              <w:left w:val="nil"/>
              <w:bottom w:val="single" w:sz="4" w:space="0" w:color="auto"/>
              <w:right w:val="single" w:sz="4" w:space="0" w:color="auto"/>
            </w:tcBorders>
            <w:vAlign w:val="center"/>
          </w:tcPr>
          <w:p w14:paraId="6A3D26AC" w14:textId="77777777" w:rsidR="00702477" w:rsidRDefault="00702477" w:rsidP="00702477">
            <w:pPr>
              <w:widowControl/>
              <w:adjustRightInd w:val="0"/>
              <w:snapToGrid w:val="0"/>
              <w:jc w:val="center"/>
              <w:rPr>
                <w:rFonts w:ascii="宋体" w:hAnsi="宋体" w:cs="宋体"/>
                <w:color w:val="000000" w:themeColor="text1"/>
                <w:kern w:val="0"/>
                <w:szCs w:val="21"/>
              </w:rPr>
            </w:pPr>
          </w:p>
        </w:tc>
        <w:tc>
          <w:tcPr>
            <w:tcW w:w="1834" w:type="dxa"/>
            <w:gridSpan w:val="2"/>
            <w:tcBorders>
              <w:top w:val="single" w:sz="4" w:space="0" w:color="auto"/>
              <w:left w:val="nil"/>
              <w:bottom w:val="single" w:sz="4" w:space="0" w:color="auto"/>
              <w:right w:val="single" w:sz="4" w:space="0" w:color="auto"/>
            </w:tcBorders>
            <w:vAlign w:val="center"/>
          </w:tcPr>
          <w:p w14:paraId="47017C43" w14:textId="77777777" w:rsidR="00702477" w:rsidRDefault="00702477" w:rsidP="00702477">
            <w:pPr>
              <w:widowControl/>
              <w:adjustRightInd w:val="0"/>
              <w:snapToGrid w:val="0"/>
              <w:jc w:val="center"/>
              <w:rPr>
                <w:rFonts w:ascii="宋体" w:hAnsi="宋体" w:cs="宋体"/>
                <w:color w:val="000000" w:themeColor="text1"/>
                <w:kern w:val="0"/>
                <w:szCs w:val="21"/>
              </w:rPr>
            </w:pPr>
          </w:p>
        </w:tc>
        <w:tc>
          <w:tcPr>
            <w:tcW w:w="1266" w:type="dxa"/>
            <w:tcBorders>
              <w:top w:val="single" w:sz="4" w:space="0" w:color="auto"/>
              <w:left w:val="nil"/>
              <w:bottom w:val="single" w:sz="4" w:space="0" w:color="auto"/>
              <w:right w:val="single" w:sz="4" w:space="0" w:color="auto"/>
            </w:tcBorders>
            <w:vAlign w:val="center"/>
          </w:tcPr>
          <w:p w14:paraId="1F08DFC6" w14:textId="77777777" w:rsidR="00702477" w:rsidRDefault="00702477" w:rsidP="00702477">
            <w:pPr>
              <w:widowControl/>
              <w:adjustRightInd w:val="0"/>
              <w:snapToGrid w:val="0"/>
              <w:jc w:val="center"/>
              <w:rPr>
                <w:rFonts w:ascii="宋体" w:hAnsi="宋体" w:cs="宋体"/>
                <w:color w:val="000000" w:themeColor="text1"/>
                <w:kern w:val="0"/>
                <w:szCs w:val="21"/>
              </w:rPr>
            </w:pPr>
          </w:p>
        </w:tc>
      </w:tr>
      <w:tr w:rsidR="00702477" w14:paraId="767D99D7" w14:textId="77777777" w:rsidTr="00702477">
        <w:trPr>
          <w:trHeight w:val="455"/>
          <w:jc w:val="center"/>
        </w:trPr>
        <w:tc>
          <w:tcPr>
            <w:tcW w:w="1503" w:type="dxa"/>
            <w:gridSpan w:val="2"/>
            <w:tcBorders>
              <w:top w:val="single" w:sz="4" w:space="0" w:color="auto"/>
              <w:left w:val="single" w:sz="4" w:space="0" w:color="auto"/>
              <w:bottom w:val="single" w:sz="4" w:space="0" w:color="auto"/>
              <w:right w:val="single" w:sz="4" w:space="0" w:color="auto"/>
            </w:tcBorders>
          </w:tcPr>
          <w:p w14:paraId="4F7CD270" w14:textId="77777777" w:rsidR="00702477" w:rsidRDefault="00702477" w:rsidP="00702477">
            <w:pPr>
              <w:widowControl/>
              <w:adjustRightInd w:val="0"/>
              <w:snapToGrid w:val="0"/>
              <w:rPr>
                <w:rFonts w:ascii="宋体" w:hAnsi="宋体" w:cs="宋体"/>
                <w:color w:val="000000" w:themeColor="text1"/>
                <w:kern w:val="0"/>
                <w:szCs w:val="21"/>
              </w:rPr>
            </w:pPr>
          </w:p>
        </w:tc>
        <w:tc>
          <w:tcPr>
            <w:tcW w:w="1743" w:type="dxa"/>
            <w:tcBorders>
              <w:top w:val="single" w:sz="4" w:space="0" w:color="auto"/>
              <w:left w:val="nil"/>
              <w:bottom w:val="single" w:sz="4" w:space="0" w:color="auto"/>
              <w:right w:val="single" w:sz="4" w:space="0" w:color="auto"/>
            </w:tcBorders>
            <w:vAlign w:val="center"/>
          </w:tcPr>
          <w:p w14:paraId="02A1F6B9" w14:textId="77777777" w:rsidR="00702477" w:rsidRDefault="00702477" w:rsidP="00702477">
            <w:pPr>
              <w:widowControl/>
              <w:adjustRightInd w:val="0"/>
              <w:snapToGrid w:val="0"/>
              <w:jc w:val="center"/>
              <w:rPr>
                <w:rFonts w:ascii="宋体" w:hAnsi="宋体" w:cs="宋体"/>
                <w:color w:val="000000" w:themeColor="text1"/>
                <w:kern w:val="0"/>
                <w:szCs w:val="21"/>
              </w:rPr>
            </w:pPr>
          </w:p>
        </w:tc>
        <w:tc>
          <w:tcPr>
            <w:tcW w:w="1365" w:type="dxa"/>
            <w:gridSpan w:val="3"/>
            <w:tcBorders>
              <w:top w:val="single" w:sz="4" w:space="0" w:color="auto"/>
              <w:left w:val="nil"/>
              <w:bottom w:val="single" w:sz="4" w:space="0" w:color="auto"/>
              <w:right w:val="single" w:sz="4" w:space="0" w:color="auto"/>
            </w:tcBorders>
            <w:vAlign w:val="center"/>
          </w:tcPr>
          <w:p w14:paraId="1A82B721" w14:textId="77777777" w:rsidR="00702477" w:rsidRDefault="00702477" w:rsidP="00702477">
            <w:pPr>
              <w:widowControl/>
              <w:adjustRightInd w:val="0"/>
              <w:snapToGrid w:val="0"/>
              <w:jc w:val="center"/>
              <w:rPr>
                <w:rFonts w:ascii="宋体" w:hAnsi="宋体" w:cs="宋体"/>
                <w:color w:val="000000" w:themeColor="text1"/>
                <w:kern w:val="0"/>
                <w:szCs w:val="21"/>
              </w:rPr>
            </w:pPr>
          </w:p>
        </w:tc>
        <w:tc>
          <w:tcPr>
            <w:tcW w:w="1259" w:type="dxa"/>
            <w:gridSpan w:val="2"/>
            <w:tcBorders>
              <w:top w:val="single" w:sz="4" w:space="0" w:color="auto"/>
              <w:left w:val="nil"/>
              <w:bottom w:val="single" w:sz="4" w:space="0" w:color="auto"/>
              <w:right w:val="single" w:sz="4" w:space="0" w:color="auto"/>
            </w:tcBorders>
            <w:vAlign w:val="center"/>
          </w:tcPr>
          <w:p w14:paraId="23B82F01" w14:textId="77777777" w:rsidR="00702477" w:rsidRDefault="00702477" w:rsidP="00702477">
            <w:pPr>
              <w:widowControl/>
              <w:adjustRightInd w:val="0"/>
              <w:snapToGrid w:val="0"/>
              <w:jc w:val="center"/>
              <w:rPr>
                <w:rFonts w:ascii="宋体" w:hAnsi="宋体" w:cs="宋体"/>
                <w:color w:val="000000" w:themeColor="text1"/>
                <w:kern w:val="0"/>
                <w:szCs w:val="21"/>
              </w:rPr>
            </w:pPr>
          </w:p>
        </w:tc>
        <w:tc>
          <w:tcPr>
            <w:tcW w:w="1834" w:type="dxa"/>
            <w:gridSpan w:val="2"/>
            <w:tcBorders>
              <w:top w:val="single" w:sz="4" w:space="0" w:color="auto"/>
              <w:left w:val="nil"/>
              <w:bottom w:val="single" w:sz="4" w:space="0" w:color="auto"/>
              <w:right w:val="single" w:sz="4" w:space="0" w:color="auto"/>
            </w:tcBorders>
            <w:vAlign w:val="center"/>
          </w:tcPr>
          <w:p w14:paraId="6BF004D0" w14:textId="77777777" w:rsidR="00702477" w:rsidRDefault="00702477" w:rsidP="00702477">
            <w:pPr>
              <w:widowControl/>
              <w:adjustRightInd w:val="0"/>
              <w:snapToGrid w:val="0"/>
              <w:jc w:val="center"/>
              <w:rPr>
                <w:rFonts w:ascii="宋体" w:hAnsi="宋体" w:cs="宋体"/>
                <w:color w:val="000000" w:themeColor="text1"/>
                <w:kern w:val="0"/>
                <w:szCs w:val="21"/>
              </w:rPr>
            </w:pPr>
          </w:p>
        </w:tc>
        <w:tc>
          <w:tcPr>
            <w:tcW w:w="1266" w:type="dxa"/>
            <w:tcBorders>
              <w:top w:val="single" w:sz="4" w:space="0" w:color="auto"/>
              <w:left w:val="nil"/>
              <w:bottom w:val="single" w:sz="4" w:space="0" w:color="auto"/>
              <w:right w:val="single" w:sz="4" w:space="0" w:color="auto"/>
            </w:tcBorders>
            <w:vAlign w:val="center"/>
          </w:tcPr>
          <w:p w14:paraId="71F59C64" w14:textId="77777777" w:rsidR="00702477" w:rsidRDefault="00702477" w:rsidP="00702477">
            <w:pPr>
              <w:widowControl/>
              <w:adjustRightInd w:val="0"/>
              <w:snapToGrid w:val="0"/>
              <w:jc w:val="center"/>
              <w:rPr>
                <w:rFonts w:ascii="宋体" w:hAnsi="宋体" w:cs="宋体"/>
                <w:color w:val="000000" w:themeColor="text1"/>
                <w:kern w:val="0"/>
                <w:szCs w:val="21"/>
              </w:rPr>
            </w:pPr>
          </w:p>
        </w:tc>
      </w:tr>
      <w:tr w:rsidR="00702477" w14:paraId="1FCAAD0E" w14:textId="77777777" w:rsidTr="00702477">
        <w:trPr>
          <w:trHeight w:val="455"/>
          <w:jc w:val="center"/>
        </w:trPr>
        <w:tc>
          <w:tcPr>
            <w:tcW w:w="1503" w:type="dxa"/>
            <w:gridSpan w:val="2"/>
            <w:tcBorders>
              <w:top w:val="single" w:sz="4" w:space="0" w:color="auto"/>
              <w:left w:val="single" w:sz="4" w:space="0" w:color="auto"/>
              <w:bottom w:val="single" w:sz="4" w:space="0" w:color="auto"/>
              <w:right w:val="single" w:sz="4" w:space="0" w:color="auto"/>
            </w:tcBorders>
          </w:tcPr>
          <w:p w14:paraId="342E0EFE" w14:textId="77777777" w:rsidR="00702477" w:rsidRDefault="00702477" w:rsidP="00702477">
            <w:pPr>
              <w:widowControl/>
              <w:adjustRightInd w:val="0"/>
              <w:snapToGrid w:val="0"/>
              <w:rPr>
                <w:rFonts w:ascii="宋体" w:hAnsi="宋体" w:cs="宋体"/>
                <w:color w:val="000000" w:themeColor="text1"/>
                <w:kern w:val="0"/>
                <w:szCs w:val="21"/>
              </w:rPr>
            </w:pPr>
          </w:p>
        </w:tc>
        <w:tc>
          <w:tcPr>
            <w:tcW w:w="1743" w:type="dxa"/>
            <w:tcBorders>
              <w:top w:val="single" w:sz="4" w:space="0" w:color="auto"/>
              <w:left w:val="nil"/>
              <w:bottom w:val="single" w:sz="4" w:space="0" w:color="auto"/>
              <w:right w:val="single" w:sz="4" w:space="0" w:color="auto"/>
            </w:tcBorders>
            <w:vAlign w:val="center"/>
          </w:tcPr>
          <w:p w14:paraId="6601FB17" w14:textId="77777777" w:rsidR="00702477" w:rsidRDefault="00702477" w:rsidP="00702477">
            <w:pPr>
              <w:widowControl/>
              <w:adjustRightInd w:val="0"/>
              <w:snapToGrid w:val="0"/>
              <w:jc w:val="center"/>
              <w:rPr>
                <w:rFonts w:ascii="宋体" w:hAnsi="宋体" w:cs="宋体"/>
                <w:color w:val="000000" w:themeColor="text1"/>
                <w:kern w:val="0"/>
                <w:szCs w:val="21"/>
              </w:rPr>
            </w:pPr>
          </w:p>
        </w:tc>
        <w:tc>
          <w:tcPr>
            <w:tcW w:w="1365" w:type="dxa"/>
            <w:gridSpan w:val="3"/>
            <w:tcBorders>
              <w:top w:val="single" w:sz="4" w:space="0" w:color="auto"/>
              <w:left w:val="nil"/>
              <w:bottom w:val="single" w:sz="4" w:space="0" w:color="auto"/>
              <w:right w:val="single" w:sz="4" w:space="0" w:color="auto"/>
            </w:tcBorders>
            <w:vAlign w:val="center"/>
          </w:tcPr>
          <w:p w14:paraId="750A92DE" w14:textId="77777777" w:rsidR="00702477" w:rsidRDefault="00702477" w:rsidP="00702477">
            <w:pPr>
              <w:widowControl/>
              <w:adjustRightInd w:val="0"/>
              <w:snapToGrid w:val="0"/>
              <w:jc w:val="center"/>
              <w:rPr>
                <w:rFonts w:ascii="宋体" w:hAnsi="宋体" w:cs="宋体"/>
                <w:color w:val="000000" w:themeColor="text1"/>
                <w:kern w:val="0"/>
                <w:szCs w:val="21"/>
              </w:rPr>
            </w:pPr>
          </w:p>
        </w:tc>
        <w:tc>
          <w:tcPr>
            <w:tcW w:w="1259" w:type="dxa"/>
            <w:gridSpan w:val="2"/>
            <w:tcBorders>
              <w:top w:val="single" w:sz="4" w:space="0" w:color="auto"/>
              <w:left w:val="nil"/>
              <w:bottom w:val="single" w:sz="4" w:space="0" w:color="auto"/>
              <w:right w:val="single" w:sz="4" w:space="0" w:color="auto"/>
            </w:tcBorders>
            <w:vAlign w:val="center"/>
          </w:tcPr>
          <w:p w14:paraId="31B155F8" w14:textId="77777777" w:rsidR="00702477" w:rsidRDefault="00702477" w:rsidP="00702477">
            <w:pPr>
              <w:widowControl/>
              <w:adjustRightInd w:val="0"/>
              <w:snapToGrid w:val="0"/>
              <w:jc w:val="center"/>
              <w:rPr>
                <w:rFonts w:ascii="宋体" w:hAnsi="宋体" w:cs="宋体"/>
                <w:color w:val="000000" w:themeColor="text1"/>
                <w:kern w:val="0"/>
                <w:szCs w:val="21"/>
              </w:rPr>
            </w:pPr>
          </w:p>
        </w:tc>
        <w:tc>
          <w:tcPr>
            <w:tcW w:w="1834" w:type="dxa"/>
            <w:gridSpan w:val="2"/>
            <w:tcBorders>
              <w:top w:val="single" w:sz="4" w:space="0" w:color="auto"/>
              <w:left w:val="nil"/>
              <w:bottom w:val="single" w:sz="4" w:space="0" w:color="auto"/>
              <w:right w:val="single" w:sz="4" w:space="0" w:color="auto"/>
            </w:tcBorders>
            <w:vAlign w:val="center"/>
          </w:tcPr>
          <w:p w14:paraId="7B3BE6BA" w14:textId="77777777" w:rsidR="00702477" w:rsidRDefault="00702477" w:rsidP="00702477">
            <w:pPr>
              <w:widowControl/>
              <w:adjustRightInd w:val="0"/>
              <w:snapToGrid w:val="0"/>
              <w:jc w:val="center"/>
              <w:rPr>
                <w:rFonts w:ascii="宋体" w:hAnsi="宋体" w:cs="宋体"/>
                <w:color w:val="000000" w:themeColor="text1"/>
                <w:kern w:val="0"/>
                <w:szCs w:val="21"/>
              </w:rPr>
            </w:pPr>
          </w:p>
        </w:tc>
        <w:tc>
          <w:tcPr>
            <w:tcW w:w="1266" w:type="dxa"/>
            <w:tcBorders>
              <w:top w:val="single" w:sz="4" w:space="0" w:color="auto"/>
              <w:left w:val="nil"/>
              <w:bottom w:val="single" w:sz="4" w:space="0" w:color="auto"/>
              <w:right w:val="single" w:sz="4" w:space="0" w:color="auto"/>
            </w:tcBorders>
            <w:vAlign w:val="center"/>
          </w:tcPr>
          <w:p w14:paraId="440F7364" w14:textId="77777777" w:rsidR="00702477" w:rsidRDefault="00702477" w:rsidP="00702477">
            <w:pPr>
              <w:widowControl/>
              <w:adjustRightInd w:val="0"/>
              <w:snapToGrid w:val="0"/>
              <w:jc w:val="center"/>
              <w:rPr>
                <w:rFonts w:ascii="宋体" w:hAnsi="宋体" w:cs="宋体"/>
                <w:color w:val="000000" w:themeColor="text1"/>
                <w:kern w:val="0"/>
                <w:szCs w:val="21"/>
              </w:rPr>
            </w:pPr>
          </w:p>
        </w:tc>
      </w:tr>
      <w:tr w:rsidR="00702477" w14:paraId="159F1834" w14:textId="77777777" w:rsidTr="005B3AD0">
        <w:trPr>
          <w:trHeight w:val="455"/>
          <w:jc w:val="center"/>
        </w:trPr>
        <w:tc>
          <w:tcPr>
            <w:tcW w:w="8970" w:type="dxa"/>
            <w:gridSpan w:val="11"/>
            <w:tcBorders>
              <w:top w:val="single" w:sz="4" w:space="0" w:color="auto"/>
              <w:left w:val="single" w:sz="4" w:space="0" w:color="auto"/>
              <w:bottom w:val="single" w:sz="4" w:space="0" w:color="auto"/>
              <w:right w:val="single" w:sz="4" w:space="0" w:color="auto"/>
            </w:tcBorders>
            <w:vAlign w:val="center"/>
          </w:tcPr>
          <w:p w14:paraId="3BC52812" w14:textId="2324B90A" w:rsidR="00702477" w:rsidRDefault="00702477" w:rsidP="005B3AD0">
            <w:pPr>
              <w:widowControl/>
              <w:adjustRightInd w:val="0"/>
              <w:snapToGrid w:val="0"/>
              <w:rPr>
                <w:rFonts w:ascii="宋体" w:hAnsi="宋体" w:cs="宋体"/>
                <w:color w:val="000000" w:themeColor="text1"/>
                <w:kern w:val="0"/>
                <w:szCs w:val="21"/>
              </w:rPr>
            </w:pPr>
            <w:r>
              <w:rPr>
                <w:rFonts w:ascii="宋体" w:hAnsi="宋体" w:cs="宋体" w:hint="eastAsia"/>
                <w:color w:val="000000" w:themeColor="text1"/>
                <w:kern w:val="0"/>
                <w:szCs w:val="21"/>
              </w:rPr>
              <w:t>融资情况</w:t>
            </w:r>
          </w:p>
        </w:tc>
      </w:tr>
      <w:tr w:rsidR="00702477" w14:paraId="2C223B79" w14:textId="77777777" w:rsidTr="005B3AD0">
        <w:trPr>
          <w:trHeight w:val="455"/>
          <w:jc w:val="center"/>
        </w:trPr>
        <w:tc>
          <w:tcPr>
            <w:tcW w:w="3246" w:type="dxa"/>
            <w:gridSpan w:val="3"/>
            <w:tcBorders>
              <w:top w:val="single" w:sz="4" w:space="0" w:color="auto"/>
              <w:left w:val="single" w:sz="4" w:space="0" w:color="auto"/>
              <w:bottom w:val="single" w:sz="4" w:space="0" w:color="auto"/>
              <w:right w:val="single" w:sz="4" w:space="0" w:color="auto"/>
            </w:tcBorders>
            <w:vAlign w:val="center"/>
          </w:tcPr>
          <w:p w14:paraId="5DC99F02" w14:textId="54832AB5" w:rsidR="00702477" w:rsidRDefault="00702477" w:rsidP="005B3AD0">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LP</w:t>
            </w:r>
            <w:r>
              <w:rPr>
                <w:rFonts w:ascii="宋体" w:hAnsi="宋体" w:cs="宋体" w:hint="eastAsia"/>
                <w:color w:val="000000" w:themeColor="text1"/>
                <w:kern w:val="0"/>
                <w:szCs w:val="21"/>
              </w:rPr>
              <w:t>名称</w:t>
            </w:r>
          </w:p>
        </w:tc>
        <w:tc>
          <w:tcPr>
            <w:tcW w:w="1365" w:type="dxa"/>
            <w:gridSpan w:val="3"/>
            <w:tcBorders>
              <w:top w:val="single" w:sz="4" w:space="0" w:color="auto"/>
              <w:left w:val="nil"/>
              <w:bottom w:val="single" w:sz="4" w:space="0" w:color="auto"/>
              <w:right w:val="single" w:sz="4" w:space="0" w:color="auto"/>
            </w:tcBorders>
            <w:vAlign w:val="center"/>
          </w:tcPr>
          <w:p w14:paraId="1AE5EC7E" w14:textId="1D50451A" w:rsidR="00702477" w:rsidRDefault="00702477" w:rsidP="00702477">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投资金额</w:t>
            </w:r>
          </w:p>
        </w:tc>
        <w:tc>
          <w:tcPr>
            <w:tcW w:w="1259" w:type="dxa"/>
            <w:gridSpan w:val="2"/>
            <w:tcBorders>
              <w:top w:val="single" w:sz="4" w:space="0" w:color="auto"/>
              <w:left w:val="nil"/>
              <w:bottom w:val="single" w:sz="4" w:space="0" w:color="auto"/>
              <w:right w:val="single" w:sz="4" w:space="0" w:color="auto"/>
            </w:tcBorders>
            <w:vAlign w:val="center"/>
          </w:tcPr>
          <w:p w14:paraId="01AE4C4F" w14:textId="2B77B47D" w:rsidR="00702477" w:rsidRDefault="00702477" w:rsidP="00702477">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性质</w:t>
            </w:r>
          </w:p>
        </w:tc>
        <w:tc>
          <w:tcPr>
            <w:tcW w:w="1834" w:type="dxa"/>
            <w:gridSpan w:val="2"/>
            <w:tcBorders>
              <w:top w:val="single" w:sz="4" w:space="0" w:color="auto"/>
              <w:left w:val="nil"/>
              <w:bottom w:val="single" w:sz="4" w:space="0" w:color="auto"/>
              <w:right w:val="single" w:sz="4" w:space="0" w:color="auto"/>
            </w:tcBorders>
            <w:vAlign w:val="center"/>
          </w:tcPr>
          <w:p w14:paraId="16B21E76" w14:textId="2A53E22C" w:rsidR="00702477" w:rsidRDefault="00702477" w:rsidP="00702477">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行业</w:t>
            </w:r>
          </w:p>
        </w:tc>
        <w:tc>
          <w:tcPr>
            <w:tcW w:w="1266" w:type="dxa"/>
            <w:tcBorders>
              <w:top w:val="single" w:sz="4" w:space="0" w:color="auto"/>
              <w:left w:val="nil"/>
              <w:bottom w:val="single" w:sz="4" w:space="0" w:color="auto"/>
              <w:right w:val="single" w:sz="4" w:space="0" w:color="auto"/>
            </w:tcBorders>
            <w:vAlign w:val="center"/>
          </w:tcPr>
          <w:p w14:paraId="4A474B58" w14:textId="6F1885C0" w:rsidR="00702477" w:rsidRDefault="00702477" w:rsidP="00702477">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备注</w:t>
            </w:r>
          </w:p>
        </w:tc>
      </w:tr>
      <w:tr w:rsidR="00702477" w14:paraId="14173C0F" w14:textId="77777777" w:rsidTr="00E2751E">
        <w:trPr>
          <w:trHeight w:val="455"/>
          <w:jc w:val="center"/>
        </w:trPr>
        <w:tc>
          <w:tcPr>
            <w:tcW w:w="3246" w:type="dxa"/>
            <w:gridSpan w:val="3"/>
            <w:tcBorders>
              <w:top w:val="single" w:sz="4" w:space="0" w:color="auto"/>
              <w:left w:val="single" w:sz="4" w:space="0" w:color="auto"/>
              <w:bottom w:val="single" w:sz="4" w:space="0" w:color="auto"/>
              <w:right w:val="single" w:sz="4" w:space="0" w:color="auto"/>
            </w:tcBorders>
          </w:tcPr>
          <w:p w14:paraId="243E987A" w14:textId="77777777" w:rsidR="00702477" w:rsidRDefault="00702477" w:rsidP="00702477">
            <w:pPr>
              <w:widowControl/>
              <w:adjustRightInd w:val="0"/>
              <w:snapToGrid w:val="0"/>
              <w:jc w:val="center"/>
              <w:rPr>
                <w:rFonts w:ascii="宋体" w:hAnsi="宋体" w:cs="宋体"/>
                <w:color w:val="000000" w:themeColor="text1"/>
                <w:kern w:val="0"/>
                <w:szCs w:val="21"/>
              </w:rPr>
            </w:pPr>
          </w:p>
        </w:tc>
        <w:tc>
          <w:tcPr>
            <w:tcW w:w="1365" w:type="dxa"/>
            <w:gridSpan w:val="3"/>
            <w:tcBorders>
              <w:top w:val="single" w:sz="4" w:space="0" w:color="auto"/>
              <w:left w:val="nil"/>
              <w:bottom w:val="single" w:sz="4" w:space="0" w:color="auto"/>
              <w:right w:val="single" w:sz="4" w:space="0" w:color="auto"/>
            </w:tcBorders>
            <w:vAlign w:val="center"/>
          </w:tcPr>
          <w:p w14:paraId="106C5238" w14:textId="77777777" w:rsidR="00702477" w:rsidRDefault="00702477" w:rsidP="00702477">
            <w:pPr>
              <w:widowControl/>
              <w:adjustRightInd w:val="0"/>
              <w:snapToGrid w:val="0"/>
              <w:jc w:val="center"/>
              <w:rPr>
                <w:rFonts w:ascii="宋体" w:hAnsi="宋体" w:cs="宋体"/>
                <w:color w:val="000000" w:themeColor="text1"/>
                <w:kern w:val="0"/>
                <w:szCs w:val="21"/>
              </w:rPr>
            </w:pPr>
          </w:p>
        </w:tc>
        <w:tc>
          <w:tcPr>
            <w:tcW w:w="1259" w:type="dxa"/>
            <w:gridSpan w:val="2"/>
            <w:tcBorders>
              <w:top w:val="single" w:sz="4" w:space="0" w:color="auto"/>
              <w:left w:val="nil"/>
              <w:bottom w:val="single" w:sz="4" w:space="0" w:color="auto"/>
              <w:right w:val="single" w:sz="4" w:space="0" w:color="auto"/>
            </w:tcBorders>
            <w:vAlign w:val="center"/>
          </w:tcPr>
          <w:p w14:paraId="269AF647" w14:textId="77777777" w:rsidR="00702477" w:rsidRDefault="00702477" w:rsidP="00702477">
            <w:pPr>
              <w:widowControl/>
              <w:adjustRightInd w:val="0"/>
              <w:snapToGrid w:val="0"/>
              <w:jc w:val="center"/>
              <w:rPr>
                <w:rFonts w:ascii="宋体" w:hAnsi="宋体" w:cs="宋体"/>
                <w:color w:val="000000" w:themeColor="text1"/>
                <w:kern w:val="0"/>
                <w:szCs w:val="21"/>
              </w:rPr>
            </w:pPr>
          </w:p>
        </w:tc>
        <w:tc>
          <w:tcPr>
            <w:tcW w:w="1834" w:type="dxa"/>
            <w:gridSpan w:val="2"/>
            <w:tcBorders>
              <w:top w:val="single" w:sz="4" w:space="0" w:color="auto"/>
              <w:left w:val="nil"/>
              <w:bottom w:val="single" w:sz="4" w:space="0" w:color="auto"/>
              <w:right w:val="single" w:sz="4" w:space="0" w:color="auto"/>
            </w:tcBorders>
            <w:vAlign w:val="center"/>
          </w:tcPr>
          <w:p w14:paraId="21E6C3A8" w14:textId="77777777" w:rsidR="00702477" w:rsidRDefault="00702477" w:rsidP="00702477">
            <w:pPr>
              <w:widowControl/>
              <w:adjustRightInd w:val="0"/>
              <w:snapToGrid w:val="0"/>
              <w:jc w:val="center"/>
              <w:rPr>
                <w:rFonts w:ascii="宋体" w:hAnsi="宋体" w:cs="宋体"/>
                <w:color w:val="000000" w:themeColor="text1"/>
                <w:kern w:val="0"/>
                <w:szCs w:val="21"/>
              </w:rPr>
            </w:pPr>
          </w:p>
        </w:tc>
        <w:tc>
          <w:tcPr>
            <w:tcW w:w="1266" w:type="dxa"/>
            <w:tcBorders>
              <w:top w:val="single" w:sz="4" w:space="0" w:color="auto"/>
              <w:left w:val="nil"/>
              <w:bottom w:val="single" w:sz="4" w:space="0" w:color="auto"/>
              <w:right w:val="single" w:sz="4" w:space="0" w:color="auto"/>
            </w:tcBorders>
            <w:vAlign w:val="center"/>
          </w:tcPr>
          <w:p w14:paraId="2CECD0E9" w14:textId="77777777" w:rsidR="00702477" w:rsidRDefault="00702477" w:rsidP="00702477">
            <w:pPr>
              <w:widowControl/>
              <w:adjustRightInd w:val="0"/>
              <w:snapToGrid w:val="0"/>
              <w:jc w:val="center"/>
              <w:rPr>
                <w:rFonts w:ascii="宋体" w:hAnsi="宋体" w:cs="宋体"/>
                <w:color w:val="000000" w:themeColor="text1"/>
                <w:kern w:val="0"/>
                <w:szCs w:val="21"/>
              </w:rPr>
            </w:pPr>
          </w:p>
        </w:tc>
      </w:tr>
      <w:tr w:rsidR="00702477" w14:paraId="10E86FD9" w14:textId="77777777" w:rsidTr="00E2751E">
        <w:trPr>
          <w:trHeight w:val="455"/>
          <w:jc w:val="center"/>
        </w:trPr>
        <w:tc>
          <w:tcPr>
            <w:tcW w:w="3246" w:type="dxa"/>
            <w:gridSpan w:val="3"/>
            <w:tcBorders>
              <w:top w:val="single" w:sz="4" w:space="0" w:color="auto"/>
              <w:left w:val="single" w:sz="4" w:space="0" w:color="auto"/>
              <w:bottom w:val="single" w:sz="4" w:space="0" w:color="auto"/>
              <w:right w:val="single" w:sz="4" w:space="0" w:color="auto"/>
            </w:tcBorders>
          </w:tcPr>
          <w:p w14:paraId="0EBE5601" w14:textId="77777777" w:rsidR="00702477" w:rsidRDefault="00702477" w:rsidP="00702477">
            <w:pPr>
              <w:widowControl/>
              <w:adjustRightInd w:val="0"/>
              <w:snapToGrid w:val="0"/>
              <w:jc w:val="center"/>
              <w:rPr>
                <w:rFonts w:ascii="宋体" w:hAnsi="宋体" w:cs="宋体"/>
                <w:color w:val="000000" w:themeColor="text1"/>
                <w:kern w:val="0"/>
                <w:szCs w:val="21"/>
              </w:rPr>
            </w:pPr>
          </w:p>
        </w:tc>
        <w:tc>
          <w:tcPr>
            <w:tcW w:w="1365" w:type="dxa"/>
            <w:gridSpan w:val="3"/>
            <w:tcBorders>
              <w:top w:val="single" w:sz="4" w:space="0" w:color="auto"/>
              <w:left w:val="nil"/>
              <w:bottom w:val="single" w:sz="4" w:space="0" w:color="auto"/>
              <w:right w:val="single" w:sz="4" w:space="0" w:color="auto"/>
            </w:tcBorders>
            <w:vAlign w:val="center"/>
          </w:tcPr>
          <w:p w14:paraId="36F62AA6" w14:textId="77777777" w:rsidR="00702477" w:rsidRDefault="00702477" w:rsidP="00702477">
            <w:pPr>
              <w:widowControl/>
              <w:adjustRightInd w:val="0"/>
              <w:snapToGrid w:val="0"/>
              <w:jc w:val="center"/>
              <w:rPr>
                <w:rFonts w:ascii="宋体" w:hAnsi="宋体" w:cs="宋体"/>
                <w:color w:val="000000" w:themeColor="text1"/>
                <w:kern w:val="0"/>
                <w:szCs w:val="21"/>
              </w:rPr>
            </w:pPr>
          </w:p>
        </w:tc>
        <w:tc>
          <w:tcPr>
            <w:tcW w:w="1259" w:type="dxa"/>
            <w:gridSpan w:val="2"/>
            <w:tcBorders>
              <w:top w:val="single" w:sz="4" w:space="0" w:color="auto"/>
              <w:left w:val="nil"/>
              <w:bottom w:val="single" w:sz="4" w:space="0" w:color="auto"/>
              <w:right w:val="single" w:sz="4" w:space="0" w:color="auto"/>
            </w:tcBorders>
            <w:vAlign w:val="center"/>
          </w:tcPr>
          <w:p w14:paraId="1CCEE452" w14:textId="77777777" w:rsidR="00702477" w:rsidRDefault="00702477" w:rsidP="00702477">
            <w:pPr>
              <w:widowControl/>
              <w:adjustRightInd w:val="0"/>
              <w:snapToGrid w:val="0"/>
              <w:jc w:val="center"/>
              <w:rPr>
                <w:rFonts w:ascii="宋体" w:hAnsi="宋体" w:cs="宋体"/>
                <w:color w:val="000000" w:themeColor="text1"/>
                <w:kern w:val="0"/>
                <w:szCs w:val="21"/>
              </w:rPr>
            </w:pPr>
          </w:p>
        </w:tc>
        <w:tc>
          <w:tcPr>
            <w:tcW w:w="1834" w:type="dxa"/>
            <w:gridSpan w:val="2"/>
            <w:tcBorders>
              <w:top w:val="single" w:sz="4" w:space="0" w:color="auto"/>
              <w:left w:val="nil"/>
              <w:bottom w:val="single" w:sz="4" w:space="0" w:color="auto"/>
              <w:right w:val="single" w:sz="4" w:space="0" w:color="auto"/>
            </w:tcBorders>
            <w:vAlign w:val="center"/>
          </w:tcPr>
          <w:p w14:paraId="4819D23D" w14:textId="77777777" w:rsidR="00702477" w:rsidRDefault="00702477" w:rsidP="00702477">
            <w:pPr>
              <w:widowControl/>
              <w:adjustRightInd w:val="0"/>
              <w:snapToGrid w:val="0"/>
              <w:jc w:val="center"/>
              <w:rPr>
                <w:rFonts w:ascii="宋体" w:hAnsi="宋体" w:cs="宋体"/>
                <w:color w:val="000000" w:themeColor="text1"/>
                <w:kern w:val="0"/>
                <w:szCs w:val="21"/>
              </w:rPr>
            </w:pPr>
          </w:p>
        </w:tc>
        <w:tc>
          <w:tcPr>
            <w:tcW w:w="1266" w:type="dxa"/>
            <w:tcBorders>
              <w:top w:val="single" w:sz="4" w:space="0" w:color="auto"/>
              <w:left w:val="nil"/>
              <w:bottom w:val="single" w:sz="4" w:space="0" w:color="auto"/>
              <w:right w:val="single" w:sz="4" w:space="0" w:color="auto"/>
            </w:tcBorders>
            <w:vAlign w:val="center"/>
          </w:tcPr>
          <w:p w14:paraId="21A34DB2" w14:textId="77777777" w:rsidR="00702477" w:rsidRDefault="00702477" w:rsidP="00702477">
            <w:pPr>
              <w:widowControl/>
              <w:adjustRightInd w:val="0"/>
              <w:snapToGrid w:val="0"/>
              <w:jc w:val="center"/>
              <w:rPr>
                <w:rFonts w:ascii="宋体" w:hAnsi="宋体" w:cs="宋体"/>
                <w:color w:val="000000" w:themeColor="text1"/>
                <w:kern w:val="0"/>
                <w:szCs w:val="21"/>
              </w:rPr>
            </w:pPr>
          </w:p>
        </w:tc>
      </w:tr>
      <w:tr w:rsidR="00702477" w14:paraId="676220AF" w14:textId="77777777" w:rsidTr="00E2751E">
        <w:trPr>
          <w:trHeight w:val="455"/>
          <w:jc w:val="center"/>
        </w:trPr>
        <w:tc>
          <w:tcPr>
            <w:tcW w:w="3246" w:type="dxa"/>
            <w:gridSpan w:val="3"/>
            <w:tcBorders>
              <w:top w:val="single" w:sz="4" w:space="0" w:color="auto"/>
              <w:left w:val="single" w:sz="4" w:space="0" w:color="auto"/>
              <w:bottom w:val="single" w:sz="4" w:space="0" w:color="auto"/>
              <w:right w:val="single" w:sz="4" w:space="0" w:color="auto"/>
            </w:tcBorders>
          </w:tcPr>
          <w:p w14:paraId="48346B90" w14:textId="77777777" w:rsidR="00702477" w:rsidRDefault="00702477" w:rsidP="00702477">
            <w:pPr>
              <w:widowControl/>
              <w:adjustRightInd w:val="0"/>
              <w:snapToGrid w:val="0"/>
              <w:jc w:val="center"/>
              <w:rPr>
                <w:rFonts w:ascii="宋体" w:hAnsi="宋体" w:cs="宋体"/>
                <w:color w:val="000000" w:themeColor="text1"/>
                <w:kern w:val="0"/>
                <w:szCs w:val="21"/>
              </w:rPr>
            </w:pPr>
          </w:p>
        </w:tc>
        <w:tc>
          <w:tcPr>
            <w:tcW w:w="1365" w:type="dxa"/>
            <w:gridSpan w:val="3"/>
            <w:tcBorders>
              <w:top w:val="single" w:sz="4" w:space="0" w:color="auto"/>
              <w:left w:val="nil"/>
              <w:bottom w:val="single" w:sz="4" w:space="0" w:color="auto"/>
              <w:right w:val="single" w:sz="4" w:space="0" w:color="auto"/>
            </w:tcBorders>
            <w:vAlign w:val="center"/>
          </w:tcPr>
          <w:p w14:paraId="1E0F4510" w14:textId="77777777" w:rsidR="00702477" w:rsidRDefault="00702477" w:rsidP="00702477">
            <w:pPr>
              <w:widowControl/>
              <w:adjustRightInd w:val="0"/>
              <w:snapToGrid w:val="0"/>
              <w:jc w:val="center"/>
              <w:rPr>
                <w:rFonts w:ascii="宋体" w:hAnsi="宋体" w:cs="宋体"/>
                <w:color w:val="000000" w:themeColor="text1"/>
                <w:kern w:val="0"/>
                <w:szCs w:val="21"/>
              </w:rPr>
            </w:pPr>
          </w:p>
        </w:tc>
        <w:tc>
          <w:tcPr>
            <w:tcW w:w="1259" w:type="dxa"/>
            <w:gridSpan w:val="2"/>
            <w:tcBorders>
              <w:top w:val="single" w:sz="4" w:space="0" w:color="auto"/>
              <w:left w:val="nil"/>
              <w:bottom w:val="single" w:sz="4" w:space="0" w:color="auto"/>
              <w:right w:val="single" w:sz="4" w:space="0" w:color="auto"/>
            </w:tcBorders>
            <w:vAlign w:val="center"/>
          </w:tcPr>
          <w:p w14:paraId="4AD930CF" w14:textId="77777777" w:rsidR="00702477" w:rsidRDefault="00702477" w:rsidP="00702477">
            <w:pPr>
              <w:widowControl/>
              <w:adjustRightInd w:val="0"/>
              <w:snapToGrid w:val="0"/>
              <w:jc w:val="center"/>
              <w:rPr>
                <w:rFonts w:ascii="宋体" w:hAnsi="宋体" w:cs="宋体"/>
                <w:color w:val="000000" w:themeColor="text1"/>
                <w:kern w:val="0"/>
                <w:szCs w:val="21"/>
              </w:rPr>
            </w:pPr>
          </w:p>
        </w:tc>
        <w:tc>
          <w:tcPr>
            <w:tcW w:w="1834" w:type="dxa"/>
            <w:gridSpan w:val="2"/>
            <w:tcBorders>
              <w:top w:val="single" w:sz="4" w:space="0" w:color="auto"/>
              <w:left w:val="nil"/>
              <w:bottom w:val="single" w:sz="4" w:space="0" w:color="auto"/>
              <w:right w:val="single" w:sz="4" w:space="0" w:color="auto"/>
            </w:tcBorders>
            <w:vAlign w:val="center"/>
          </w:tcPr>
          <w:p w14:paraId="09323F4F" w14:textId="77777777" w:rsidR="00702477" w:rsidRDefault="00702477" w:rsidP="00702477">
            <w:pPr>
              <w:widowControl/>
              <w:adjustRightInd w:val="0"/>
              <w:snapToGrid w:val="0"/>
              <w:jc w:val="center"/>
              <w:rPr>
                <w:rFonts w:ascii="宋体" w:hAnsi="宋体" w:cs="宋体"/>
                <w:color w:val="000000" w:themeColor="text1"/>
                <w:kern w:val="0"/>
                <w:szCs w:val="21"/>
              </w:rPr>
            </w:pPr>
          </w:p>
        </w:tc>
        <w:tc>
          <w:tcPr>
            <w:tcW w:w="1266" w:type="dxa"/>
            <w:tcBorders>
              <w:top w:val="single" w:sz="4" w:space="0" w:color="auto"/>
              <w:left w:val="nil"/>
              <w:bottom w:val="single" w:sz="4" w:space="0" w:color="auto"/>
              <w:right w:val="single" w:sz="4" w:space="0" w:color="auto"/>
            </w:tcBorders>
            <w:vAlign w:val="center"/>
          </w:tcPr>
          <w:p w14:paraId="67B35F76" w14:textId="77777777" w:rsidR="00702477" w:rsidRDefault="00702477" w:rsidP="00702477">
            <w:pPr>
              <w:widowControl/>
              <w:adjustRightInd w:val="0"/>
              <w:snapToGrid w:val="0"/>
              <w:jc w:val="center"/>
              <w:rPr>
                <w:rFonts w:ascii="宋体" w:hAnsi="宋体" w:cs="宋体"/>
                <w:color w:val="000000" w:themeColor="text1"/>
                <w:kern w:val="0"/>
                <w:szCs w:val="21"/>
              </w:rPr>
            </w:pPr>
          </w:p>
        </w:tc>
      </w:tr>
      <w:tr w:rsidR="00702477" w14:paraId="5DDCDAA0" w14:textId="77777777" w:rsidTr="00E2751E">
        <w:trPr>
          <w:trHeight w:val="455"/>
          <w:jc w:val="center"/>
        </w:trPr>
        <w:tc>
          <w:tcPr>
            <w:tcW w:w="3246" w:type="dxa"/>
            <w:gridSpan w:val="3"/>
            <w:tcBorders>
              <w:top w:val="single" w:sz="4" w:space="0" w:color="auto"/>
              <w:left w:val="single" w:sz="4" w:space="0" w:color="auto"/>
              <w:bottom w:val="single" w:sz="4" w:space="0" w:color="auto"/>
              <w:right w:val="single" w:sz="4" w:space="0" w:color="auto"/>
            </w:tcBorders>
          </w:tcPr>
          <w:p w14:paraId="5DA4682C" w14:textId="77777777" w:rsidR="00702477" w:rsidRDefault="00702477" w:rsidP="00702477">
            <w:pPr>
              <w:widowControl/>
              <w:adjustRightInd w:val="0"/>
              <w:snapToGrid w:val="0"/>
              <w:jc w:val="center"/>
              <w:rPr>
                <w:rFonts w:ascii="宋体" w:hAnsi="宋体" w:cs="宋体"/>
                <w:color w:val="000000" w:themeColor="text1"/>
                <w:kern w:val="0"/>
                <w:szCs w:val="21"/>
              </w:rPr>
            </w:pPr>
          </w:p>
        </w:tc>
        <w:tc>
          <w:tcPr>
            <w:tcW w:w="1365" w:type="dxa"/>
            <w:gridSpan w:val="3"/>
            <w:tcBorders>
              <w:top w:val="single" w:sz="4" w:space="0" w:color="auto"/>
              <w:left w:val="nil"/>
              <w:bottom w:val="single" w:sz="4" w:space="0" w:color="auto"/>
              <w:right w:val="single" w:sz="4" w:space="0" w:color="auto"/>
            </w:tcBorders>
            <w:vAlign w:val="center"/>
          </w:tcPr>
          <w:p w14:paraId="073D37BB" w14:textId="77777777" w:rsidR="00702477" w:rsidRDefault="00702477" w:rsidP="00702477">
            <w:pPr>
              <w:widowControl/>
              <w:adjustRightInd w:val="0"/>
              <w:snapToGrid w:val="0"/>
              <w:jc w:val="center"/>
              <w:rPr>
                <w:rFonts w:ascii="宋体" w:hAnsi="宋体" w:cs="宋体"/>
                <w:color w:val="000000" w:themeColor="text1"/>
                <w:kern w:val="0"/>
                <w:szCs w:val="21"/>
              </w:rPr>
            </w:pPr>
          </w:p>
        </w:tc>
        <w:tc>
          <w:tcPr>
            <w:tcW w:w="1259" w:type="dxa"/>
            <w:gridSpan w:val="2"/>
            <w:tcBorders>
              <w:top w:val="single" w:sz="4" w:space="0" w:color="auto"/>
              <w:left w:val="nil"/>
              <w:bottom w:val="single" w:sz="4" w:space="0" w:color="auto"/>
              <w:right w:val="single" w:sz="4" w:space="0" w:color="auto"/>
            </w:tcBorders>
            <w:vAlign w:val="center"/>
          </w:tcPr>
          <w:p w14:paraId="528FA8F2" w14:textId="77777777" w:rsidR="00702477" w:rsidRDefault="00702477" w:rsidP="00702477">
            <w:pPr>
              <w:widowControl/>
              <w:adjustRightInd w:val="0"/>
              <w:snapToGrid w:val="0"/>
              <w:jc w:val="center"/>
              <w:rPr>
                <w:rFonts w:ascii="宋体" w:hAnsi="宋体" w:cs="宋体"/>
                <w:color w:val="000000" w:themeColor="text1"/>
                <w:kern w:val="0"/>
                <w:szCs w:val="21"/>
              </w:rPr>
            </w:pPr>
          </w:p>
        </w:tc>
        <w:tc>
          <w:tcPr>
            <w:tcW w:w="1834" w:type="dxa"/>
            <w:gridSpan w:val="2"/>
            <w:tcBorders>
              <w:top w:val="single" w:sz="4" w:space="0" w:color="auto"/>
              <w:left w:val="nil"/>
              <w:bottom w:val="single" w:sz="4" w:space="0" w:color="auto"/>
              <w:right w:val="single" w:sz="4" w:space="0" w:color="auto"/>
            </w:tcBorders>
            <w:vAlign w:val="center"/>
          </w:tcPr>
          <w:p w14:paraId="6C51259A" w14:textId="77777777" w:rsidR="00702477" w:rsidRDefault="00702477" w:rsidP="00702477">
            <w:pPr>
              <w:widowControl/>
              <w:adjustRightInd w:val="0"/>
              <w:snapToGrid w:val="0"/>
              <w:jc w:val="center"/>
              <w:rPr>
                <w:rFonts w:ascii="宋体" w:hAnsi="宋体" w:cs="宋体"/>
                <w:color w:val="000000" w:themeColor="text1"/>
                <w:kern w:val="0"/>
                <w:szCs w:val="21"/>
              </w:rPr>
            </w:pPr>
          </w:p>
        </w:tc>
        <w:tc>
          <w:tcPr>
            <w:tcW w:w="1266" w:type="dxa"/>
            <w:tcBorders>
              <w:top w:val="single" w:sz="4" w:space="0" w:color="auto"/>
              <w:left w:val="nil"/>
              <w:bottom w:val="single" w:sz="4" w:space="0" w:color="auto"/>
              <w:right w:val="single" w:sz="4" w:space="0" w:color="auto"/>
            </w:tcBorders>
            <w:vAlign w:val="center"/>
          </w:tcPr>
          <w:p w14:paraId="001C6F0C" w14:textId="77777777" w:rsidR="00702477" w:rsidRDefault="00702477" w:rsidP="00702477">
            <w:pPr>
              <w:widowControl/>
              <w:adjustRightInd w:val="0"/>
              <w:snapToGrid w:val="0"/>
              <w:jc w:val="center"/>
              <w:rPr>
                <w:rFonts w:ascii="宋体" w:hAnsi="宋体" w:cs="宋体"/>
                <w:color w:val="000000" w:themeColor="text1"/>
                <w:kern w:val="0"/>
                <w:szCs w:val="21"/>
              </w:rPr>
            </w:pPr>
          </w:p>
        </w:tc>
      </w:tr>
    </w:tbl>
    <w:p w14:paraId="4C51D95C" w14:textId="77777777" w:rsidR="00FC2E5C" w:rsidRDefault="00FC2E5C" w:rsidP="00FC2E5C">
      <w:pPr>
        <w:jc w:val="center"/>
        <w:rPr>
          <w:rFonts w:ascii="黑体" w:eastAsia="黑体" w:hAnsi="黑体" w:cs="黑体"/>
          <w:color w:val="000000" w:themeColor="text1"/>
          <w:sz w:val="52"/>
          <w:szCs w:val="52"/>
        </w:rPr>
      </w:pPr>
    </w:p>
    <w:p w14:paraId="29460A50" w14:textId="77777777" w:rsidR="00FC2E5C" w:rsidRDefault="00FC2E5C" w:rsidP="00FC2E5C">
      <w:pPr>
        <w:jc w:val="center"/>
        <w:rPr>
          <w:rFonts w:ascii="黑体" w:eastAsia="黑体" w:hAnsi="黑体" w:cs="黑体"/>
          <w:color w:val="000000" w:themeColor="text1"/>
          <w:sz w:val="52"/>
          <w:szCs w:val="52"/>
        </w:rPr>
      </w:pPr>
    </w:p>
    <w:p w14:paraId="5AECAFC8" w14:textId="77777777" w:rsidR="00FC2E5C" w:rsidRDefault="00FC2E5C" w:rsidP="00FC2E5C">
      <w:pPr>
        <w:jc w:val="center"/>
        <w:rPr>
          <w:rFonts w:ascii="黑体" w:eastAsia="黑体" w:hAnsi="黑体" w:cs="黑体"/>
          <w:color w:val="000000" w:themeColor="text1"/>
          <w:sz w:val="52"/>
          <w:szCs w:val="52"/>
        </w:rPr>
      </w:pPr>
    </w:p>
    <w:p w14:paraId="45206678" w14:textId="77777777" w:rsidR="00FC2E5C" w:rsidRDefault="00FC2E5C" w:rsidP="00FC2E5C">
      <w:pPr>
        <w:jc w:val="center"/>
        <w:rPr>
          <w:rFonts w:ascii="宋体" w:hAnsi="宋体" w:cs="宋体"/>
          <w:color w:val="000000" w:themeColor="text1"/>
          <w:sz w:val="28"/>
          <w:szCs w:val="28"/>
        </w:rPr>
      </w:pPr>
    </w:p>
    <w:p w14:paraId="0707E922" w14:textId="77777777" w:rsidR="00FC2E5C" w:rsidRDefault="00FC2E5C" w:rsidP="00FC2E5C">
      <w:pPr>
        <w:jc w:val="center"/>
        <w:rPr>
          <w:rFonts w:ascii="宋体" w:hAnsi="宋体" w:cs="宋体"/>
          <w:color w:val="000000" w:themeColor="text1"/>
          <w:sz w:val="28"/>
          <w:szCs w:val="28"/>
        </w:rPr>
      </w:pPr>
    </w:p>
    <w:p w14:paraId="03DCA0BC" w14:textId="1ADD81A0" w:rsidR="00DE6266" w:rsidRDefault="00DE6266">
      <w:pPr>
        <w:widowControl/>
        <w:jc w:val="left"/>
        <w:rPr>
          <w:rFonts w:ascii="仿宋" w:eastAsia="仿宋" w:hAnsi="仿宋" w:cs="Times New Roman"/>
          <w:kern w:val="0"/>
          <w:sz w:val="30"/>
          <w:szCs w:val="30"/>
        </w:rPr>
      </w:pPr>
      <w:r>
        <w:rPr>
          <w:rFonts w:ascii="仿宋" w:eastAsia="仿宋" w:hAnsi="仿宋" w:cs="Times New Roman"/>
          <w:kern w:val="0"/>
          <w:sz w:val="30"/>
          <w:szCs w:val="30"/>
        </w:rPr>
        <w:br w:type="page"/>
      </w:r>
    </w:p>
    <w:p w14:paraId="5DA258EB" w14:textId="6EE5E059" w:rsidR="003563BB" w:rsidRPr="00E93169" w:rsidRDefault="003563BB" w:rsidP="00E93169">
      <w:pPr>
        <w:widowControl/>
        <w:adjustRightInd w:val="0"/>
        <w:snapToGrid w:val="0"/>
        <w:rPr>
          <w:rFonts w:ascii="宋体" w:hAnsi="宋体" w:cs="宋体"/>
          <w:bCs/>
          <w:color w:val="000000" w:themeColor="text1"/>
          <w:sz w:val="24"/>
          <w:szCs w:val="24"/>
        </w:rPr>
      </w:pPr>
      <w:r w:rsidRPr="00E93169">
        <w:rPr>
          <w:rFonts w:ascii="宋体" w:hAnsi="宋体" w:cs="宋体" w:hint="eastAsia"/>
          <w:bCs/>
          <w:color w:val="000000" w:themeColor="text1"/>
          <w:sz w:val="24"/>
          <w:szCs w:val="24"/>
        </w:rPr>
        <w:lastRenderedPageBreak/>
        <w:t>附件</w:t>
      </w:r>
      <w:r w:rsidR="000B1C0E" w:rsidRPr="00E93169">
        <w:rPr>
          <w:rFonts w:ascii="宋体" w:hAnsi="宋体" w:cs="宋体" w:hint="eastAsia"/>
          <w:bCs/>
          <w:color w:val="000000" w:themeColor="text1"/>
          <w:sz w:val="24"/>
          <w:szCs w:val="24"/>
        </w:rPr>
        <w:t>2</w:t>
      </w:r>
    </w:p>
    <w:p w14:paraId="67ABC75B" w14:textId="036ADC18" w:rsidR="000B1C0E" w:rsidRPr="000B1C0E" w:rsidRDefault="00B43D0D" w:rsidP="000B1C0E">
      <w:pPr>
        <w:tabs>
          <w:tab w:val="left" w:pos="1080"/>
        </w:tabs>
        <w:autoSpaceDE w:val="0"/>
        <w:autoSpaceDN w:val="0"/>
        <w:adjustRightInd w:val="0"/>
        <w:spacing w:line="360" w:lineRule="exact"/>
        <w:jc w:val="center"/>
        <w:rPr>
          <w:rFonts w:ascii="仿宋_GB2312" w:eastAsia="仿宋_GB2312" w:hAnsi="Times New Roman" w:cs="Times New Roman"/>
          <w:b/>
          <w:sz w:val="32"/>
          <w:szCs w:val="24"/>
        </w:rPr>
      </w:pPr>
      <w:r w:rsidRPr="00B43D0D">
        <w:rPr>
          <w:rFonts w:ascii="仿宋_GB2312" w:eastAsia="仿宋_GB2312" w:hAnsi="黑体" w:cs="黑体" w:hint="eastAsia"/>
          <w:b/>
          <w:sz w:val="32"/>
          <w:szCs w:val="28"/>
        </w:rPr>
        <w:t>长江新区产业发展基金</w:t>
      </w:r>
      <w:r w:rsidR="000B1C0E" w:rsidRPr="000B1C0E">
        <w:rPr>
          <w:rFonts w:ascii="仿宋_GB2312" w:eastAsia="仿宋_GB2312" w:hAnsi="黑体" w:cs="黑体" w:hint="eastAsia"/>
          <w:b/>
          <w:sz w:val="32"/>
          <w:szCs w:val="28"/>
        </w:rPr>
        <w:t>拟参股基金</w:t>
      </w:r>
    </w:p>
    <w:p w14:paraId="440BCF04" w14:textId="77777777" w:rsidR="000B1C0E" w:rsidRPr="000B1C0E" w:rsidRDefault="000B1C0E" w:rsidP="000B1C0E">
      <w:pPr>
        <w:tabs>
          <w:tab w:val="left" w:pos="1080"/>
        </w:tabs>
        <w:autoSpaceDE w:val="0"/>
        <w:autoSpaceDN w:val="0"/>
        <w:adjustRightInd w:val="0"/>
        <w:spacing w:line="360" w:lineRule="exact"/>
        <w:rPr>
          <w:rFonts w:ascii="Times New Roman" w:eastAsia="楷体_GB2312" w:hAnsi="Times New Roman" w:cs="Times New Roman"/>
          <w:b/>
          <w:sz w:val="32"/>
          <w:szCs w:val="24"/>
        </w:rPr>
      </w:pPr>
    </w:p>
    <w:p w14:paraId="1411A7F2" w14:textId="4D637596" w:rsidR="000B1C0E" w:rsidRPr="000B1C0E" w:rsidRDefault="000B1C0E" w:rsidP="000B1C0E">
      <w:pPr>
        <w:tabs>
          <w:tab w:val="left" w:pos="1080"/>
        </w:tabs>
        <w:autoSpaceDE w:val="0"/>
        <w:autoSpaceDN w:val="0"/>
        <w:adjustRightInd w:val="0"/>
        <w:spacing w:line="360" w:lineRule="exact"/>
        <w:jc w:val="center"/>
        <w:rPr>
          <w:rStyle w:val="ac"/>
          <w:rFonts w:ascii="仿宋_GB2312" w:eastAsia="仿宋_GB2312" w:hAnsi="Times New Roman" w:cs="Times New Roman"/>
          <w:b/>
          <w:sz w:val="32"/>
          <w:szCs w:val="24"/>
        </w:rPr>
      </w:pPr>
      <w:r w:rsidRPr="000B1C0E">
        <w:rPr>
          <w:rFonts w:ascii="仿宋_GB2312" w:eastAsia="仿宋_GB2312" w:hAnsi="Times New Roman" w:cs="Times New Roman" w:hint="eastAsia"/>
          <w:b/>
          <w:sz w:val="32"/>
          <w:szCs w:val="24"/>
        </w:rPr>
        <w:t>XXXXX投资基金</w:t>
      </w:r>
      <w:r w:rsidRPr="000B1C0E">
        <w:rPr>
          <w:rStyle w:val="ac"/>
          <w:rFonts w:ascii="仿宋_GB2312" w:eastAsia="仿宋_GB2312" w:hAnsi="Times New Roman" w:cs="Times New Roman" w:hint="eastAsia"/>
          <w:b/>
          <w:sz w:val="32"/>
          <w:szCs w:val="32"/>
        </w:rPr>
        <w:t>申报方案</w:t>
      </w:r>
    </w:p>
    <w:p w14:paraId="04649A14" w14:textId="77777777" w:rsidR="000B1C0E" w:rsidRPr="00924188" w:rsidRDefault="000B1C0E" w:rsidP="000B1C0E">
      <w:pPr>
        <w:tabs>
          <w:tab w:val="left" w:pos="1080"/>
        </w:tabs>
        <w:autoSpaceDE w:val="0"/>
        <w:autoSpaceDN w:val="0"/>
        <w:adjustRightInd w:val="0"/>
        <w:spacing w:line="360" w:lineRule="exact"/>
        <w:jc w:val="center"/>
        <w:rPr>
          <w:rStyle w:val="ac"/>
          <w:rFonts w:ascii="Times New Roman" w:eastAsia="楷体_GB2312" w:hAnsi="Times New Roman" w:cs="Times New Roman"/>
          <w:b/>
          <w:sz w:val="32"/>
          <w:szCs w:val="32"/>
        </w:rPr>
      </w:pPr>
    </w:p>
    <w:p w14:paraId="184FD847" w14:textId="77777777" w:rsidR="003563BB" w:rsidRPr="000B1C0E" w:rsidRDefault="003563BB" w:rsidP="003563BB">
      <w:pPr>
        <w:spacing w:line="700" w:lineRule="exact"/>
        <w:ind w:rightChars="200" w:right="420"/>
        <w:jc w:val="center"/>
        <w:rPr>
          <w:rFonts w:ascii="Times New Roman" w:eastAsia="黑体" w:hAnsi="Times New Roman" w:cs="Times New Roman"/>
          <w:b/>
          <w:sz w:val="36"/>
          <w:szCs w:val="36"/>
        </w:rPr>
      </w:pPr>
    </w:p>
    <w:p w14:paraId="4A28DE41" w14:textId="77777777" w:rsidR="003563BB" w:rsidRPr="00F20109" w:rsidRDefault="003563BB" w:rsidP="003563BB">
      <w:pPr>
        <w:spacing w:line="700" w:lineRule="exact"/>
        <w:ind w:rightChars="200" w:right="420"/>
        <w:rPr>
          <w:rFonts w:ascii="Times New Roman" w:eastAsia="黑体" w:hAnsi="Times New Roman" w:cs="Times New Roman"/>
          <w:b/>
          <w:sz w:val="36"/>
          <w:szCs w:val="36"/>
        </w:rPr>
      </w:pPr>
    </w:p>
    <w:p w14:paraId="1CE341E0" w14:textId="77777777" w:rsidR="003563BB" w:rsidRPr="00F20109" w:rsidRDefault="003563BB" w:rsidP="003563BB">
      <w:pPr>
        <w:spacing w:line="700" w:lineRule="exact"/>
        <w:ind w:rightChars="200" w:right="420"/>
        <w:jc w:val="center"/>
        <w:rPr>
          <w:rFonts w:ascii="Times New Roman" w:eastAsia="黑体" w:hAnsi="Times New Roman" w:cs="Times New Roman"/>
          <w:b/>
          <w:sz w:val="36"/>
          <w:szCs w:val="36"/>
        </w:rPr>
      </w:pPr>
    </w:p>
    <w:p w14:paraId="6F3EF8AD" w14:textId="111842E6" w:rsidR="000B1C0E" w:rsidRPr="000B1C0E" w:rsidRDefault="005B3AD0" w:rsidP="000B1C0E">
      <w:pPr>
        <w:spacing w:line="360" w:lineRule="auto"/>
        <w:ind w:firstLineChars="200" w:firstLine="560"/>
        <w:rPr>
          <w:rFonts w:ascii="仿宋_GB2312" w:eastAsia="仿宋_GB2312" w:hAnsi="Times New Roman" w:cs="Times New Roman"/>
          <w:bCs/>
          <w:kern w:val="0"/>
          <w:sz w:val="28"/>
          <w:szCs w:val="28"/>
        </w:rPr>
      </w:pPr>
      <w:r w:rsidRPr="005B3AD0">
        <w:rPr>
          <w:rFonts w:ascii="仿宋_GB2312" w:eastAsia="仿宋_GB2312" w:hAnsi="Times New Roman" w:cs="Times New Roman" w:hint="eastAsia"/>
          <w:bCs/>
          <w:kern w:val="0"/>
          <w:sz w:val="28"/>
          <w:szCs w:val="28"/>
        </w:rPr>
        <w:t>基金</w:t>
      </w:r>
      <w:r w:rsidR="000B1C0E" w:rsidRPr="000B1C0E">
        <w:rPr>
          <w:rFonts w:ascii="仿宋_GB2312" w:eastAsia="仿宋_GB2312" w:hAnsi="Times New Roman" w:cs="Times New Roman" w:hint="eastAsia"/>
          <w:bCs/>
          <w:kern w:val="0"/>
          <w:sz w:val="28"/>
          <w:szCs w:val="28"/>
        </w:rPr>
        <w:t>名称：XXXXXXX投资基金</w:t>
      </w:r>
    </w:p>
    <w:p w14:paraId="5DD702E0" w14:textId="77777777" w:rsidR="000B1C0E" w:rsidRPr="000B1C0E" w:rsidRDefault="000B1C0E" w:rsidP="000B1C0E">
      <w:pPr>
        <w:spacing w:line="360" w:lineRule="auto"/>
        <w:ind w:firstLineChars="200" w:firstLine="560"/>
        <w:rPr>
          <w:rFonts w:ascii="仿宋_GB2312" w:eastAsia="仿宋_GB2312" w:hAnsi="Times New Roman" w:cs="Times New Roman"/>
          <w:bCs/>
          <w:kern w:val="0"/>
          <w:sz w:val="28"/>
          <w:szCs w:val="28"/>
        </w:rPr>
      </w:pPr>
      <w:r w:rsidRPr="000B1C0E">
        <w:rPr>
          <w:rFonts w:ascii="仿宋_GB2312" w:eastAsia="仿宋_GB2312" w:hAnsi="Times New Roman" w:cs="Times New Roman" w:hint="eastAsia"/>
          <w:bCs/>
          <w:kern w:val="0"/>
          <w:sz w:val="28"/>
          <w:szCs w:val="28"/>
        </w:rPr>
        <w:t>基金类型：【分母基金/天使/VC/成长/并购基金，主要投资阶段】</w:t>
      </w:r>
    </w:p>
    <w:p w14:paraId="1C96394C" w14:textId="77777777" w:rsidR="000B1C0E" w:rsidRPr="000B1C0E" w:rsidRDefault="000B1C0E" w:rsidP="000B1C0E">
      <w:pPr>
        <w:spacing w:line="360" w:lineRule="auto"/>
        <w:ind w:firstLineChars="200" w:firstLine="560"/>
        <w:rPr>
          <w:rFonts w:ascii="仿宋_GB2312" w:eastAsia="仿宋_GB2312" w:hAnsi="Times New Roman" w:cs="Times New Roman"/>
          <w:bCs/>
          <w:kern w:val="0"/>
          <w:sz w:val="28"/>
          <w:szCs w:val="28"/>
        </w:rPr>
      </w:pPr>
      <w:r w:rsidRPr="000B1C0E">
        <w:rPr>
          <w:rFonts w:ascii="仿宋_GB2312" w:eastAsia="仿宋_GB2312" w:hAnsi="Times New Roman" w:cs="Times New Roman" w:hint="eastAsia"/>
          <w:bCs/>
          <w:kern w:val="0"/>
          <w:sz w:val="28"/>
          <w:szCs w:val="28"/>
        </w:rPr>
        <w:t>主要投资行业：</w:t>
      </w:r>
    </w:p>
    <w:p w14:paraId="4A20DDFE" w14:textId="77777777" w:rsidR="000B1C0E" w:rsidRPr="000B1C0E" w:rsidRDefault="000B1C0E" w:rsidP="000B1C0E">
      <w:pPr>
        <w:spacing w:line="360" w:lineRule="auto"/>
        <w:ind w:firstLineChars="200" w:firstLine="560"/>
        <w:rPr>
          <w:rFonts w:ascii="仿宋_GB2312" w:eastAsia="仿宋_GB2312" w:hAnsi="Times New Roman" w:cs="Times New Roman"/>
          <w:bCs/>
          <w:kern w:val="0"/>
          <w:sz w:val="28"/>
          <w:szCs w:val="28"/>
        </w:rPr>
      </w:pPr>
      <w:r w:rsidRPr="000B1C0E">
        <w:rPr>
          <w:rFonts w:ascii="仿宋_GB2312" w:eastAsia="仿宋_GB2312" w:hAnsi="Times New Roman" w:cs="Times New Roman" w:hint="eastAsia"/>
          <w:bCs/>
          <w:kern w:val="0"/>
          <w:sz w:val="28"/>
          <w:szCs w:val="28"/>
        </w:rPr>
        <w:t>填写日期：</w:t>
      </w:r>
    </w:p>
    <w:p w14:paraId="69F13AC1" w14:textId="756C43FA" w:rsidR="000B1C0E" w:rsidRPr="000B1C0E" w:rsidRDefault="000B1C0E" w:rsidP="000B1C0E">
      <w:pPr>
        <w:spacing w:line="360" w:lineRule="auto"/>
        <w:ind w:firstLineChars="200" w:firstLine="560"/>
        <w:rPr>
          <w:rFonts w:ascii="仿宋_GB2312" w:eastAsia="仿宋_GB2312" w:hAnsi="Times New Roman" w:cs="Times New Roman"/>
          <w:bCs/>
          <w:kern w:val="0"/>
          <w:sz w:val="28"/>
          <w:szCs w:val="28"/>
        </w:rPr>
      </w:pPr>
      <w:r w:rsidRPr="000B1C0E">
        <w:rPr>
          <w:rFonts w:ascii="仿宋_GB2312" w:eastAsia="仿宋_GB2312" w:hAnsi="Times New Roman" w:cs="Times New Roman" w:hint="eastAsia"/>
          <w:bCs/>
          <w:kern w:val="0"/>
          <w:sz w:val="28"/>
          <w:szCs w:val="28"/>
        </w:rPr>
        <w:t>数据截止日期：【X年X月X日】</w:t>
      </w:r>
    </w:p>
    <w:p w14:paraId="6667E404" w14:textId="77777777" w:rsidR="000B1C0E" w:rsidRPr="000B1C0E" w:rsidRDefault="000B1C0E" w:rsidP="000B1C0E">
      <w:pPr>
        <w:spacing w:line="360" w:lineRule="auto"/>
        <w:ind w:firstLineChars="200" w:firstLine="560"/>
        <w:rPr>
          <w:rFonts w:ascii="仿宋_GB2312" w:eastAsia="仿宋_GB2312" w:hAnsi="Times New Roman" w:cs="Times New Roman"/>
          <w:bCs/>
          <w:kern w:val="0"/>
          <w:sz w:val="28"/>
          <w:szCs w:val="28"/>
        </w:rPr>
      </w:pPr>
      <w:r w:rsidRPr="000B1C0E">
        <w:rPr>
          <w:rFonts w:ascii="仿宋_GB2312" w:eastAsia="仿宋_GB2312" w:hAnsi="Times New Roman" w:cs="Times New Roman" w:hint="eastAsia"/>
          <w:bCs/>
          <w:kern w:val="0"/>
          <w:sz w:val="28"/>
          <w:szCs w:val="28"/>
        </w:rPr>
        <w:t>联系人：</w:t>
      </w:r>
    </w:p>
    <w:p w14:paraId="3AA3487E" w14:textId="77777777" w:rsidR="000B1C0E" w:rsidRPr="000B1C0E" w:rsidRDefault="000B1C0E" w:rsidP="000B1C0E">
      <w:pPr>
        <w:spacing w:line="360" w:lineRule="auto"/>
        <w:ind w:firstLineChars="200" w:firstLine="560"/>
        <w:rPr>
          <w:rFonts w:ascii="仿宋_GB2312" w:eastAsia="仿宋_GB2312" w:hAnsi="Times New Roman" w:cs="Times New Roman"/>
          <w:bCs/>
          <w:kern w:val="0"/>
          <w:sz w:val="28"/>
          <w:szCs w:val="28"/>
        </w:rPr>
      </w:pPr>
      <w:r w:rsidRPr="000B1C0E">
        <w:rPr>
          <w:rFonts w:ascii="仿宋_GB2312" w:eastAsia="仿宋_GB2312" w:hAnsi="Times New Roman" w:cs="Times New Roman" w:hint="eastAsia"/>
          <w:bCs/>
          <w:kern w:val="0"/>
          <w:sz w:val="28"/>
          <w:szCs w:val="28"/>
        </w:rPr>
        <w:t>联系电话：</w:t>
      </w:r>
    </w:p>
    <w:p w14:paraId="11F928CE" w14:textId="4BA40879" w:rsidR="000B1C0E" w:rsidRPr="000B1C0E" w:rsidRDefault="000B1C0E" w:rsidP="000B1C0E">
      <w:pPr>
        <w:spacing w:line="360" w:lineRule="auto"/>
        <w:ind w:firstLineChars="200" w:firstLine="560"/>
        <w:rPr>
          <w:rFonts w:ascii="仿宋_GB2312" w:eastAsia="仿宋_GB2312" w:hAnsi="Times New Roman" w:cs="Times New Roman"/>
          <w:bCs/>
          <w:kern w:val="0"/>
          <w:sz w:val="28"/>
          <w:szCs w:val="28"/>
        </w:rPr>
      </w:pPr>
      <w:r w:rsidRPr="000B1C0E">
        <w:rPr>
          <w:rFonts w:ascii="仿宋_GB2312" w:eastAsia="仿宋_GB2312" w:hAnsi="Times New Roman" w:cs="Times New Roman" w:hint="eastAsia"/>
          <w:bCs/>
          <w:kern w:val="0"/>
          <w:sz w:val="28"/>
          <w:szCs w:val="28"/>
        </w:rPr>
        <w:t>邮箱：</w:t>
      </w:r>
    </w:p>
    <w:p w14:paraId="02CFA134" w14:textId="77777777" w:rsidR="000B1C0E" w:rsidRPr="000B1C0E" w:rsidRDefault="000B1C0E" w:rsidP="000B1C0E">
      <w:pPr>
        <w:spacing w:line="360" w:lineRule="exact"/>
        <w:ind w:firstLineChars="100" w:firstLine="281"/>
        <w:rPr>
          <w:rFonts w:ascii="仿宋_GB2312" w:eastAsia="仿宋_GB2312" w:hAnsi="Times New Roman" w:cs="Times New Roman"/>
          <w:b/>
          <w:bCs/>
          <w:kern w:val="0"/>
          <w:sz w:val="28"/>
          <w:szCs w:val="28"/>
        </w:rPr>
      </w:pPr>
      <w:r w:rsidRPr="000B1C0E">
        <w:rPr>
          <w:rFonts w:ascii="仿宋_GB2312" w:eastAsia="仿宋_GB2312" w:hAnsi="Times New Roman" w:cs="Times New Roman"/>
          <w:b/>
          <w:bCs/>
          <w:kern w:val="0"/>
          <w:sz w:val="28"/>
          <w:szCs w:val="28"/>
        </w:rPr>
        <w:t>【拟募基金名称】募集及问卷填报人</w:t>
      </w:r>
    </w:p>
    <w:tbl>
      <w:tblPr>
        <w:tblStyle w:val="ab"/>
        <w:tblW w:w="0" w:type="auto"/>
        <w:tblLook w:val="04A0" w:firstRow="1" w:lastRow="0" w:firstColumn="1" w:lastColumn="0" w:noHBand="0" w:noVBand="1"/>
      </w:tblPr>
      <w:tblGrid>
        <w:gridCol w:w="2071"/>
        <w:gridCol w:w="2079"/>
        <w:gridCol w:w="2073"/>
        <w:gridCol w:w="2073"/>
      </w:tblGrid>
      <w:tr w:rsidR="000B1C0E" w:rsidRPr="000B1C0E" w14:paraId="24E2E3F3" w14:textId="77777777" w:rsidTr="00FA7635">
        <w:tc>
          <w:tcPr>
            <w:tcW w:w="2130" w:type="dxa"/>
          </w:tcPr>
          <w:p w14:paraId="72680BA0" w14:textId="77777777" w:rsidR="000B1C0E" w:rsidRPr="000B1C0E" w:rsidRDefault="000B1C0E" w:rsidP="00FA7635">
            <w:pPr>
              <w:spacing w:line="360" w:lineRule="exact"/>
              <w:rPr>
                <w:rFonts w:ascii="Times New Roman" w:eastAsia="楷体_GB2312" w:hAnsi="Times New Roman" w:cs="Times New Roman"/>
                <w:sz w:val="21"/>
                <w:szCs w:val="21"/>
              </w:rPr>
            </w:pPr>
            <w:r w:rsidRPr="000B1C0E">
              <w:rPr>
                <w:rFonts w:ascii="Times New Roman" w:eastAsia="楷体_GB2312" w:hAnsi="Times New Roman" w:cs="Times New Roman"/>
                <w:sz w:val="21"/>
                <w:szCs w:val="21"/>
              </w:rPr>
              <w:t>姓名</w:t>
            </w:r>
          </w:p>
        </w:tc>
        <w:tc>
          <w:tcPr>
            <w:tcW w:w="2130" w:type="dxa"/>
          </w:tcPr>
          <w:p w14:paraId="1C92DAC3" w14:textId="77777777" w:rsidR="000B1C0E" w:rsidRPr="000B1C0E" w:rsidRDefault="000B1C0E" w:rsidP="00FA7635">
            <w:pPr>
              <w:spacing w:line="360" w:lineRule="exact"/>
              <w:rPr>
                <w:rFonts w:ascii="Times New Roman" w:eastAsia="楷体_GB2312" w:hAnsi="Times New Roman" w:cs="Times New Roman"/>
                <w:sz w:val="21"/>
                <w:szCs w:val="21"/>
              </w:rPr>
            </w:pPr>
            <w:r w:rsidRPr="000B1C0E">
              <w:rPr>
                <w:rFonts w:ascii="Times New Roman" w:eastAsia="楷体_GB2312" w:hAnsi="Times New Roman" w:cs="Times New Roman"/>
                <w:sz w:val="21"/>
                <w:szCs w:val="21"/>
              </w:rPr>
              <w:t>职务</w:t>
            </w:r>
          </w:p>
        </w:tc>
        <w:tc>
          <w:tcPr>
            <w:tcW w:w="2131" w:type="dxa"/>
          </w:tcPr>
          <w:p w14:paraId="48DF28F5" w14:textId="77777777" w:rsidR="000B1C0E" w:rsidRPr="000B1C0E" w:rsidRDefault="000B1C0E" w:rsidP="00FA7635">
            <w:pPr>
              <w:spacing w:line="360" w:lineRule="exact"/>
              <w:rPr>
                <w:rFonts w:ascii="Times New Roman" w:eastAsia="楷体_GB2312" w:hAnsi="Times New Roman" w:cs="Times New Roman"/>
                <w:sz w:val="21"/>
                <w:szCs w:val="21"/>
              </w:rPr>
            </w:pPr>
            <w:r w:rsidRPr="000B1C0E">
              <w:rPr>
                <w:rFonts w:ascii="Times New Roman" w:eastAsia="楷体_GB2312" w:hAnsi="Times New Roman" w:cs="Times New Roman"/>
                <w:sz w:val="21"/>
                <w:szCs w:val="21"/>
              </w:rPr>
              <w:t>手机</w:t>
            </w:r>
          </w:p>
        </w:tc>
        <w:tc>
          <w:tcPr>
            <w:tcW w:w="2131" w:type="dxa"/>
          </w:tcPr>
          <w:p w14:paraId="343308BC" w14:textId="77777777" w:rsidR="000B1C0E" w:rsidRPr="000B1C0E" w:rsidRDefault="000B1C0E" w:rsidP="00FA7635">
            <w:pPr>
              <w:spacing w:line="360" w:lineRule="exact"/>
              <w:rPr>
                <w:rFonts w:ascii="Times New Roman" w:eastAsia="楷体_GB2312" w:hAnsi="Times New Roman" w:cs="Times New Roman"/>
                <w:sz w:val="21"/>
                <w:szCs w:val="21"/>
              </w:rPr>
            </w:pPr>
            <w:r w:rsidRPr="000B1C0E">
              <w:rPr>
                <w:rFonts w:ascii="Times New Roman" w:eastAsia="楷体_GB2312" w:hAnsi="Times New Roman" w:cs="Times New Roman"/>
                <w:sz w:val="21"/>
                <w:szCs w:val="21"/>
              </w:rPr>
              <w:t>电子邮件</w:t>
            </w:r>
          </w:p>
        </w:tc>
      </w:tr>
      <w:tr w:rsidR="000B1C0E" w:rsidRPr="000B1C0E" w14:paraId="72CA9421" w14:textId="77777777" w:rsidTr="00FA7635">
        <w:tc>
          <w:tcPr>
            <w:tcW w:w="2130" w:type="dxa"/>
          </w:tcPr>
          <w:p w14:paraId="2F4F97FA" w14:textId="77777777" w:rsidR="000B1C0E" w:rsidRPr="000B1C0E" w:rsidRDefault="000B1C0E" w:rsidP="00FA7635">
            <w:pPr>
              <w:spacing w:line="360" w:lineRule="exact"/>
              <w:rPr>
                <w:rFonts w:ascii="Times New Roman" w:eastAsia="楷体_GB2312" w:hAnsi="Times New Roman" w:cs="Times New Roman"/>
                <w:sz w:val="21"/>
                <w:szCs w:val="21"/>
              </w:rPr>
            </w:pPr>
          </w:p>
        </w:tc>
        <w:tc>
          <w:tcPr>
            <w:tcW w:w="2130" w:type="dxa"/>
          </w:tcPr>
          <w:p w14:paraId="1B861C3A" w14:textId="77777777" w:rsidR="000B1C0E" w:rsidRPr="000B1C0E" w:rsidRDefault="000B1C0E" w:rsidP="00FA7635">
            <w:pPr>
              <w:spacing w:line="360" w:lineRule="exact"/>
              <w:rPr>
                <w:rFonts w:ascii="Times New Roman" w:eastAsia="楷体_GB2312" w:hAnsi="Times New Roman" w:cs="Times New Roman"/>
                <w:sz w:val="21"/>
                <w:szCs w:val="21"/>
              </w:rPr>
            </w:pPr>
            <w:r w:rsidRPr="000B1C0E">
              <w:rPr>
                <w:rFonts w:ascii="Times New Roman" w:eastAsia="楷体_GB2312" w:hAnsi="Times New Roman" w:cs="Times New Roman"/>
                <w:sz w:val="21"/>
                <w:szCs w:val="21"/>
              </w:rPr>
              <w:t>【合伙人，基金募集负责人】</w:t>
            </w:r>
          </w:p>
        </w:tc>
        <w:tc>
          <w:tcPr>
            <w:tcW w:w="2131" w:type="dxa"/>
          </w:tcPr>
          <w:p w14:paraId="02F59EB6" w14:textId="77777777" w:rsidR="000B1C0E" w:rsidRPr="000B1C0E" w:rsidRDefault="000B1C0E" w:rsidP="00FA7635">
            <w:pPr>
              <w:spacing w:line="360" w:lineRule="exact"/>
              <w:rPr>
                <w:rFonts w:ascii="Times New Roman" w:eastAsia="楷体_GB2312" w:hAnsi="Times New Roman" w:cs="Times New Roman"/>
                <w:sz w:val="21"/>
                <w:szCs w:val="21"/>
              </w:rPr>
            </w:pPr>
          </w:p>
        </w:tc>
        <w:tc>
          <w:tcPr>
            <w:tcW w:w="2131" w:type="dxa"/>
          </w:tcPr>
          <w:p w14:paraId="23D66417" w14:textId="77777777" w:rsidR="000B1C0E" w:rsidRPr="000B1C0E" w:rsidRDefault="000B1C0E" w:rsidP="00FA7635">
            <w:pPr>
              <w:spacing w:line="360" w:lineRule="exact"/>
              <w:rPr>
                <w:rFonts w:ascii="Times New Roman" w:eastAsia="楷体_GB2312" w:hAnsi="Times New Roman" w:cs="Times New Roman"/>
                <w:sz w:val="21"/>
                <w:szCs w:val="21"/>
              </w:rPr>
            </w:pPr>
          </w:p>
        </w:tc>
      </w:tr>
      <w:tr w:rsidR="000B1C0E" w:rsidRPr="000B1C0E" w14:paraId="6F252DB6" w14:textId="77777777" w:rsidTr="00FA7635">
        <w:tc>
          <w:tcPr>
            <w:tcW w:w="2130" w:type="dxa"/>
          </w:tcPr>
          <w:p w14:paraId="60A1BBA9" w14:textId="77777777" w:rsidR="000B1C0E" w:rsidRPr="000B1C0E" w:rsidRDefault="000B1C0E" w:rsidP="00FA7635">
            <w:pPr>
              <w:spacing w:line="360" w:lineRule="exact"/>
              <w:rPr>
                <w:rFonts w:ascii="Times New Roman" w:eastAsia="楷体_GB2312" w:hAnsi="Times New Roman" w:cs="Times New Roman"/>
                <w:sz w:val="21"/>
                <w:szCs w:val="21"/>
              </w:rPr>
            </w:pPr>
          </w:p>
        </w:tc>
        <w:tc>
          <w:tcPr>
            <w:tcW w:w="2130" w:type="dxa"/>
          </w:tcPr>
          <w:p w14:paraId="37A91E08" w14:textId="77777777" w:rsidR="000B1C0E" w:rsidRPr="000B1C0E" w:rsidRDefault="000B1C0E" w:rsidP="00FA7635">
            <w:pPr>
              <w:spacing w:line="360" w:lineRule="exact"/>
              <w:rPr>
                <w:rFonts w:ascii="Times New Roman" w:eastAsia="楷体_GB2312" w:hAnsi="Times New Roman" w:cs="Times New Roman"/>
                <w:sz w:val="21"/>
                <w:szCs w:val="21"/>
              </w:rPr>
            </w:pPr>
            <w:r w:rsidRPr="000B1C0E">
              <w:rPr>
                <w:rFonts w:ascii="Times New Roman" w:eastAsia="楷体_GB2312" w:hAnsi="Times New Roman" w:cs="Times New Roman"/>
                <w:sz w:val="21"/>
                <w:szCs w:val="21"/>
              </w:rPr>
              <w:t>【财务经理、问卷主要对接人】</w:t>
            </w:r>
          </w:p>
        </w:tc>
        <w:tc>
          <w:tcPr>
            <w:tcW w:w="2131" w:type="dxa"/>
          </w:tcPr>
          <w:p w14:paraId="6DF1F85D" w14:textId="77777777" w:rsidR="000B1C0E" w:rsidRPr="000B1C0E" w:rsidRDefault="000B1C0E" w:rsidP="00FA7635">
            <w:pPr>
              <w:spacing w:line="360" w:lineRule="exact"/>
              <w:rPr>
                <w:rFonts w:ascii="Times New Roman" w:eastAsia="楷体_GB2312" w:hAnsi="Times New Roman" w:cs="Times New Roman"/>
                <w:sz w:val="21"/>
                <w:szCs w:val="21"/>
              </w:rPr>
            </w:pPr>
          </w:p>
        </w:tc>
        <w:tc>
          <w:tcPr>
            <w:tcW w:w="2131" w:type="dxa"/>
          </w:tcPr>
          <w:p w14:paraId="76D1F15B" w14:textId="77777777" w:rsidR="000B1C0E" w:rsidRPr="000B1C0E" w:rsidRDefault="000B1C0E" w:rsidP="00FA7635">
            <w:pPr>
              <w:spacing w:line="360" w:lineRule="exact"/>
              <w:rPr>
                <w:rFonts w:ascii="Times New Roman" w:eastAsia="楷体_GB2312" w:hAnsi="Times New Roman" w:cs="Times New Roman"/>
                <w:sz w:val="21"/>
                <w:szCs w:val="21"/>
              </w:rPr>
            </w:pPr>
          </w:p>
        </w:tc>
      </w:tr>
    </w:tbl>
    <w:p w14:paraId="0057907D" w14:textId="77777777" w:rsidR="000B1C0E" w:rsidRDefault="000B1C0E" w:rsidP="000B1C0E">
      <w:pPr>
        <w:tabs>
          <w:tab w:val="left" w:pos="1080"/>
        </w:tabs>
        <w:autoSpaceDE w:val="0"/>
        <w:autoSpaceDN w:val="0"/>
        <w:adjustRightInd w:val="0"/>
        <w:spacing w:line="360" w:lineRule="exact"/>
        <w:jc w:val="center"/>
        <w:rPr>
          <w:rStyle w:val="ac"/>
          <w:rFonts w:ascii="Times New Roman" w:eastAsia="楷体_GB2312" w:hAnsi="Times New Roman" w:cs="Times New Roman"/>
          <w:snapToGrid w:val="0"/>
          <w:sz w:val="28"/>
          <w:szCs w:val="28"/>
        </w:rPr>
      </w:pPr>
    </w:p>
    <w:p w14:paraId="51450307" w14:textId="77777777" w:rsidR="000B1C0E" w:rsidRPr="00DA31DA" w:rsidRDefault="000B1C0E" w:rsidP="000B1C0E">
      <w:pPr>
        <w:tabs>
          <w:tab w:val="left" w:pos="1080"/>
        </w:tabs>
        <w:autoSpaceDE w:val="0"/>
        <w:autoSpaceDN w:val="0"/>
        <w:adjustRightInd w:val="0"/>
        <w:spacing w:line="360" w:lineRule="exact"/>
        <w:jc w:val="center"/>
        <w:rPr>
          <w:rStyle w:val="ac"/>
          <w:rFonts w:ascii="Times New Roman" w:eastAsia="楷体_GB2312" w:hAnsi="Times New Roman" w:cs="Times New Roman"/>
          <w:snapToGrid w:val="0"/>
          <w:sz w:val="28"/>
          <w:szCs w:val="28"/>
        </w:rPr>
      </w:pPr>
    </w:p>
    <w:p w14:paraId="5F920EB0" w14:textId="77777777" w:rsidR="000B1C0E" w:rsidRPr="000B1C0E" w:rsidRDefault="000B1C0E" w:rsidP="000B1C0E">
      <w:pPr>
        <w:spacing w:line="560" w:lineRule="exact"/>
        <w:jc w:val="right"/>
        <w:rPr>
          <w:rFonts w:ascii="仿宋_GB2312" w:eastAsia="仿宋_GB2312" w:hAnsi="宋体"/>
          <w:bCs/>
          <w:sz w:val="32"/>
          <w:szCs w:val="32"/>
        </w:rPr>
      </w:pPr>
      <w:r w:rsidRPr="000B1C0E">
        <w:rPr>
          <w:rFonts w:ascii="仿宋_GB2312" w:eastAsia="仿宋_GB2312" w:hAnsi="宋体" w:hint="eastAsia"/>
          <w:bCs/>
          <w:sz w:val="32"/>
          <w:szCs w:val="32"/>
        </w:rPr>
        <w:t>管理机构：XXX公司（盖章）</w:t>
      </w:r>
    </w:p>
    <w:p w14:paraId="014A6C67" w14:textId="77777777" w:rsidR="000B1C0E" w:rsidRPr="000B1C0E" w:rsidRDefault="000B1C0E" w:rsidP="000B1C0E">
      <w:pPr>
        <w:spacing w:line="560" w:lineRule="exact"/>
        <w:jc w:val="right"/>
        <w:rPr>
          <w:rFonts w:ascii="仿宋_GB2312" w:eastAsia="仿宋_GB2312" w:hAnsi="宋体"/>
          <w:bCs/>
          <w:sz w:val="32"/>
          <w:szCs w:val="32"/>
        </w:rPr>
      </w:pPr>
      <w:r w:rsidRPr="000B1C0E">
        <w:rPr>
          <w:rFonts w:ascii="仿宋_GB2312" w:eastAsia="仿宋_GB2312" w:hAnsi="宋体" w:hint="eastAsia"/>
          <w:bCs/>
          <w:sz w:val="32"/>
          <w:szCs w:val="32"/>
        </w:rPr>
        <w:t>XX年XX月X</w:t>
      </w:r>
      <w:r w:rsidRPr="000B1C0E">
        <w:rPr>
          <w:rFonts w:ascii="仿宋_GB2312" w:eastAsia="仿宋_GB2312" w:hAnsi="宋体"/>
          <w:bCs/>
          <w:sz w:val="32"/>
          <w:szCs w:val="32"/>
        </w:rPr>
        <w:t>X</w:t>
      </w:r>
      <w:r w:rsidRPr="000B1C0E">
        <w:rPr>
          <w:rFonts w:ascii="仿宋_GB2312" w:eastAsia="仿宋_GB2312" w:hAnsi="宋体" w:hint="eastAsia"/>
          <w:bCs/>
          <w:sz w:val="32"/>
          <w:szCs w:val="32"/>
        </w:rPr>
        <w:t>日</w:t>
      </w:r>
    </w:p>
    <w:p w14:paraId="5AD228F0" w14:textId="77777777" w:rsidR="000B1C0E" w:rsidRPr="000B1C0E" w:rsidRDefault="000B1C0E" w:rsidP="000B1C0E">
      <w:pPr>
        <w:spacing w:line="360" w:lineRule="auto"/>
        <w:ind w:firstLineChars="200" w:firstLine="643"/>
        <w:rPr>
          <w:rFonts w:ascii="仿宋_GB2312" w:eastAsia="仿宋_GB2312" w:hAnsi="Times New Roman" w:cs="Times New Roman"/>
          <w:b/>
          <w:bCs/>
          <w:kern w:val="0"/>
          <w:sz w:val="32"/>
          <w:szCs w:val="32"/>
        </w:rPr>
      </w:pPr>
    </w:p>
    <w:p w14:paraId="2F82D60B" w14:textId="77777777" w:rsidR="005E1923" w:rsidRPr="005E1923" w:rsidRDefault="005E1923" w:rsidP="005E1923">
      <w:pPr>
        <w:snapToGrid w:val="0"/>
        <w:jc w:val="center"/>
        <w:rPr>
          <w:rFonts w:ascii="Times New Roman" w:eastAsia="华文中宋" w:hAnsi="Times New Roman" w:cs="Times New Roman"/>
          <w:sz w:val="36"/>
          <w:szCs w:val="36"/>
        </w:rPr>
      </w:pPr>
      <w:r w:rsidRPr="005E1923">
        <w:rPr>
          <w:rFonts w:ascii="Times New Roman" w:eastAsia="华文中宋" w:hAnsi="Times New Roman" w:cs="Times New Roman"/>
          <w:sz w:val="36"/>
          <w:szCs w:val="36"/>
        </w:rPr>
        <w:lastRenderedPageBreak/>
        <w:t>目</w:t>
      </w:r>
      <w:r w:rsidRPr="005E1923">
        <w:rPr>
          <w:rFonts w:ascii="Times New Roman" w:eastAsia="华文中宋" w:hAnsi="Times New Roman" w:cs="Times New Roman"/>
          <w:sz w:val="36"/>
          <w:szCs w:val="36"/>
        </w:rPr>
        <w:t xml:space="preserve">  </w:t>
      </w:r>
      <w:r w:rsidRPr="005E1923">
        <w:rPr>
          <w:rFonts w:ascii="Times New Roman" w:eastAsia="华文中宋" w:hAnsi="Times New Roman" w:cs="Times New Roman"/>
          <w:sz w:val="36"/>
          <w:szCs w:val="36"/>
        </w:rPr>
        <w:t>录</w:t>
      </w:r>
    </w:p>
    <w:p w14:paraId="495A325F" w14:textId="77777777" w:rsidR="005E1923" w:rsidRPr="005E1923" w:rsidRDefault="005E1923" w:rsidP="005E1923">
      <w:pPr>
        <w:tabs>
          <w:tab w:val="right" w:leader="dot" w:pos="8296"/>
        </w:tabs>
        <w:snapToGrid w:val="0"/>
        <w:spacing w:line="320" w:lineRule="exact"/>
        <w:rPr>
          <w:rFonts w:ascii="Calibri" w:eastAsia="宋体" w:hAnsi="Calibri" w:cs="Times New Roman"/>
          <w:noProof/>
        </w:rPr>
      </w:pPr>
      <w:r w:rsidRPr="005E1923">
        <w:rPr>
          <w:rFonts w:ascii="Times New Roman" w:eastAsia="仿宋_GB2312" w:hAnsi="Times New Roman" w:cs="Times New Roman"/>
          <w:sz w:val="28"/>
          <w:szCs w:val="28"/>
        </w:rPr>
        <w:fldChar w:fldCharType="begin"/>
      </w:r>
      <w:r w:rsidRPr="005E1923">
        <w:rPr>
          <w:rFonts w:ascii="Times New Roman" w:eastAsia="仿宋_GB2312" w:hAnsi="Times New Roman" w:cs="Times New Roman"/>
          <w:sz w:val="28"/>
          <w:szCs w:val="28"/>
        </w:rPr>
        <w:instrText xml:space="preserve"> TOC \o "1-3" \u </w:instrText>
      </w:r>
      <w:r w:rsidRPr="005E1923">
        <w:rPr>
          <w:rFonts w:ascii="Times New Roman" w:eastAsia="仿宋_GB2312" w:hAnsi="Times New Roman" w:cs="Times New Roman"/>
          <w:sz w:val="28"/>
          <w:szCs w:val="28"/>
        </w:rPr>
        <w:fldChar w:fldCharType="separate"/>
      </w:r>
      <w:r w:rsidRPr="005E1923">
        <w:rPr>
          <w:rFonts w:ascii="Times New Roman" w:eastAsia="黑体" w:hAnsi="Times New Roman" w:cs="Times New Roman"/>
          <w:noProof/>
          <w:sz w:val="24"/>
        </w:rPr>
        <w:t>一、基金设立背景</w:t>
      </w:r>
      <w:r w:rsidRPr="005E1923">
        <w:rPr>
          <w:rFonts w:ascii="Times New Roman" w:eastAsia="黑体" w:hAnsi="Times New Roman" w:cs="Times New Roman"/>
          <w:noProof/>
          <w:sz w:val="24"/>
        </w:rPr>
        <w:tab/>
      </w:r>
      <w:r w:rsidRPr="005E1923">
        <w:rPr>
          <w:rFonts w:ascii="Times New Roman" w:eastAsia="黑体" w:hAnsi="Times New Roman" w:cs="Times New Roman"/>
          <w:noProof/>
          <w:sz w:val="24"/>
        </w:rPr>
        <w:fldChar w:fldCharType="begin"/>
      </w:r>
      <w:r w:rsidRPr="005E1923">
        <w:rPr>
          <w:rFonts w:ascii="Times New Roman" w:eastAsia="黑体" w:hAnsi="Times New Roman" w:cs="Times New Roman"/>
          <w:noProof/>
          <w:sz w:val="24"/>
        </w:rPr>
        <w:instrText xml:space="preserve"> PAGEREF _Toc15554647 \h </w:instrText>
      </w:r>
      <w:r w:rsidRPr="005E1923">
        <w:rPr>
          <w:rFonts w:ascii="Times New Roman" w:eastAsia="黑体" w:hAnsi="Times New Roman" w:cs="Times New Roman"/>
          <w:noProof/>
          <w:sz w:val="24"/>
        </w:rPr>
      </w:r>
      <w:r w:rsidRPr="005E1923">
        <w:rPr>
          <w:rFonts w:ascii="Times New Roman" w:eastAsia="黑体" w:hAnsi="Times New Roman" w:cs="Times New Roman"/>
          <w:noProof/>
          <w:sz w:val="24"/>
        </w:rPr>
        <w:fldChar w:fldCharType="separate"/>
      </w:r>
      <w:r w:rsidRPr="005E1923">
        <w:rPr>
          <w:rFonts w:ascii="Times New Roman" w:eastAsia="黑体" w:hAnsi="Times New Roman" w:cs="Times New Roman"/>
          <w:noProof/>
          <w:sz w:val="24"/>
        </w:rPr>
        <w:t>- 18 -</w:t>
      </w:r>
      <w:r w:rsidRPr="005E1923">
        <w:rPr>
          <w:rFonts w:ascii="Times New Roman" w:eastAsia="黑体" w:hAnsi="Times New Roman" w:cs="Times New Roman"/>
          <w:noProof/>
          <w:sz w:val="24"/>
        </w:rPr>
        <w:fldChar w:fldCharType="end"/>
      </w:r>
    </w:p>
    <w:p w14:paraId="244B4034" w14:textId="77777777" w:rsidR="005E1923" w:rsidRPr="005E1923" w:rsidRDefault="005E1923" w:rsidP="005E1923">
      <w:pPr>
        <w:tabs>
          <w:tab w:val="right" w:leader="dot" w:pos="8296"/>
        </w:tabs>
        <w:snapToGrid w:val="0"/>
        <w:spacing w:line="320" w:lineRule="exact"/>
        <w:rPr>
          <w:rFonts w:ascii="Calibri" w:eastAsia="宋体" w:hAnsi="Calibri" w:cs="Times New Roman"/>
          <w:noProof/>
        </w:rPr>
      </w:pPr>
      <w:r w:rsidRPr="005E1923">
        <w:rPr>
          <w:rFonts w:ascii="Times New Roman" w:eastAsia="黑体" w:hAnsi="Times New Roman" w:cs="Times New Roman"/>
          <w:noProof/>
          <w:sz w:val="24"/>
        </w:rPr>
        <w:t>二、基金设立总体方案</w:t>
      </w:r>
      <w:r w:rsidRPr="005E1923">
        <w:rPr>
          <w:rFonts w:ascii="Times New Roman" w:eastAsia="黑体" w:hAnsi="Times New Roman" w:cs="Times New Roman"/>
          <w:noProof/>
          <w:sz w:val="24"/>
        </w:rPr>
        <w:tab/>
      </w:r>
      <w:r w:rsidRPr="005E1923">
        <w:rPr>
          <w:rFonts w:ascii="Times New Roman" w:eastAsia="黑体" w:hAnsi="Times New Roman" w:cs="Times New Roman"/>
          <w:noProof/>
          <w:sz w:val="24"/>
        </w:rPr>
        <w:fldChar w:fldCharType="begin"/>
      </w:r>
      <w:r w:rsidRPr="005E1923">
        <w:rPr>
          <w:rFonts w:ascii="Times New Roman" w:eastAsia="黑体" w:hAnsi="Times New Roman" w:cs="Times New Roman"/>
          <w:noProof/>
          <w:sz w:val="24"/>
        </w:rPr>
        <w:instrText xml:space="preserve"> PAGEREF _Toc15554650 \h </w:instrText>
      </w:r>
      <w:r w:rsidRPr="005E1923">
        <w:rPr>
          <w:rFonts w:ascii="Times New Roman" w:eastAsia="黑体" w:hAnsi="Times New Roman" w:cs="Times New Roman"/>
          <w:noProof/>
          <w:sz w:val="24"/>
        </w:rPr>
      </w:r>
      <w:r w:rsidRPr="005E1923">
        <w:rPr>
          <w:rFonts w:ascii="Times New Roman" w:eastAsia="黑体" w:hAnsi="Times New Roman" w:cs="Times New Roman"/>
          <w:noProof/>
          <w:sz w:val="24"/>
        </w:rPr>
        <w:fldChar w:fldCharType="separate"/>
      </w:r>
      <w:r w:rsidRPr="005E1923">
        <w:rPr>
          <w:rFonts w:ascii="Times New Roman" w:eastAsia="黑体" w:hAnsi="Times New Roman" w:cs="Times New Roman"/>
          <w:noProof/>
          <w:sz w:val="24"/>
        </w:rPr>
        <w:t>- 18 -</w:t>
      </w:r>
      <w:r w:rsidRPr="005E1923">
        <w:rPr>
          <w:rFonts w:ascii="Times New Roman" w:eastAsia="黑体" w:hAnsi="Times New Roman" w:cs="Times New Roman"/>
          <w:noProof/>
          <w:sz w:val="24"/>
        </w:rPr>
        <w:fldChar w:fldCharType="end"/>
      </w:r>
    </w:p>
    <w:p w14:paraId="75EACE9F" w14:textId="77777777" w:rsidR="005E1923" w:rsidRPr="005E1923" w:rsidRDefault="005E1923" w:rsidP="005E1923">
      <w:pPr>
        <w:tabs>
          <w:tab w:val="right" w:leader="dot" w:pos="8296"/>
        </w:tabs>
        <w:snapToGrid w:val="0"/>
        <w:spacing w:line="320" w:lineRule="exact"/>
        <w:ind w:leftChars="200" w:left="420"/>
        <w:rPr>
          <w:rFonts w:ascii="Calibri" w:eastAsia="宋体" w:hAnsi="Calibri" w:cs="Times New Roman"/>
          <w:noProof/>
        </w:rPr>
      </w:pPr>
      <w:r w:rsidRPr="005E1923">
        <w:rPr>
          <w:rFonts w:ascii="Times New Roman" w:eastAsia="楷体_GB2312" w:hAnsi="Times New Roman" w:cs="Times New Roman"/>
          <w:b/>
          <w:noProof/>
          <w:sz w:val="24"/>
        </w:rPr>
        <w:t>（一）基金主要要素</w:t>
      </w:r>
      <w:r w:rsidRPr="005E1923">
        <w:rPr>
          <w:rFonts w:ascii="Times New Roman" w:eastAsia="楷体_GB2312" w:hAnsi="Times New Roman" w:cs="Times New Roman"/>
          <w:b/>
          <w:noProof/>
          <w:sz w:val="24"/>
        </w:rPr>
        <w:tab/>
      </w:r>
      <w:r w:rsidRPr="005E1923">
        <w:rPr>
          <w:rFonts w:ascii="Times New Roman" w:eastAsia="楷体_GB2312" w:hAnsi="Times New Roman" w:cs="Times New Roman"/>
          <w:b/>
          <w:noProof/>
          <w:sz w:val="24"/>
        </w:rPr>
        <w:fldChar w:fldCharType="begin"/>
      </w:r>
      <w:r w:rsidRPr="005E1923">
        <w:rPr>
          <w:rFonts w:ascii="Times New Roman" w:eastAsia="楷体_GB2312" w:hAnsi="Times New Roman" w:cs="Times New Roman"/>
          <w:b/>
          <w:noProof/>
          <w:sz w:val="24"/>
        </w:rPr>
        <w:instrText xml:space="preserve"> PAGEREF _Toc15554651 \h </w:instrText>
      </w:r>
      <w:r w:rsidRPr="005E1923">
        <w:rPr>
          <w:rFonts w:ascii="Times New Roman" w:eastAsia="楷体_GB2312" w:hAnsi="Times New Roman" w:cs="Times New Roman"/>
          <w:b/>
          <w:noProof/>
          <w:sz w:val="24"/>
        </w:rPr>
      </w:r>
      <w:r w:rsidRPr="005E1923">
        <w:rPr>
          <w:rFonts w:ascii="Times New Roman" w:eastAsia="楷体_GB2312" w:hAnsi="Times New Roman" w:cs="Times New Roman"/>
          <w:b/>
          <w:noProof/>
          <w:sz w:val="24"/>
        </w:rPr>
        <w:fldChar w:fldCharType="separate"/>
      </w:r>
      <w:r w:rsidRPr="005E1923">
        <w:rPr>
          <w:rFonts w:ascii="Times New Roman" w:eastAsia="楷体_GB2312" w:hAnsi="Times New Roman" w:cs="Times New Roman"/>
          <w:b/>
          <w:noProof/>
          <w:sz w:val="24"/>
        </w:rPr>
        <w:t>- 18 -</w:t>
      </w:r>
      <w:r w:rsidRPr="005E1923">
        <w:rPr>
          <w:rFonts w:ascii="Times New Roman" w:eastAsia="楷体_GB2312" w:hAnsi="Times New Roman" w:cs="Times New Roman"/>
          <w:b/>
          <w:noProof/>
          <w:sz w:val="24"/>
        </w:rPr>
        <w:fldChar w:fldCharType="end"/>
      </w:r>
    </w:p>
    <w:p w14:paraId="4C05B1C2" w14:textId="77777777" w:rsidR="005E1923" w:rsidRPr="005E1923" w:rsidRDefault="005E1923" w:rsidP="005E1923">
      <w:pPr>
        <w:tabs>
          <w:tab w:val="right" w:leader="dot" w:pos="8296"/>
        </w:tabs>
        <w:snapToGrid w:val="0"/>
        <w:spacing w:line="320" w:lineRule="exact"/>
        <w:ind w:leftChars="200" w:left="420"/>
        <w:rPr>
          <w:rFonts w:ascii="Calibri" w:eastAsia="宋体" w:hAnsi="Calibri" w:cs="Times New Roman"/>
          <w:noProof/>
        </w:rPr>
      </w:pPr>
      <w:r w:rsidRPr="005E1923">
        <w:rPr>
          <w:rFonts w:ascii="Times New Roman" w:eastAsia="楷体_GB2312" w:hAnsi="Times New Roman" w:cs="Times New Roman"/>
          <w:b/>
          <w:noProof/>
          <w:sz w:val="24"/>
        </w:rPr>
        <w:t>（二）基金主要发起人</w:t>
      </w:r>
      <w:r w:rsidRPr="005E1923">
        <w:rPr>
          <w:rFonts w:ascii="Times New Roman" w:eastAsia="楷体_GB2312" w:hAnsi="Times New Roman" w:cs="Times New Roman"/>
          <w:b/>
          <w:noProof/>
          <w:sz w:val="24"/>
        </w:rPr>
        <w:tab/>
      </w:r>
      <w:r w:rsidRPr="005E1923">
        <w:rPr>
          <w:rFonts w:ascii="Times New Roman" w:eastAsia="楷体_GB2312" w:hAnsi="Times New Roman" w:cs="Times New Roman"/>
          <w:b/>
          <w:noProof/>
          <w:sz w:val="24"/>
        </w:rPr>
        <w:fldChar w:fldCharType="begin"/>
      </w:r>
      <w:r w:rsidRPr="005E1923">
        <w:rPr>
          <w:rFonts w:ascii="Times New Roman" w:eastAsia="楷体_GB2312" w:hAnsi="Times New Roman" w:cs="Times New Roman"/>
          <w:b/>
          <w:noProof/>
          <w:sz w:val="24"/>
        </w:rPr>
        <w:instrText xml:space="preserve"> PAGEREF _Toc15554652 \h </w:instrText>
      </w:r>
      <w:r w:rsidRPr="005E1923">
        <w:rPr>
          <w:rFonts w:ascii="Times New Roman" w:eastAsia="楷体_GB2312" w:hAnsi="Times New Roman" w:cs="Times New Roman"/>
          <w:b/>
          <w:noProof/>
          <w:sz w:val="24"/>
        </w:rPr>
      </w:r>
      <w:r w:rsidRPr="005E1923">
        <w:rPr>
          <w:rFonts w:ascii="Times New Roman" w:eastAsia="楷体_GB2312" w:hAnsi="Times New Roman" w:cs="Times New Roman"/>
          <w:b/>
          <w:noProof/>
          <w:sz w:val="24"/>
        </w:rPr>
        <w:fldChar w:fldCharType="separate"/>
      </w:r>
      <w:r w:rsidRPr="005E1923">
        <w:rPr>
          <w:rFonts w:ascii="Times New Roman" w:eastAsia="楷体_GB2312" w:hAnsi="Times New Roman" w:cs="Times New Roman"/>
          <w:b/>
          <w:noProof/>
          <w:sz w:val="24"/>
        </w:rPr>
        <w:t>- 19 -</w:t>
      </w:r>
      <w:r w:rsidRPr="005E1923">
        <w:rPr>
          <w:rFonts w:ascii="Times New Roman" w:eastAsia="楷体_GB2312" w:hAnsi="Times New Roman" w:cs="Times New Roman"/>
          <w:b/>
          <w:noProof/>
          <w:sz w:val="24"/>
        </w:rPr>
        <w:fldChar w:fldCharType="end"/>
      </w:r>
    </w:p>
    <w:p w14:paraId="11812D08" w14:textId="77777777" w:rsidR="005E1923" w:rsidRPr="005E1923" w:rsidRDefault="005E1923" w:rsidP="005E1923">
      <w:pPr>
        <w:tabs>
          <w:tab w:val="right" w:leader="dot" w:pos="8296"/>
        </w:tabs>
        <w:snapToGrid w:val="0"/>
        <w:spacing w:line="320" w:lineRule="exact"/>
        <w:ind w:leftChars="200" w:left="420"/>
        <w:rPr>
          <w:rFonts w:ascii="Times New Roman" w:eastAsia="楷体_GB2312" w:hAnsi="Times New Roman" w:cs="Times New Roman"/>
          <w:b/>
          <w:noProof/>
          <w:sz w:val="24"/>
        </w:rPr>
      </w:pPr>
      <w:r w:rsidRPr="005E1923">
        <w:rPr>
          <w:rFonts w:ascii="Times New Roman" w:eastAsia="楷体_GB2312" w:hAnsi="Times New Roman" w:cs="Times New Roman"/>
          <w:b/>
          <w:noProof/>
          <w:sz w:val="24"/>
        </w:rPr>
        <w:t>（三）基金管理人</w:t>
      </w:r>
      <w:r w:rsidRPr="005E1923">
        <w:rPr>
          <w:rFonts w:ascii="Times New Roman" w:eastAsia="楷体_GB2312" w:hAnsi="Times New Roman" w:cs="Times New Roman" w:hint="eastAsia"/>
          <w:b/>
          <w:noProof/>
          <w:sz w:val="24"/>
        </w:rPr>
        <w:t>及</w:t>
      </w:r>
      <w:r w:rsidRPr="005E1923">
        <w:rPr>
          <w:rFonts w:ascii="Times New Roman" w:eastAsia="楷体_GB2312" w:hAnsi="Times New Roman" w:cs="Times New Roman" w:hint="eastAsia"/>
          <w:b/>
          <w:noProof/>
          <w:sz w:val="24"/>
        </w:rPr>
        <w:t>G</w:t>
      </w:r>
      <w:r w:rsidRPr="005E1923">
        <w:rPr>
          <w:rFonts w:ascii="Times New Roman" w:eastAsia="楷体_GB2312" w:hAnsi="Times New Roman" w:cs="Times New Roman"/>
          <w:b/>
          <w:noProof/>
          <w:sz w:val="24"/>
        </w:rPr>
        <w:t>P</w:t>
      </w:r>
      <w:r w:rsidRPr="005E1923">
        <w:rPr>
          <w:rFonts w:ascii="Times New Roman" w:eastAsia="楷体_GB2312" w:hAnsi="Times New Roman" w:cs="Times New Roman"/>
          <w:b/>
          <w:noProof/>
          <w:sz w:val="24"/>
        </w:rPr>
        <w:tab/>
      </w:r>
      <w:r w:rsidRPr="005E1923">
        <w:rPr>
          <w:rFonts w:ascii="Times New Roman" w:eastAsia="楷体_GB2312" w:hAnsi="Times New Roman" w:cs="Times New Roman"/>
          <w:b/>
          <w:noProof/>
          <w:sz w:val="24"/>
        </w:rPr>
        <w:fldChar w:fldCharType="begin"/>
      </w:r>
      <w:r w:rsidRPr="005E1923">
        <w:rPr>
          <w:rFonts w:ascii="Times New Roman" w:eastAsia="楷体_GB2312" w:hAnsi="Times New Roman" w:cs="Times New Roman"/>
          <w:b/>
          <w:noProof/>
          <w:sz w:val="24"/>
        </w:rPr>
        <w:instrText xml:space="preserve"> PAGEREF _Toc15554653 \h </w:instrText>
      </w:r>
      <w:r w:rsidRPr="005E1923">
        <w:rPr>
          <w:rFonts w:ascii="Times New Roman" w:eastAsia="楷体_GB2312" w:hAnsi="Times New Roman" w:cs="Times New Roman"/>
          <w:b/>
          <w:noProof/>
          <w:sz w:val="24"/>
        </w:rPr>
      </w:r>
      <w:r w:rsidRPr="005E1923">
        <w:rPr>
          <w:rFonts w:ascii="Times New Roman" w:eastAsia="楷体_GB2312" w:hAnsi="Times New Roman" w:cs="Times New Roman"/>
          <w:b/>
          <w:noProof/>
          <w:sz w:val="24"/>
        </w:rPr>
        <w:fldChar w:fldCharType="separate"/>
      </w:r>
      <w:r w:rsidRPr="005E1923">
        <w:rPr>
          <w:rFonts w:ascii="Times New Roman" w:eastAsia="楷体_GB2312" w:hAnsi="Times New Roman" w:cs="Times New Roman"/>
          <w:b/>
          <w:noProof/>
          <w:sz w:val="24"/>
        </w:rPr>
        <w:t>- 19 -</w:t>
      </w:r>
      <w:r w:rsidRPr="005E1923">
        <w:rPr>
          <w:rFonts w:ascii="Times New Roman" w:eastAsia="楷体_GB2312" w:hAnsi="Times New Roman" w:cs="Times New Roman"/>
          <w:b/>
          <w:noProof/>
          <w:sz w:val="24"/>
        </w:rPr>
        <w:fldChar w:fldCharType="end"/>
      </w:r>
    </w:p>
    <w:p w14:paraId="23A93F4F" w14:textId="77777777" w:rsidR="005E1923" w:rsidRPr="005E1923" w:rsidRDefault="005E1923" w:rsidP="005E1923">
      <w:pPr>
        <w:tabs>
          <w:tab w:val="right" w:leader="dot" w:pos="8296"/>
        </w:tabs>
        <w:snapToGrid w:val="0"/>
        <w:spacing w:line="320" w:lineRule="exact"/>
        <w:ind w:leftChars="400" w:left="840"/>
        <w:rPr>
          <w:rFonts w:ascii="Calibri" w:eastAsia="宋体" w:hAnsi="Calibri" w:cs="Times New Roman"/>
          <w:noProof/>
        </w:rPr>
      </w:pPr>
      <w:r w:rsidRPr="005E1923">
        <w:rPr>
          <w:rFonts w:ascii="Times New Roman" w:eastAsia="仿宋_GB2312" w:hAnsi="Times New Roman" w:cs="Times New Roman"/>
          <w:noProof/>
          <w:sz w:val="24"/>
        </w:rPr>
        <w:t>1</w:t>
      </w:r>
      <w:r w:rsidRPr="005E1923">
        <w:rPr>
          <w:rFonts w:ascii="Times New Roman" w:eastAsia="仿宋_GB2312" w:hAnsi="Times New Roman" w:cs="Times New Roman" w:hint="eastAsia"/>
          <w:noProof/>
          <w:sz w:val="24"/>
        </w:rPr>
        <w:t>.</w:t>
      </w:r>
      <w:r w:rsidRPr="005E1923">
        <w:rPr>
          <w:rFonts w:ascii="Times New Roman" w:eastAsia="仿宋_GB2312" w:hAnsi="Times New Roman" w:cs="Times New Roman" w:hint="eastAsia"/>
          <w:noProof/>
          <w:sz w:val="24"/>
        </w:rPr>
        <w:t>管理人基本信息</w:t>
      </w:r>
      <w:r w:rsidRPr="005E1923">
        <w:rPr>
          <w:rFonts w:ascii="Times New Roman" w:eastAsia="仿宋_GB2312" w:hAnsi="Times New Roman" w:cs="Times New Roman"/>
          <w:noProof/>
          <w:sz w:val="24"/>
        </w:rPr>
        <w:tab/>
        <w:t>- 17 -</w:t>
      </w:r>
    </w:p>
    <w:p w14:paraId="2EEE8467" w14:textId="77777777" w:rsidR="005E1923" w:rsidRPr="005E1923" w:rsidRDefault="005E1923" w:rsidP="005E1923">
      <w:pPr>
        <w:tabs>
          <w:tab w:val="right" w:leader="dot" w:pos="8296"/>
        </w:tabs>
        <w:snapToGrid w:val="0"/>
        <w:spacing w:line="320" w:lineRule="exact"/>
        <w:ind w:leftChars="400" w:left="840"/>
        <w:rPr>
          <w:rFonts w:ascii="Times New Roman" w:eastAsia="仿宋_GB2312" w:hAnsi="Times New Roman" w:cs="Times New Roman"/>
          <w:noProof/>
          <w:sz w:val="24"/>
        </w:rPr>
      </w:pPr>
      <w:r w:rsidRPr="005E1923">
        <w:rPr>
          <w:rFonts w:ascii="Times New Roman" w:eastAsia="仿宋_GB2312" w:hAnsi="Times New Roman" w:cs="Times New Roman"/>
          <w:noProof/>
          <w:sz w:val="24"/>
        </w:rPr>
        <w:t>2</w:t>
      </w:r>
      <w:r w:rsidRPr="005E1923">
        <w:rPr>
          <w:rFonts w:ascii="Times New Roman" w:eastAsia="仿宋_GB2312" w:hAnsi="Times New Roman" w:cs="Times New Roman" w:hint="eastAsia"/>
          <w:noProof/>
          <w:sz w:val="24"/>
        </w:rPr>
        <w:t>.</w:t>
      </w:r>
      <w:r w:rsidRPr="005E1923">
        <w:rPr>
          <w:rFonts w:ascii="Times New Roman" w:eastAsia="仿宋_GB2312" w:hAnsi="Times New Roman" w:cs="Times New Roman" w:hint="eastAsia"/>
          <w:noProof/>
          <w:sz w:val="24"/>
        </w:rPr>
        <w:t>管理人业绩情况</w:t>
      </w:r>
      <w:r w:rsidRPr="005E1923">
        <w:rPr>
          <w:rFonts w:ascii="Times New Roman" w:eastAsia="仿宋_GB2312" w:hAnsi="Times New Roman" w:cs="Times New Roman"/>
          <w:noProof/>
          <w:sz w:val="24"/>
        </w:rPr>
        <w:tab/>
        <w:t>- 17 -</w:t>
      </w:r>
    </w:p>
    <w:p w14:paraId="0F5A40EF" w14:textId="77777777" w:rsidR="005E1923" w:rsidRPr="005E1923" w:rsidRDefault="005E1923" w:rsidP="005E1923">
      <w:pPr>
        <w:tabs>
          <w:tab w:val="right" w:leader="dot" w:pos="8296"/>
        </w:tabs>
        <w:snapToGrid w:val="0"/>
        <w:spacing w:line="320" w:lineRule="exact"/>
        <w:ind w:leftChars="400" w:left="840"/>
        <w:rPr>
          <w:rFonts w:ascii="Times New Roman" w:eastAsia="仿宋_GB2312" w:hAnsi="Times New Roman" w:cs="Times New Roman"/>
          <w:noProof/>
          <w:sz w:val="24"/>
        </w:rPr>
      </w:pPr>
      <w:r w:rsidRPr="005E1923">
        <w:rPr>
          <w:rFonts w:ascii="Times New Roman" w:eastAsia="仿宋_GB2312" w:hAnsi="Times New Roman" w:cs="Times New Roman"/>
          <w:noProof/>
          <w:sz w:val="24"/>
        </w:rPr>
        <w:t>3</w:t>
      </w:r>
      <w:r w:rsidRPr="005E1923">
        <w:rPr>
          <w:rFonts w:ascii="Times New Roman" w:eastAsia="仿宋_GB2312" w:hAnsi="Times New Roman" w:cs="Times New Roman" w:hint="eastAsia"/>
          <w:noProof/>
          <w:sz w:val="24"/>
        </w:rPr>
        <w:t>.</w:t>
      </w:r>
      <w:r w:rsidRPr="005E1923">
        <w:rPr>
          <w:rFonts w:ascii="Times New Roman" w:eastAsia="仿宋_GB2312" w:hAnsi="Times New Roman" w:cs="Times New Roman" w:hint="eastAsia"/>
          <w:noProof/>
          <w:sz w:val="24"/>
        </w:rPr>
        <w:t>管理人核心团队介绍</w:t>
      </w:r>
      <w:r w:rsidRPr="005E1923">
        <w:rPr>
          <w:rFonts w:ascii="Times New Roman" w:eastAsia="仿宋_GB2312" w:hAnsi="Times New Roman" w:cs="Times New Roman"/>
          <w:noProof/>
          <w:sz w:val="24"/>
        </w:rPr>
        <w:tab/>
        <w:t>- 18 -</w:t>
      </w:r>
    </w:p>
    <w:p w14:paraId="1479B850" w14:textId="77777777" w:rsidR="005E1923" w:rsidRPr="005E1923" w:rsidRDefault="005E1923" w:rsidP="005E1923">
      <w:pPr>
        <w:tabs>
          <w:tab w:val="right" w:leader="dot" w:pos="8296"/>
        </w:tabs>
        <w:snapToGrid w:val="0"/>
        <w:spacing w:line="320" w:lineRule="exact"/>
        <w:ind w:leftChars="400" w:left="840"/>
        <w:rPr>
          <w:rFonts w:ascii="Times New Roman" w:eastAsia="仿宋_GB2312" w:hAnsi="Times New Roman" w:cs="Times New Roman"/>
          <w:noProof/>
          <w:sz w:val="24"/>
        </w:rPr>
      </w:pPr>
      <w:r w:rsidRPr="005E1923">
        <w:rPr>
          <w:rFonts w:ascii="Times New Roman" w:eastAsia="仿宋_GB2312" w:hAnsi="Times New Roman" w:cs="Times New Roman"/>
          <w:noProof/>
          <w:sz w:val="24"/>
        </w:rPr>
        <w:t>4</w:t>
      </w:r>
      <w:r w:rsidRPr="005E1923">
        <w:rPr>
          <w:rFonts w:ascii="Times New Roman" w:eastAsia="仿宋_GB2312" w:hAnsi="Times New Roman" w:cs="Times New Roman" w:hint="eastAsia"/>
          <w:noProof/>
          <w:sz w:val="24"/>
        </w:rPr>
        <w:t>.G</w:t>
      </w:r>
      <w:r w:rsidRPr="005E1923">
        <w:rPr>
          <w:rFonts w:ascii="Times New Roman" w:eastAsia="仿宋_GB2312" w:hAnsi="Times New Roman" w:cs="Times New Roman"/>
          <w:noProof/>
          <w:sz w:val="24"/>
        </w:rPr>
        <w:t>P</w:t>
      </w:r>
      <w:r w:rsidRPr="005E1923">
        <w:rPr>
          <w:rFonts w:ascii="Times New Roman" w:eastAsia="仿宋_GB2312" w:hAnsi="Times New Roman" w:cs="Times New Roman" w:hint="eastAsia"/>
          <w:noProof/>
          <w:sz w:val="24"/>
        </w:rPr>
        <w:t>基本信息</w:t>
      </w:r>
      <w:r w:rsidRPr="005E1923">
        <w:rPr>
          <w:rFonts w:ascii="Times New Roman" w:eastAsia="仿宋_GB2312" w:hAnsi="Times New Roman" w:cs="Times New Roman"/>
          <w:noProof/>
          <w:sz w:val="24"/>
        </w:rPr>
        <w:tab/>
        <w:t>- 18 -</w:t>
      </w:r>
    </w:p>
    <w:p w14:paraId="1CA0A457" w14:textId="77777777" w:rsidR="005E1923" w:rsidRPr="005E1923" w:rsidRDefault="005E1923" w:rsidP="005E1923">
      <w:pPr>
        <w:tabs>
          <w:tab w:val="right" w:leader="dot" w:pos="8296"/>
        </w:tabs>
        <w:snapToGrid w:val="0"/>
        <w:spacing w:line="320" w:lineRule="exact"/>
        <w:ind w:leftChars="400" w:left="840"/>
        <w:rPr>
          <w:rFonts w:ascii="Times New Roman" w:eastAsia="仿宋_GB2312" w:hAnsi="Times New Roman" w:cs="Times New Roman"/>
          <w:noProof/>
          <w:sz w:val="24"/>
        </w:rPr>
      </w:pPr>
      <w:r w:rsidRPr="005E1923">
        <w:rPr>
          <w:rFonts w:ascii="Times New Roman" w:eastAsia="仿宋_GB2312" w:hAnsi="Times New Roman" w:cs="Times New Roman"/>
          <w:noProof/>
          <w:sz w:val="24"/>
        </w:rPr>
        <w:t>5</w:t>
      </w:r>
      <w:r w:rsidRPr="005E1923">
        <w:rPr>
          <w:rFonts w:ascii="Times New Roman" w:eastAsia="仿宋_GB2312" w:hAnsi="Times New Roman" w:cs="Times New Roman" w:hint="eastAsia"/>
          <w:noProof/>
          <w:sz w:val="24"/>
        </w:rPr>
        <w:t>.G</w:t>
      </w:r>
      <w:r w:rsidRPr="005E1923">
        <w:rPr>
          <w:rFonts w:ascii="Times New Roman" w:eastAsia="仿宋_GB2312" w:hAnsi="Times New Roman" w:cs="Times New Roman"/>
          <w:noProof/>
          <w:sz w:val="24"/>
        </w:rPr>
        <w:t>P</w:t>
      </w:r>
      <w:r w:rsidRPr="005E1923">
        <w:rPr>
          <w:rFonts w:ascii="Times New Roman" w:eastAsia="仿宋_GB2312" w:hAnsi="Times New Roman" w:cs="Times New Roman" w:hint="eastAsia"/>
          <w:noProof/>
          <w:sz w:val="24"/>
        </w:rPr>
        <w:t>业绩情况</w:t>
      </w:r>
      <w:r w:rsidRPr="005E1923">
        <w:rPr>
          <w:rFonts w:ascii="Times New Roman" w:eastAsia="仿宋_GB2312" w:hAnsi="Times New Roman" w:cs="Times New Roman"/>
          <w:noProof/>
          <w:sz w:val="24"/>
        </w:rPr>
        <w:tab/>
        <w:t>- 18 -</w:t>
      </w:r>
    </w:p>
    <w:p w14:paraId="59CD57D3" w14:textId="77777777" w:rsidR="005E1923" w:rsidRPr="005E1923" w:rsidRDefault="005E1923" w:rsidP="005E1923">
      <w:pPr>
        <w:tabs>
          <w:tab w:val="right" w:leader="dot" w:pos="8296"/>
        </w:tabs>
        <w:snapToGrid w:val="0"/>
        <w:spacing w:line="320" w:lineRule="exact"/>
        <w:ind w:leftChars="400" w:left="840"/>
        <w:rPr>
          <w:rFonts w:ascii="Times New Roman" w:eastAsia="仿宋_GB2312" w:hAnsi="Times New Roman" w:cs="Times New Roman"/>
          <w:noProof/>
          <w:sz w:val="24"/>
        </w:rPr>
      </w:pPr>
      <w:r w:rsidRPr="005E1923">
        <w:rPr>
          <w:rFonts w:ascii="Times New Roman" w:eastAsia="仿宋_GB2312" w:hAnsi="Times New Roman" w:cs="Times New Roman"/>
          <w:noProof/>
          <w:sz w:val="24"/>
        </w:rPr>
        <w:t>6</w:t>
      </w:r>
      <w:r w:rsidRPr="005E1923">
        <w:rPr>
          <w:rFonts w:ascii="Times New Roman" w:eastAsia="仿宋_GB2312" w:hAnsi="Times New Roman" w:cs="Times New Roman" w:hint="eastAsia"/>
          <w:noProof/>
          <w:sz w:val="24"/>
        </w:rPr>
        <w:t>.G</w:t>
      </w:r>
      <w:r w:rsidRPr="005E1923">
        <w:rPr>
          <w:rFonts w:ascii="Times New Roman" w:eastAsia="仿宋_GB2312" w:hAnsi="Times New Roman" w:cs="Times New Roman"/>
          <w:noProof/>
          <w:sz w:val="24"/>
        </w:rPr>
        <w:t>P</w:t>
      </w:r>
      <w:r w:rsidRPr="005E1923">
        <w:rPr>
          <w:rFonts w:ascii="Times New Roman" w:eastAsia="仿宋_GB2312" w:hAnsi="Times New Roman" w:cs="Times New Roman" w:hint="eastAsia"/>
          <w:noProof/>
          <w:sz w:val="24"/>
        </w:rPr>
        <w:t>核心团队介绍</w:t>
      </w:r>
      <w:r w:rsidRPr="005E1923">
        <w:rPr>
          <w:rFonts w:ascii="Times New Roman" w:eastAsia="仿宋_GB2312" w:hAnsi="Times New Roman" w:cs="Times New Roman"/>
          <w:noProof/>
          <w:sz w:val="24"/>
        </w:rPr>
        <w:tab/>
        <w:t>- 18 -</w:t>
      </w:r>
    </w:p>
    <w:p w14:paraId="35AF18AA" w14:textId="77777777" w:rsidR="005E1923" w:rsidRPr="005E1923" w:rsidRDefault="005E1923" w:rsidP="005E1923">
      <w:pPr>
        <w:tabs>
          <w:tab w:val="right" w:leader="dot" w:pos="8296"/>
        </w:tabs>
        <w:snapToGrid w:val="0"/>
        <w:spacing w:line="320" w:lineRule="exact"/>
        <w:rPr>
          <w:rFonts w:ascii="Calibri" w:eastAsia="宋体" w:hAnsi="Calibri" w:cs="Times New Roman"/>
          <w:noProof/>
        </w:rPr>
      </w:pPr>
      <w:r w:rsidRPr="005E1923">
        <w:rPr>
          <w:rFonts w:ascii="Times New Roman" w:eastAsia="黑体" w:hAnsi="Times New Roman" w:cs="Times New Roman" w:hint="eastAsia"/>
          <w:noProof/>
          <w:sz w:val="24"/>
        </w:rPr>
        <w:t>三</w:t>
      </w:r>
      <w:r w:rsidRPr="005E1923">
        <w:rPr>
          <w:rFonts w:ascii="Times New Roman" w:eastAsia="黑体" w:hAnsi="Times New Roman" w:cs="Times New Roman"/>
          <w:noProof/>
          <w:sz w:val="24"/>
        </w:rPr>
        <w:t>、</w:t>
      </w:r>
      <w:r w:rsidRPr="005E1923">
        <w:rPr>
          <w:rFonts w:ascii="Times New Roman" w:eastAsia="黑体" w:hAnsi="Times New Roman" w:cs="Times New Roman" w:hint="eastAsia"/>
          <w:noProof/>
          <w:sz w:val="24"/>
        </w:rPr>
        <w:t>业绩评价与归因</w:t>
      </w:r>
      <w:r w:rsidRPr="005E1923">
        <w:rPr>
          <w:rFonts w:ascii="Times New Roman" w:eastAsia="黑体" w:hAnsi="Times New Roman" w:cs="Times New Roman"/>
          <w:noProof/>
          <w:sz w:val="24"/>
        </w:rPr>
        <w:tab/>
      </w:r>
      <w:r w:rsidRPr="005E1923">
        <w:rPr>
          <w:rFonts w:ascii="Times New Roman" w:eastAsia="黑体" w:hAnsi="Times New Roman" w:cs="Times New Roman"/>
          <w:noProof/>
          <w:sz w:val="24"/>
        </w:rPr>
        <w:fldChar w:fldCharType="begin"/>
      </w:r>
      <w:r w:rsidRPr="005E1923">
        <w:rPr>
          <w:rFonts w:ascii="Times New Roman" w:eastAsia="黑体" w:hAnsi="Times New Roman" w:cs="Times New Roman"/>
          <w:noProof/>
          <w:sz w:val="24"/>
        </w:rPr>
        <w:instrText xml:space="preserve"> PAGEREF _Toc15554659 \h </w:instrText>
      </w:r>
      <w:r w:rsidRPr="005E1923">
        <w:rPr>
          <w:rFonts w:ascii="Times New Roman" w:eastAsia="黑体" w:hAnsi="Times New Roman" w:cs="Times New Roman"/>
          <w:noProof/>
          <w:sz w:val="24"/>
        </w:rPr>
      </w:r>
      <w:r w:rsidRPr="005E1923">
        <w:rPr>
          <w:rFonts w:ascii="Times New Roman" w:eastAsia="黑体" w:hAnsi="Times New Roman" w:cs="Times New Roman"/>
          <w:noProof/>
          <w:sz w:val="24"/>
        </w:rPr>
        <w:fldChar w:fldCharType="separate"/>
      </w:r>
      <w:r w:rsidRPr="005E1923">
        <w:rPr>
          <w:rFonts w:ascii="Times New Roman" w:eastAsia="黑体" w:hAnsi="Times New Roman" w:cs="Times New Roman"/>
          <w:noProof/>
          <w:sz w:val="24"/>
        </w:rPr>
        <w:t>- 20 -</w:t>
      </w:r>
      <w:r w:rsidRPr="005E1923">
        <w:rPr>
          <w:rFonts w:ascii="Times New Roman" w:eastAsia="黑体" w:hAnsi="Times New Roman" w:cs="Times New Roman"/>
          <w:noProof/>
          <w:sz w:val="24"/>
        </w:rPr>
        <w:fldChar w:fldCharType="end"/>
      </w:r>
    </w:p>
    <w:p w14:paraId="1951F186" w14:textId="77777777" w:rsidR="005E1923" w:rsidRPr="005E1923" w:rsidRDefault="005E1923" w:rsidP="005E1923">
      <w:pPr>
        <w:tabs>
          <w:tab w:val="right" w:leader="dot" w:pos="8296"/>
        </w:tabs>
        <w:snapToGrid w:val="0"/>
        <w:spacing w:line="320" w:lineRule="exact"/>
        <w:ind w:leftChars="200" w:left="420"/>
        <w:rPr>
          <w:rFonts w:ascii="Calibri" w:eastAsia="宋体" w:hAnsi="Calibri" w:cs="Times New Roman"/>
          <w:noProof/>
        </w:rPr>
      </w:pPr>
      <w:r w:rsidRPr="005E1923">
        <w:rPr>
          <w:rFonts w:ascii="Times New Roman" w:eastAsia="楷体_GB2312" w:hAnsi="Times New Roman" w:cs="Times New Roman"/>
          <w:b/>
          <w:noProof/>
          <w:sz w:val="24"/>
        </w:rPr>
        <w:t>（一）</w:t>
      </w:r>
      <w:r w:rsidRPr="005E1923">
        <w:rPr>
          <w:rFonts w:ascii="Times New Roman" w:eastAsia="楷体_GB2312" w:hAnsi="Times New Roman" w:cs="Times New Roman" w:hint="eastAsia"/>
          <w:b/>
          <w:noProof/>
          <w:sz w:val="24"/>
        </w:rPr>
        <w:t>历史投资业绩定量分析</w:t>
      </w:r>
      <w:r w:rsidRPr="005E1923">
        <w:rPr>
          <w:rFonts w:ascii="Times New Roman" w:eastAsia="楷体_GB2312" w:hAnsi="Times New Roman" w:cs="Times New Roman"/>
          <w:b/>
          <w:noProof/>
          <w:sz w:val="24"/>
        </w:rPr>
        <w:tab/>
      </w:r>
      <w:r w:rsidRPr="005E1923">
        <w:rPr>
          <w:rFonts w:ascii="Times New Roman" w:eastAsia="楷体_GB2312" w:hAnsi="Times New Roman" w:cs="Times New Roman"/>
          <w:b/>
          <w:noProof/>
          <w:sz w:val="24"/>
        </w:rPr>
        <w:fldChar w:fldCharType="begin"/>
      </w:r>
      <w:r w:rsidRPr="005E1923">
        <w:rPr>
          <w:rFonts w:ascii="Times New Roman" w:eastAsia="楷体_GB2312" w:hAnsi="Times New Roman" w:cs="Times New Roman"/>
          <w:b/>
          <w:noProof/>
          <w:sz w:val="24"/>
        </w:rPr>
        <w:instrText xml:space="preserve"> PAGEREF _Toc15554660 \h </w:instrText>
      </w:r>
      <w:r w:rsidRPr="005E1923">
        <w:rPr>
          <w:rFonts w:ascii="Times New Roman" w:eastAsia="楷体_GB2312" w:hAnsi="Times New Roman" w:cs="Times New Roman"/>
          <w:b/>
          <w:noProof/>
          <w:sz w:val="24"/>
        </w:rPr>
      </w:r>
      <w:r w:rsidRPr="005E1923">
        <w:rPr>
          <w:rFonts w:ascii="Times New Roman" w:eastAsia="楷体_GB2312" w:hAnsi="Times New Roman" w:cs="Times New Roman"/>
          <w:b/>
          <w:noProof/>
          <w:sz w:val="24"/>
        </w:rPr>
        <w:fldChar w:fldCharType="separate"/>
      </w:r>
      <w:r w:rsidRPr="005E1923">
        <w:rPr>
          <w:rFonts w:ascii="Times New Roman" w:eastAsia="楷体_GB2312" w:hAnsi="Times New Roman" w:cs="Times New Roman"/>
          <w:b/>
          <w:noProof/>
          <w:sz w:val="24"/>
        </w:rPr>
        <w:t>- 20 -</w:t>
      </w:r>
      <w:r w:rsidRPr="005E1923">
        <w:rPr>
          <w:rFonts w:ascii="Times New Roman" w:eastAsia="楷体_GB2312" w:hAnsi="Times New Roman" w:cs="Times New Roman"/>
          <w:b/>
          <w:noProof/>
          <w:sz w:val="24"/>
        </w:rPr>
        <w:fldChar w:fldCharType="end"/>
      </w:r>
    </w:p>
    <w:p w14:paraId="77AB6B42" w14:textId="77777777" w:rsidR="005E1923" w:rsidRPr="005E1923" w:rsidRDefault="005E1923" w:rsidP="005E1923">
      <w:pPr>
        <w:tabs>
          <w:tab w:val="right" w:leader="dot" w:pos="8296"/>
        </w:tabs>
        <w:snapToGrid w:val="0"/>
        <w:spacing w:line="320" w:lineRule="exact"/>
        <w:ind w:leftChars="200" w:left="420"/>
        <w:rPr>
          <w:rFonts w:ascii="Calibri" w:eastAsia="宋体" w:hAnsi="Calibri" w:cs="Times New Roman"/>
          <w:noProof/>
        </w:rPr>
      </w:pPr>
      <w:r w:rsidRPr="005E1923">
        <w:rPr>
          <w:rFonts w:ascii="Times New Roman" w:eastAsia="楷体_GB2312" w:hAnsi="Times New Roman" w:cs="Times New Roman"/>
          <w:b/>
          <w:noProof/>
          <w:sz w:val="24"/>
        </w:rPr>
        <w:t>（二）</w:t>
      </w:r>
      <w:r w:rsidRPr="005E1923">
        <w:rPr>
          <w:rFonts w:ascii="Times New Roman" w:eastAsia="楷体_GB2312" w:hAnsi="Times New Roman" w:cs="Times New Roman" w:hint="eastAsia"/>
          <w:b/>
          <w:noProof/>
          <w:sz w:val="24"/>
        </w:rPr>
        <w:t>历史基金投资退出情况分析</w:t>
      </w:r>
      <w:r w:rsidRPr="005E1923">
        <w:rPr>
          <w:rFonts w:ascii="Times New Roman" w:eastAsia="楷体_GB2312" w:hAnsi="Times New Roman" w:cs="Times New Roman"/>
          <w:b/>
          <w:noProof/>
          <w:sz w:val="24"/>
        </w:rPr>
        <w:tab/>
      </w:r>
      <w:r w:rsidRPr="005E1923">
        <w:rPr>
          <w:rFonts w:ascii="Times New Roman" w:eastAsia="楷体_GB2312" w:hAnsi="Times New Roman" w:cs="Times New Roman"/>
          <w:b/>
          <w:noProof/>
          <w:sz w:val="24"/>
        </w:rPr>
        <w:fldChar w:fldCharType="begin"/>
      </w:r>
      <w:r w:rsidRPr="005E1923">
        <w:rPr>
          <w:rFonts w:ascii="Times New Roman" w:eastAsia="楷体_GB2312" w:hAnsi="Times New Roman" w:cs="Times New Roman"/>
          <w:b/>
          <w:noProof/>
          <w:sz w:val="24"/>
        </w:rPr>
        <w:instrText xml:space="preserve"> PAGEREF _Toc15554661 \h </w:instrText>
      </w:r>
      <w:r w:rsidRPr="005E1923">
        <w:rPr>
          <w:rFonts w:ascii="Times New Roman" w:eastAsia="楷体_GB2312" w:hAnsi="Times New Roman" w:cs="Times New Roman"/>
          <w:b/>
          <w:noProof/>
          <w:sz w:val="24"/>
        </w:rPr>
      </w:r>
      <w:r w:rsidRPr="005E1923">
        <w:rPr>
          <w:rFonts w:ascii="Times New Roman" w:eastAsia="楷体_GB2312" w:hAnsi="Times New Roman" w:cs="Times New Roman"/>
          <w:b/>
          <w:noProof/>
          <w:sz w:val="24"/>
        </w:rPr>
        <w:fldChar w:fldCharType="separate"/>
      </w:r>
      <w:r w:rsidRPr="005E1923">
        <w:rPr>
          <w:rFonts w:ascii="Times New Roman" w:eastAsia="楷体_GB2312" w:hAnsi="Times New Roman" w:cs="Times New Roman"/>
          <w:b/>
          <w:noProof/>
          <w:sz w:val="24"/>
        </w:rPr>
        <w:t>- 20 -</w:t>
      </w:r>
      <w:r w:rsidRPr="005E1923">
        <w:rPr>
          <w:rFonts w:ascii="Times New Roman" w:eastAsia="楷体_GB2312" w:hAnsi="Times New Roman" w:cs="Times New Roman"/>
          <w:b/>
          <w:noProof/>
          <w:sz w:val="24"/>
        </w:rPr>
        <w:fldChar w:fldCharType="end"/>
      </w:r>
    </w:p>
    <w:p w14:paraId="063EAB0E" w14:textId="77777777" w:rsidR="005E1923" w:rsidRPr="005E1923" w:rsidRDefault="005E1923" w:rsidP="005E1923">
      <w:pPr>
        <w:tabs>
          <w:tab w:val="right" w:leader="dot" w:pos="8296"/>
        </w:tabs>
        <w:snapToGrid w:val="0"/>
        <w:spacing w:line="320" w:lineRule="exact"/>
        <w:ind w:leftChars="200" w:left="420"/>
        <w:rPr>
          <w:rFonts w:ascii="Calibri" w:eastAsia="宋体" w:hAnsi="Calibri" w:cs="Times New Roman"/>
          <w:noProof/>
        </w:rPr>
      </w:pPr>
      <w:r w:rsidRPr="005E1923">
        <w:rPr>
          <w:rFonts w:ascii="Times New Roman" w:eastAsia="楷体_GB2312" w:hAnsi="Times New Roman" w:cs="Times New Roman"/>
          <w:b/>
          <w:noProof/>
          <w:sz w:val="24"/>
        </w:rPr>
        <w:t>（三）</w:t>
      </w:r>
      <w:r w:rsidRPr="005E1923">
        <w:rPr>
          <w:rFonts w:ascii="Times New Roman" w:eastAsia="楷体_GB2312" w:hAnsi="Times New Roman" w:cs="Times New Roman" w:hint="eastAsia"/>
          <w:b/>
          <w:noProof/>
          <w:sz w:val="24"/>
        </w:rPr>
        <w:t>基金投资策略支撑情况</w:t>
      </w:r>
      <w:r w:rsidRPr="005E1923">
        <w:rPr>
          <w:rFonts w:ascii="Times New Roman" w:eastAsia="楷体_GB2312" w:hAnsi="Times New Roman" w:cs="Times New Roman"/>
          <w:b/>
          <w:noProof/>
          <w:sz w:val="24"/>
        </w:rPr>
        <w:tab/>
      </w:r>
      <w:r w:rsidRPr="005E1923">
        <w:rPr>
          <w:rFonts w:ascii="Times New Roman" w:eastAsia="楷体_GB2312" w:hAnsi="Times New Roman" w:cs="Times New Roman"/>
          <w:b/>
          <w:noProof/>
          <w:sz w:val="24"/>
        </w:rPr>
        <w:fldChar w:fldCharType="begin"/>
      </w:r>
      <w:r w:rsidRPr="005E1923">
        <w:rPr>
          <w:rFonts w:ascii="Times New Roman" w:eastAsia="楷体_GB2312" w:hAnsi="Times New Roman" w:cs="Times New Roman"/>
          <w:b/>
          <w:noProof/>
          <w:sz w:val="24"/>
        </w:rPr>
        <w:instrText xml:space="preserve"> PAGEREF _Toc15554662 \h </w:instrText>
      </w:r>
      <w:r w:rsidRPr="005E1923">
        <w:rPr>
          <w:rFonts w:ascii="Times New Roman" w:eastAsia="楷体_GB2312" w:hAnsi="Times New Roman" w:cs="Times New Roman"/>
          <w:b/>
          <w:noProof/>
          <w:sz w:val="24"/>
        </w:rPr>
      </w:r>
      <w:r w:rsidRPr="005E1923">
        <w:rPr>
          <w:rFonts w:ascii="Times New Roman" w:eastAsia="楷体_GB2312" w:hAnsi="Times New Roman" w:cs="Times New Roman"/>
          <w:b/>
          <w:noProof/>
          <w:sz w:val="24"/>
        </w:rPr>
        <w:fldChar w:fldCharType="separate"/>
      </w:r>
      <w:r w:rsidRPr="005E1923">
        <w:rPr>
          <w:rFonts w:ascii="Times New Roman" w:eastAsia="楷体_GB2312" w:hAnsi="Times New Roman" w:cs="Times New Roman"/>
          <w:b/>
          <w:noProof/>
          <w:sz w:val="24"/>
        </w:rPr>
        <w:t>- 20 -</w:t>
      </w:r>
      <w:r w:rsidRPr="005E1923">
        <w:rPr>
          <w:rFonts w:ascii="Times New Roman" w:eastAsia="楷体_GB2312" w:hAnsi="Times New Roman" w:cs="Times New Roman"/>
          <w:b/>
          <w:noProof/>
          <w:sz w:val="24"/>
        </w:rPr>
        <w:fldChar w:fldCharType="end"/>
      </w:r>
    </w:p>
    <w:p w14:paraId="2D34F71A" w14:textId="77777777" w:rsidR="005E1923" w:rsidRPr="005E1923" w:rsidRDefault="005E1923" w:rsidP="005E1923">
      <w:pPr>
        <w:tabs>
          <w:tab w:val="right" w:leader="dot" w:pos="8296"/>
        </w:tabs>
        <w:snapToGrid w:val="0"/>
        <w:spacing w:line="320" w:lineRule="exact"/>
        <w:ind w:leftChars="200" w:left="420"/>
        <w:rPr>
          <w:rFonts w:ascii="Calibri" w:eastAsia="宋体" w:hAnsi="Calibri" w:cs="Times New Roman"/>
          <w:noProof/>
        </w:rPr>
      </w:pPr>
      <w:r w:rsidRPr="005E1923">
        <w:rPr>
          <w:rFonts w:ascii="Times New Roman" w:eastAsia="楷体_GB2312" w:hAnsi="Times New Roman" w:cs="Times New Roman"/>
          <w:b/>
          <w:noProof/>
          <w:sz w:val="24"/>
        </w:rPr>
        <w:t>（四）</w:t>
      </w:r>
      <w:r w:rsidRPr="005E1923">
        <w:rPr>
          <w:rFonts w:ascii="Times New Roman" w:eastAsia="楷体_GB2312" w:hAnsi="Times New Roman" w:cs="Times New Roman" w:hint="eastAsia"/>
          <w:b/>
          <w:noProof/>
          <w:sz w:val="24"/>
        </w:rPr>
        <w:t>基金投后赋能能力</w:t>
      </w:r>
      <w:r w:rsidRPr="005E1923">
        <w:rPr>
          <w:rFonts w:ascii="Times New Roman" w:eastAsia="楷体_GB2312" w:hAnsi="Times New Roman" w:cs="Times New Roman"/>
          <w:b/>
          <w:noProof/>
          <w:sz w:val="24"/>
        </w:rPr>
        <w:tab/>
      </w:r>
      <w:r w:rsidRPr="005E1923">
        <w:rPr>
          <w:rFonts w:ascii="Times New Roman" w:eastAsia="楷体_GB2312" w:hAnsi="Times New Roman" w:cs="Times New Roman"/>
          <w:b/>
          <w:noProof/>
          <w:sz w:val="24"/>
        </w:rPr>
        <w:fldChar w:fldCharType="begin"/>
      </w:r>
      <w:r w:rsidRPr="005E1923">
        <w:rPr>
          <w:rFonts w:ascii="Times New Roman" w:eastAsia="楷体_GB2312" w:hAnsi="Times New Roman" w:cs="Times New Roman"/>
          <w:b/>
          <w:noProof/>
          <w:sz w:val="24"/>
        </w:rPr>
        <w:instrText xml:space="preserve"> PAGEREF _Toc15554662 \h </w:instrText>
      </w:r>
      <w:r w:rsidRPr="005E1923">
        <w:rPr>
          <w:rFonts w:ascii="Times New Roman" w:eastAsia="楷体_GB2312" w:hAnsi="Times New Roman" w:cs="Times New Roman"/>
          <w:b/>
          <w:noProof/>
          <w:sz w:val="24"/>
        </w:rPr>
      </w:r>
      <w:r w:rsidRPr="005E1923">
        <w:rPr>
          <w:rFonts w:ascii="Times New Roman" w:eastAsia="楷体_GB2312" w:hAnsi="Times New Roman" w:cs="Times New Roman"/>
          <w:b/>
          <w:noProof/>
          <w:sz w:val="24"/>
        </w:rPr>
        <w:fldChar w:fldCharType="separate"/>
      </w:r>
      <w:r w:rsidRPr="005E1923">
        <w:rPr>
          <w:rFonts w:ascii="Times New Roman" w:eastAsia="楷体_GB2312" w:hAnsi="Times New Roman" w:cs="Times New Roman"/>
          <w:b/>
          <w:noProof/>
          <w:sz w:val="24"/>
        </w:rPr>
        <w:t>- 20 -</w:t>
      </w:r>
      <w:r w:rsidRPr="005E1923">
        <w:rPr>
          <w:rFonts w:ascii="Times New Roman" w:eastAsia="楷体_GB2312" w:hAnsi="Times New Roman" w:cs="Times New Roman"/>
          <w:b/>
          <w:noProof/>
          <w:sz w:val="24"/>
        </w:rPr>
        <w:fldChar w:fldCharType="end"/>
      </w:r>
    </w:p>
    <w:p w14:paraId="63F87111" w14:textId="77777777" w:rsidR="005E1923" w:rsidRPr="005E1923" w:rsidRDefault="005E1923" w:rsidP="005E1923">
      <w:pPr>
        <w:tabs>
          <w:tab w:val="right" w:leader="dot" w:pos="8296"/>
        </w:tabs>
        <w:snapToGrid w:val="0"/>
        <w:spacing w:line="320" w:lineRule="exact"/>
        <w:ind w:leftChars="200" w:left="420"/>
        <w:rPr>
          <w:rFonts w:ascii="Calibri" w:eastAsia="宋体" w:hAnsi="Calibri" w:cs="Times New Roman"/>
          <w:noProof/>
        </w:rPr>
      </w:pPr>
      <w:r w:rsidRPr="005E1923">
        <w:rPr>
          <w:rFonts w:ascii="Times New Roman" w:eastAsia="楷体_GB2312" w:hAnsi="Times New Roman" w:cs="Times New Roman"/>
          <w:b/>
          <w:noProof/>
          <w:sz w:val="24"/>
        </w:rPr>
        <w:t>（</w:t>
      </w:r>
      <w:r w:rsidRPr="005E1923">
        <w:rPr>
          <w:rFonts w:ascii="Times New Roman" w:eastAsia="楷体_GB2312" w:hAnsi="Times New Roman" w:cs="Times New Roman" w:hint="eastAsia"/>
          <w:b/>
          <w:noProof/>
          <w:sz w:val="24"/>
        </w:rPr>
        <w:t>五</w:t>
      </w:r>
      <w:r w:rsidRPr="005E1923">
        <w:rPr>
          <w:rFonts w:ascii="Times New Roman" w:eastAsia="楷体_GB2312" w:hAnsi="Times New Roman" w:cs="Times New Roman"/>
          <w:b/>
          <w:noProof/>
          <w:sz w:val="24"/>
        </w:rPr>
        <w:t>）</w:t>
      </w:r>
      <w:r w:rsidRPr="005E1923">
        <w:rPr>
          <w:rFonts w:ascii="Times New Roman" w:eastAsia="楷体_GB2312" w:hAnsi="Times New Roman" w:cs="Times New Roman" w:hint="eastAsia"/>
          <w:b/>
          <w:noProof/>
          <w:sz w:val="24"/>
        </w:rPr>
        <w:t>在行业权威机构排名情况及前期处分情况</w:t>
      </w:r>
      <w:r w:rsidRPr="005E1923">
        <w:rPr>
          <w:rFonts w:ascii="Times New Roman" w:eastAsia="楷体_GB2312" w:hAnsi="Times New Roman" w:cs="Times New Roman"/>
          <w:b/>
          <w:noProof/>
          <w:sz w:val="24"/>
        </w:rPr>
        <w:tab/>
      </w:r>
      <w:r w:rsidRPr="005E1923">
        <w:rPr>
          <w:rFonts w:ascii="Times New Roman" w:eastAsia="楷体_GB2312" w:hAnsi="Times New Roman" w:cs="Times New Roman"/>
          <w:b/>
          <w:noProof/>
          <w:sz w:val="24"/>
        </w:rPr>
        <w:fldChar w:fldCharType="begin"/>
      </w:r>
      <w:r w:rsidRPr="005E1923">
        <w:rPr>
          <w:rFonts w:ascii="Times New Roman" w:eastAsia="楷体_GB2312" w:hAnsi="Times New Roman" w:cs="Times New Roman"/>
          <w:b/>
          <w:noProof/>
          <w:sz w:val="24"/>
        </w:rPr>
        <w:instrText xml:space="preserve"> PAGEREF _Toc15554662 \h </w:instrText>
      </w:r>
      <w:r w:rsidRPr="005E1923">
        <w:rPr>
          <w:rFonts w:ascii="Times New Roman" w:eastAsia="楷体_GB2312" w:hAnsi="Times New Roman" w:cs="Times New Roman"/>
          <w:b/>
          <w:noProof/>
          <w:sz w:val="24"/>
        </w:rPr>
      </w:r>
      <w:r w:rsidRPr="005E1923">
        <w:rPr>
          <w:rFonts w:ascii="Times New Roman" w:eastAsia="楷体_GB2312" w:hAnsi="Times New Roman" w:cs="Times New Roman"/>
          <w:b/>
          <w:noProof/>
          <w:sz w:val="24"/>
        </w:rPr>
        <w:fldChar w:fldCharType="separate"/>
      </w:r>
      <w:r w:rsidRPr="005E1923">
        <w:rPr>
          <w:rFonts w:ascii="Times New Roman" w:eastAsia="楷体_GB2312" w:hAnsi="Times New Roman" w:cs="Times New Roman"/>
          <w:b/>
          <w:noProof/>
          <w:sz w:val="24"/>
        </w:rPr>
        <w:t>- 20 -</w:t>
      </w:r>
      <w:r w:rsidRPr="005E1923">
        <w:rPr>
          <w:rFonts w:ascii="Times New Roman" w:eastAsia="楷体_GB2312" w:hAnsi="Times New Roman" w:cs="Times New Roman"/>
          <w:b/>
          <w:noProof/>
          <w:sz w:val="24"/>
        </w:rPr>
        <w:fldChar w:fldCharType="end"/>
      </w:r>
    </w:p>
    <w:p w14:paraId="4D168419" w14:textId="77777777" w:rsidR="005E1923" w:rsidRPr="005E1923" w:rsidRDefault="005E1923" w:rsidP="005E1923">
      <w:pPr>
        <w:tabs>
          <w:tab w:val="right" w:leader="dot" w:pos="8296"/>
        </w:tabs>
        <w:snapToGrid w:val="0"/>
        <w:spacing w:line="320" w:lineRule="exact"/>
        <w:rPr>
          <w:rFonts w:ascii="Calibri" w:eastAsia="宋体" w:hAnsi="Calibri" w:cs="Times New Roman"/>
          <w:noProof/>
        </w:rPr>
      </w:pPr>
      <w:r w:rsidRPr="005E1923">
        <w:rPr>
          <w:rFonts w:ascii="Times New Roman" w:eastAsia="黑体" w:hAnsi="Times New Roman" w:cs="Times New Roman" w:hint="eastAsia"/>
          <w:noProof/>
          <w:sz w:val="24"/>
        </w:rPr>
        <w:t>四</w:t>
      </w:r>
      <w:r w:rsidRPr="005E1923">
        <w:rPr>
          <w:rFonts w:ascii="Times New Roman" w:eastAsia="黑体" w:hAnsi="Times New Roman" w:cs="Times New Roman"/>
          <w:noProof/>
          <w:sz w:val="24"/>
        </w:rPr>
        <w:t>、</w:t>
      </w:r>
      <w:r w:rsidRPr="005E1923">
        <w:rPr>
          <w:rFonts w:ascii="Times New Roman" w:eastAsia="黑体" w:hAnsi="Times New Roman" w:cs="Times New Roman" w:hint="eastAsia"/>
          <w:noProof/>
          <w:sz w:val="24"/>
        </w:rPr>
        <w:t>基金运作规范</w:t>
      </w:r>
      <w:r w:rsidRPr="005E1923">
        <w:rPr>
          <w:rFonts w:ascii="Times New Roman" w:eastAsia="黑体" w:hAnsi="Times New Roman" w:cs="Times New Roman"/>
          <w:noProof/>
          <w:sz w:val="24"/>
        </w:rPr>
        <w:tab/>
      </w:r>
      <w:r w:rsidRPr="005E1923">
        <w:rPr>
          <w:rFonts w:ascii="Times New Roman" w:eastAsia="黑体" w:hAnsi="Times New Roman" w:cs="Times New Roman"/>
          <w:noProof/>
          <w:sz w:val="24"/>
        </w:rPr>
        <w:fldChar w:fldCharType="begin"/>
      </w:r>
      <w:r w:rsidRPr="005E1923">
        <w:rPr>
          <w:rFonts w:ascii="Times New Roman" w:eastAsia="黑体" w:hAnsi="Times New Roman" w:cs="Times New Roman"/>
          <w:noProof/>
          <w:sz w:val="24"/>
        </w:rPr>
        <w:instrText xml:space="preserve"> PAGEREF _Toc15554659 \h </w:instrText>
      </w:r>
      <w:r w:rsidRPr="005E1923">
        <w:rPr>
          <w:rFonts w:ascii="Times New Roman" w:eastAsia="黑体" w:hAnsi="Times New Roman" w:cs="Times New Roman"/>
          <w:noProof/>
          <w:sz w:val="24"/>
        </w:rPr>
      </w:r>
      <w:r w:rsidRPr="005E1923">
        <w:rPr>
          <w:rFonts w:ascii="Times New Roman" w:eastAsia="黑体" w:hAnsi="Times New Roman" w:cs="Times New Roman"/>
          <w:noProof/>
          <w:sz w:val="24"/>
        </w:rPr>
        <w:fldChar w:fldCharType="separate"/>
      </w:r>
      <w:r w:rsidRPr="005E1923">
        <w:rPr>
          <w:rFonts w:ascii="Times New Roman" w:eastAsia="黑体" w:hAnsi="Times New Roman" w:cs="Times New Roman"/>
          <w:noProof/>
          <w:sz w:val="24"/>
        </w:rPr>
        <w:t>- 20 -</w:t>
      </w:r>
      <w:r w:rsidRPr="005E1923">
        <w:rPr>
          <w:rFonts w:ascii="Times New Roman" w:eastAsia="黑体" w:hAnsi="Times New Roman" w:cs="Times New Roman"/>
          <w:noProof/>
          <w:sz w:val="24"/>
        </w:rPr>
        <w:fldChar w:fldCharType="end"/>
      </w:r>
    </w:p>
    <w:p w14:paraId="73D694A3" w14:textId="77777777" w:rsidR="005E1923" w:rsidRPr="005E1923" w:rsidRDefault="005E1923" w:rsidP="005E1923">
      <w:pPr>
        <w:tabs>
          <w:tab w:val="right" w:leader="dot" w:pos="8296"/>
        </w:tabs>
        <w:snapToGrid w:val="0"/>
        <w:spacing w:line="320" w:lineRule="exact"/>
        <w:ind w:leftChars="200" w:left="420"/>
        <w:rPr>
          <w:rFonts w:ascii="Calibri" w:eastAsia="宋体" w:hAnsi="Calibri" w:cs="Times New Roman"/>
          <w:noProof/>
        </w:rPr>
      </w:pPr>
      <w:r w:rsidRPr="005E1923">
        <w:rPr>
          <w:rFonts w:ascii="Times New Roman" w:eastAsia="楷体_GB2312" w:hAnsi="Times New Roman" w:cs="Times New Roman"/>
          <w:b/>
          <w:noProof/>
          <w:sz w:val="24"/>
        </w:rPr>
        <w:t>（一）</w:t>
      </w:r>
      <w:r w:rsidRPr="005E1923">
        <w:rPr>
          <w:rFonts w:ascii="Times New Roman" w:eastAsia="楷体_GB2312" w:hAnsi="Times New Roman" w:cs="Times New Roman" w:hint="eastAsia"/>
          <w:b/>
          <w:noProof/>
          <w:sz w:val="24"/>
        </w:rPr>
        <w:t>投资策略</w:t>
      </w:r>
      <w:r w:rsidRPr="005E1923">
        <w:rPr>
          <w:rFonts w:ascii="Times New Roman" w:eastAsia="楷体_GB2312" w:hAnsi="Times New Roman" w:cs="Times New Roman"/>
          <w:b/>
          <w:noProof/>
          <w:sz w:val="24"/>
        </w:rPr>
        <w:tab/>
      </w:r>
      <w:r w:rsidRPr="005E1923">
        <w:rPr>
          <w:rFonts w:ascii="Times New Roman" w:eastAsia="楷体_GB2312" w:hAnsi="Times New Roman" w:cs="Times New Roman"/>
          <w:b/>
          <w:noProof/>
          <w:sz w:val="24"/>
        </w:rPr>
        <w:fldChar w:fldCharType="begin"/>
      </w:r>
      <w:r w:rsidRPr="005E1923">
        <w:rPr>
          <w:rFonts w:ascii="Times New Roman" w:eastAsia="楷体_GB2312" w:hAnsi="Times New Roman" w:cs="Times New Roman"/>
          <w:b/>
          <w:noProof/>
          <w:sz w:val="24"/>
        </w:rPr>
        <w:instrText xml:space="preserve"> PAGEREF _Toc15554660 \h </w:instrText>
      </w:r>
      <w:r w:rsidRPr="005E1923">
        <w:rPr>
          <w:rFonts w:ascii="Times New Roman" w:eastAsia="楷体_GB2312" w:hAnsi="Times New Roman" w:cs="Times New Roman"/>
          <w:b/>
          <w:noProof/>
          <w:sz w:val="24"/>
        </w:rPr>
      </w:r>
      <w:r w:rsidRPr="005E1923">
        <w:rPr>
          <w:rFonts w:ascii="Times New Roman" w:eastAsia="楷体_GB2312" w:hAnsi="Times New Roman" w:cs="Times New Roman"/>
          <w:b/>
          <w:noProof/>
          <w:sz w:val="24"/>
        </w:rPr>
        <w:fldChar w:fldCharType="separate"/>
      </w:r>
      <w:r w:rsidRPr="005E1923">
        <w:rPr>
          <w:rFonts w:ascii="Times New Roman" w:eastAsia="楷体_GB2312" w:hAnsi="Times New Roman" w:cs="Times New Roman"/>
          <w:b/>
          <w:noProof/>
          <w:sz w:val="24"/>
        </w:rPr>
        <w:t>- 20 -</w:t>
      </w:r>
      <w:r w:rsidRPr="005E1923">
        <w:rPr>
          <w:rFonts w:ascii="Times New Roman" w:eastAsia="楷体_GB2312" w:hAnsi="Times New Roman" w:cs="Times New Roman"/>
          <w:b/>
          <w:noProof/>
          <w:sz w:val="24"/>
        </w:rPr>
        <w:fldChar w:fldCharType="end"/>
      </w:r>
    </w:p>
    <w:p w14:paraId="0A111E17" w14:textId="77777777" w:rsidR="005E1923" w:rsidRPr="005E1923" w:rsidRDefault="005E1923" w:rsidP="005E1923">
      <w:pPr>
        <w:tabs>
          <w:tab w:val="right" w:leader="dot" w:pos="8296"/>
        </w:tabs>
        <w:snapToGrid w:val="0"/>
        <w:spacing w:line="320" w:lineRule="exact"/>
        <w:ind w:leftChars="200" w:left="420"/>
        <w:rPr>
          <w:rFonts w:ascii="Calibri" w:eastAsia="宋体" w:hAnsi="Calibri" w:cs="Times New Roman"/>
          <w:noProof/>
        </w:rPr>
      </w:pPr>
      <w:r w:rsidRPr="005E1923">
        <w:rPr>
          <w:rFonts w:ascii="Times New Roman" w:eastAsia="楷体_GB2312" w:hAnsi="Times New Roman" w:cs="Times New Roman"/>
          <w:b/>
          <w:noProof/>
          <w:sz w:val="24"/>
        </w:rPr>
        <w:t>（二）</w:t>
      </w:r>
      <w:r w:rsidRPr="005E1923">
        <w:rPr>
          <w:rFonts w:ascii="Times New Roman" w:eastAsia="楷体_GB2312" w:hAnsi="Times New Roman" w:cs="Times New Roman" w:hint="eastAsia"/>
          <w:b/>
          <w:noProof/>
          <w:sz w:val="24"/>
        </w:rPr>
        <w:t>基金投资流程</w:t>
      </w:r>
      <w:r w:rsidRPr="005E1923">
        <w:rPr>
          <w:rFonts w:ascii="Times New Roman" w:eastAsia="楷体_GB2312" w:hAnsi="Times New Roman" w:cs="Times New Roman"/>
          <w:b/>
          <w:noProof/>
          <w:sz w:val="24"/>
        </w:rPr>
        <w:tab/>
      </w:r>
      <w:r w:rsidRPr="005E1923">
        <w:rPr>
          <w:rFonts w:ascii="Times New Roman" w:eastAsia="楷体_GB2312" w:hAnsi="Times New Roman" w:cs="Times New Roman"/>
          <w:b/>
          <w:noProof/>
          <w:sz w:val="24"/>
        </w:rPr>
        <w:fldChar w:fldCharType="begin"/>
      </w:r>
      <w:r w:rsidRPr="005E1923">
        <w:rPr>
          <w:rFonts w:ascii="Times New Roman" w:eastAsia="楷体_GB2312" w:hAnsi="Times New Roman" w:cs="Times New Roman"/>
          <w:b/>
          <w:noProof/>
          <w:sz w:val="24"/>
        </w:rPr>
        <w:instrText xml:space="preserve"> PAGEREF _Toc15554661 \h </w:instrText>
      </w:r>
      <w:r w:rsidRPr="005E1923">
        <w:rPr>
          <w:rFonts w:ascii="Times New Roman" w:eastAsia="楷体_GB2312" w:hAnsi="Times New Roman" w:cs="Times New Roman"/>
          <w:b/>
          <w:noProof/>
          <w:sz w:val="24"/>
        </w:rPr>
      </w:r>
      <w:r w:rsidRPr="005E1923">
        <w:rPr>
          <w:rFonts w:ascii="Times New Roman" w:eastAsia="楷体_GB2312" w:hAnsi="Times New Roman" w:cs="Times New Roman"/>
          <w:b/>
          <w:noProof/>
          <w:sz w:val="24"/>
        </w:rPr>
        <w:fldChar w:fldCharType="separate"/>
      </w:r>
      <w:r w:rsidRPr="005E1923">
        <w:rPr>
          <w:rFonts w:ascii="Times New Roman" w:eastAsia="楷体_GB2312" w:hAnsi="Times New Roman" w:cs="Times New Roman"/>
          <w:b/>
          <w:noProof/>
          <w:sz w:val="24"/>
        </w:rPr>
        <w:t>- 20 -</w:t>
      </w:r>
      <w:r w:rsidRPr="005E1923">
        <w:rPr>
          <w:rFonts w:ascii="Times New Roman" w:eastAsia="楷体_GB2312" w:hAnsi="Times New Roman" w:cs="Times New Roman"/>
          <w:b/>
          <w:noProof/>
          <w:sz w:val="24"/>
        </w:rPr>
        <w:fldChar w:fldCharType="end"/>
      </w:r>
    </w:p>
    <w:p w14:paraId="4DBC08FC" w14:textId="77777777" w:rsidR="005E1923" w:rsidRPr="005E1923" w:rsidRDefault="005E1923" w:rsidP="005E1923">
      <w:pPr>
        <w:tabs>
          <w:tab w:val="right" w:leader="dot" w:pos="8296"/>
        </w:tabs>
        <w:snapToGrid w:val="0"/>
        <w:spacing w:line="320" w:lineRule="exact"/>
        <w:ind w:leftChars="200" w:left="420"/>
        <w:rPr>
          <w:rFonts w:ascii="Calibri" w:eastAsia="宋体" w:hAnsi="Calibri" w:cs="Times New Roman"/>
          <w:noProof/>
        </w:rPr>
      </w:pPr>
      <w:r w:rsidRPr="005E1923">
        <w:rPr>
          <w:rFonts w:ascii="Times New Roman" w:eastAsia="楷体_GB2312" w:hAnsi="Times New Roman" w:cs="Times New Roman"/>
          <w:b/>
          <w:noProof/>
          <w:sz w:val="24"/>
        </w:rPr>
        <w:t>（三）</w:t>
      </w:r>
      <w:r w:rsidRPr="005E1923">
        <w:rPr>
          <w:rFonts w:ascii="Times New Roman" w:eastAsia="楷体_GB2312" w:hAnsi="Times New Roman" w:cs="Times New Roman" w:hint="eastAsia"/>
          <w:b/>
          <w:noProof/>
          <w:sz w:val="24"/>
        </w:rPr>
        <w:t>基金风险分析及防控措施</w:t>
      </w:r>
      <w:r w:rsidRPr="005E1923">
        <w:rPr>
          <w:rFonts w:ascii="Times New Roman" w:eastAsia="楷体_GB2312" w:hAnsi="Times New Roman" w:cs="Times New Roman"/>
          <w:b/>
          <w:noProof/>
          <w:sz w:val="24"/>
        </w:rPr>
        <w:tab/>
      </w:r>
      <w:r w:rsidRPr="005E1923">
        <w:rPr>
          <w:rFonts w:ascii="Times New Roman" w:eastAsia="楷体_GB2312" w:hAnsi="Times New Roman" w:cs="Times New Roman"/>
          <w:b/>
          <w:noProof/>
          <w:sz w:val="24"/>
        </w:rPr>
        <w:fldChar w:fldCharType="begin"/>
      </w:r>
      <w:r w:rsidRPr="005E1923">
        <w:rPr>
          <w:rFonts w:ascii="Times New Roman" w:eastAsia="楷体_GB2312" w:hAnsi="Times New Roman" w:cs="Times New Roman"/>
          <w:b/>
          <w:noProof/>
          <w:sz w:val="24"/>
        </w:rPr>
        <w:instrText xml:space="preserve"> PAGEREF _Toc15554662 \h </w:instrText>
      </w:r>
      <w:r w:rsidRPr="005E1923">
        <w:rPr>
          <w:rFonts w:ascii="Times New Roman" w:eastAsia="楷体_GB2312" w:hAnsi="Times New Roman" w:cs="Times New Roman"/>
          <w:b/>
          <w:noProof/>
          <w:sz w:val="24"/>
        </w:rPr>
      </w:r>
      <w:r w:rsidRPr="005E1923">
        <w:rPr>
          <w:rFonts w:ascii="Times New Roman" w:eastAsia="楷体_GB2312" w:hAnsi="Times New Roman" w:cs="Times New Roman"/>
          <w:b/>
          <w:noProof/>
          <w:sz w:val="24"/>
        </w:rPr>
        <w:fldChar w:fldCharType="separate"/>
      </w:r>
      <w:r w:rsidRPr="005E1923">
        <w:rPr>
          <w:rFonts w:ascii="Times New Roman" w:eastAsia="楷体_GB2312" w:hAnsi="Times New Roman" w:cs="Times New Roman"/>
          <w:b/>
          <w:noProof/>
          <w:sz w:val="24"/>
        </w:rPr>
        <w:t>- 20 -</w:t>
      </w:r>
      <w:r w:rsidRPr="005E1923">
        <w:rPr>
          <w:rFonts w:ascii="Times New Roman" w:eastAsia="楷体_GB2312" w:hAnsi="Times New Roman" w:cs="Times New Roman"/>
          <w:b/>
          <w:noProof/>
          <w:sz w:val="24"/>
        </w:rPr>
        <w:fldChar w:fldCharType="end"/>
      </w:r>
    </w:p>
    <w:p w14:paraId="41B180F7" w14:textId="77777777" w:rsidR="005E1923" w:rsidRPr="005E1923" w:rsidRDefault="005E1923" w:rsidP="005E1923">
      <w:pPr>
        <w:tabs>
          <w:tab w:val="right" w:leader="dot" w:pos="8296"/>
        </w:tabs>
        <w:snapToGrid w:val="0"/>
        <w:spacing w:line="320" w:lineRule="exact"/>
        <w:ind w:leftChars="200" w:left="420"/>
        <w:rPr>
          <w:rFonts w:ascii="Calibri" w:eastAsia="宋体" w:hAnsi="Calibri" w:cs="Times New Roman"/>
          <w:noProof/>
        </w:rPr>
      </w:pPr>
      <w:r w:rsidRPr="005E1923">
        <w:rPr>
          <w:rFonts w:ascii="Times New Roman" w:eastAsia="楷体_GB2312" w:hAnsi="Times New Roman" w:cs="Times New Roman"/>
          <w:b/>
          <w:noProof/>
          <w:sz w:val="24"/>
        </w:rPr>
        <w:t>（四）</w:t>
      </w:r>
      <w:r w:rsidRPr="005E1923">
        <w:rPr>
          <w:rFonts w:ascii="Times New Roman" w:eastAsia="楷体_GB2312" w:hAnsi="Times New Roman" w:cs="Times New Roman" w:hint="eastAsia"/>
          <w:b/>
          <w:noProof/>
          <w:sz w:val="24"/>
        </w:rPr>
        <w:t>基金日常管理</w:t>
      </w:r>
      <w:r w:rsidRPr="005E1923">
        <w:rPr>
          <w:rFonts w:ascii="Times New Roman" w:eastAsia="楷体_GB2312" w:hAnsi="Times New Roman" w:cs="Times New Roman"/>
          <w:b/>
          <w:noProof/>
          <w:sz w:val="24"/>
        </w:rPr>
        <w:tab/>
      </w:r>
      <w:r w:rsidRPr="005E1923">
        <w:rPr>
          <w:rFonts w:ascii="Times New Roman" w:eastAsia="楷体_GB2312" w:hAnsi="Times New Roman" w:cs="Times New Roman"/>
          <w:b/>
          <w:noProof/>
          <w:sz w:val="24"/>
        </w:rPr>
        <w:fldChar w:fldCharType="begin"/>
      </w:r>
      <w:r w:rsidRPr="005E1923">
        <w:rPr>
          <w:rFonts w:ascii="Times New Roman" w:eastAsia="楷体_GB2312" w:hAnsi="Times New Roman" w:cs="Times New Roman"/>
          <w:b/>
          <w:noProof/>
          <w:sz w:val="24"/>
        </w:rPr>
        <w:instrText xml:space="preserve"> PAGEREF _Toc15554662 \h </w:instrText>
      </w:r>
      <w:r w:rsidRPr="005E1923">
        <w:rPr>
          <w:rFonts w:ascii="Times New Roman" w:eastAsia="楷体_GB2312" w:hAnsi="Times New Roman" w:cs="Times New Roman"/>
          <w:b/>
          <w:noProof/>
          <w:sz w:val="24"/>
        </w:rPr>
      </w:r>
      <w:r w:rsidRPr="005E1923">
        <w:rPr>
          <w:rFonts w:ascii="Times New Roman" w:eastAsia="楷体_GB2312" w:hAnsi="Times New Roman" w:cs="Times New Roman"/>
          <w:b/>
          <w:noProof/>
          <w:sz w:val="24"/>
        </w:rPr>
        <w:fldChar w:fldCharType="separate"/>
      </w:r>
      <w:r w:rsidRPr="005E1923">
        <w:rPr>
          <w:rFonts w:ascii="Times New Roman" w:eastAsia="楷体_GB2312" w:hAnsi="Times New Roman" w:cs="Times New Roman"/>
          <w:b/>
          <w:noProof/>
          <w:sz w:val="24"/>
        </w:rPr>
        <w:t>- 20 -</w:t>
      </w:r>
      <w:r w:rsidRPr="005E1923">
        <w:rPr>
          <w:rFonts w:ascii="Times New Roman" w:eastAsia="楷体_GB2312" w:hAnsi="Times New Roman" w:cs="Times New Roman"/>
          <w:b/>
          <w:noProof/>
          <w:sz w:val="24"/>
        </w:rPr>
        <w:fldChar w:fldCharType="end"/>
      </w:r>
    </w:p>
    <w:p w14:paraId="51AD6044" w14:textId="77777777" w:rsidR="005E1923" w:rsidRPr="005E1923" w:rsidRDefault="005E1923" w:rsidP="005E1923">
      <w:pPr>
        <w:tabs>
          <w:tab w:val="right" w:leader="dot" w:pos="8296"/>
        </w:tabs>
        <w:snapToGrid w:val="0"/>
        <w:spacing w:line="320" w:lineRule="exact"/>
        <w:rPr>
          <w:rFonts w:ascii="Calibri" w:eastAsia="宋体" w:hAnsi="Calibri" w:cs="Times New Roman"/>
          <w:noProof/>
        </w:rPr>
      </w:pPr>
      <w:r w:rsidRPr="005E1923">
        <w:rPr>
          <w:rFonts w:ascii="Times New Roman" w:eastAsia="黑体" w:hAnsi="Times New Roman" w:cs="Times New Roman"/>
          <w:noProof/>
          <w:sz w:val="24"/>
        </w:rPr>
        <w:t>五、首批拟投重点项目</w:t>
      </w:r>
      <w:r w:rsidRPr="005E1923">
        <w:rPr>
          <w:rFonts w:ascii="Times New Roman" w:eastAsia="黑体" w:hAnsi="Times New Roman" w:cs="Times New Roman"/>
          <w:noProof/>
          <w:sz w:val="24"/>
        </w:rPr>
        <w:tab/>
      </w:r>
      <w:r w:rsidRPr="005E1923">
        <w:rPr>
          <w:rFonts w:ascii="Times New Roman" w:eastAsia="黑体" w:hAnsi="Times New Roman" w:cs="Times New Roman"/>
          <w:noProof/>
          <w:sz w:val="24"/>
        </w:rPr>
        <w:fldChar w:fldCharType="begin"/>
      </w:r>
      <w:r w:rsidRPr="005E1923">
        <w:rPr>
          <w:rFonts w:ascii="Times New Roman" w:eastAsia="黑体" w:hAnsi="Times New Roman" w:cs="Times New Roman"/>
          <w:noProof/>
          <w:sz w:val="24"/>
        </w:rPr>
        <w:instrText xml:space="preserve"> PAGEREF _Toc15554665 \h </w:instrText>
      </w:r>
      <w:r w:rsidRPr="005E1923">
        <w:rPr>
          <w:rFonts w:ascii="Times New Roman" w:eastAsia="黑体" w:hAnsi="Times New Roman" w:cs="Times New Roman"/>
          <w:noProof/>
          <w:sz w:val="24"/>
        </w:rPr>
      </w:r>
      <w:r w:rsidRPr="005E1923">
        <w:rPr>
          <w:rFonts w:ascii="Times New Roman" w:eastAsia="黑体" w:hAnsi="Times New Roman" w:cs="Times New Roman"/>
          <w:noProof/>
          <w:sz w:val="24"/>
        </w:rPr>
        <w:fldChar w:fldCharType="separate"/>
      </w:r>
      <w:r w:rsidRPr="005E1923">
        <w:rPr>
          <w:rFonts w:ascii="Times New Roman" w:eastAsia="黑体" w:hAnsi="Times New Roman" w:cs="Times New Roman"/>
          <w:noProof/>
          <w:sz w:val="24"/>
        </w:rPr>
        <w:t>- 21 -</w:t>
      </w:r>
      <w:r w:rsidRPr="005E1923">
        <w:rPr>
          <w:rFonts w:ascii="Times New Roman" w:eastAsia="黑体" w:hAnsi="Times New Roman" w:cs="Times New Roman"/>
          <w:noProof/>
          <w:sz w:val="24"/>
        </w:rPr>
        <w:fldChar w:fldCharType="end"/>
      </w:r>
    </w:p>
    <w:p w14:paraId="0352F70F" w14:textId="77777777" w:rsidR="005E1923" w:rsidRPr="005E1923" w:rsidRDefault="005E1923" w:rsidP="005E1923">
      <w:pPr>
        <w:tabs>
          <w:tab w:val="right" w:leader="dot" w:pos="8296"/>
        </w:tabs>
        <w:snapToGrid w:val="0"/>
        <w:spacing w:line="320" w:lineRule="exact"/>
        <w:ind w:leftChars="200" w:left="420"/>
        <w:rPr>
          <w:rFonts w:ascii="Calibri" w:eastAsia="宋体" w:hAnsi="Calibri" w:cs="Times New Roman"/>
          <w:noProof/>
        </w:rPr>
      </w:pPr>
      <w:r w:rsidRPr="005E1923">
        <w:rPr>
          <w:rFonts w:ascii="Times New Roman" w:eastAsia="楷体_GB2312" w:hAnsi="Times New Roman" w:cs="Times New Roman"/>
          <w:b/>
          <w:noProof/>
          <w:sz w:val="24"/>
        </w:rPr>
        <w:t>（一）项目一：（项目名称）</w:t>
      </w:r>
      <w:r w:rsidRPr="005E1923">
        <w:rPr>
          <w:rFonts w:ascii="Times New Roman" w:eastAsia="楷体_GB2312" w:hAnsi="Times New Roman" w:cs="Times New Roman"/>
          <w:b/>
          <w:noProof/>
          <w:sz w:val="24"/>
        </w:rPr>
        <w:tab/>
      </w:r>
      <w:r w:rsidRPr="005E1923">
        <w:rPr>
          <w:rFonts w:ascii="Times New Roman" w:eastAsia="楷体_GB2312" w:hAnsi="Times New Roman" w:cs="Times New Roman"/>
          <w:b/>
          <w:noProof/>
          <w:sz w:val="24"/>
        </w:rPr>
        <w:fldChar w:fldCharType="begin"/>
      </w:r>
      <w:r w:rsidRPr="005E1923">
        <w:rPr>
          <w:rFonts w:ascii="Times New Roman" w:eastAsia="楷体_GB2312" w:hAnsi="Times New Roman" w:cs="Times New Roman"/>
          <w:b/>
          <w:noProof/>
          <w:sz w:val="24"/>
        </w:rPr>
        <w:instrText xml:space="preserve"> PAGEREF _Toc15554666 \h </w:instrText>
      </w:r>
      <w:r w:rsidRPr="005E1923">
        <w:rPr>
          <w:rFonts w:ascii="Times New Roman" w:eastAsia="楷体_GB2312" w:hAnsi="Times New Roman" w:cs="Times New Roman"/>
          <w:b/>
          <w:noProof/>
          <w:sz w:val="24"/>
        </w:rPr>
      </w:r>
      <w:r w:rsidRPr="005E1923">
        <w:rPr>
          <w:rFonts w:ascii="Times New Roman" w:eastAsia="楷体_GB2312" w:hAnsi="Times New Roman" w:cs="Times New Roman"/>
          <w:b/>
          <w:noProof/>
          <w:sz w:val="24"/>
        </w:rPr>
        <w:fldChar w:fldCharType="separate"/>
      </w:r>
      <w:r w:rsidRPr="005E1923">
        <w:rPr>
          <w:rFonts w:ascii="Times New Roman" w:eastAsia="楷体_GB2312" w:hAnsi="Times New Roman" w:cs="Times New Roman"/>
          <w:b/>
          <w:noProof/>
          <w:sz w:val="24"/>
        </w:rPr>
        <w:t>- 21 -</w:t>
      </w:r>
      <w:r w:rsidRPr="005E1923">
        <w:rPr>
          <w:rFonts w:ascii="Times New Roman" w:eastAsia="楷体_GB2312" w:hAnsi="Times New Roman" w:cs="Times New Roman"/>
          <w:b/>
          <w:noProof/>
          <w:sz w:val="24"/>
        </w:rPr>
        <w:fldChar w:fldCharType="end"/>
      </w:r>
    </w:p>
    <w:p w14:paraId="20DCB293" w14:textId="77777777" w:rsidR="005E1923" w:rsidRPr="005E1923" w:rsidRDefault="005E1923" w:rsidP="005E1923">
      <w:pPr>
        <w:tabs>
          <w:tab w:val="right" w:leader="dot" w:pos="8296"/>
        </w:tabs>
        <w:snapToGrid w:val="0"/>
        <w:spacing w:line="320" w:lineRule="exact"/>
        <w:ind w:leftChars="400" w:left="840"/>
        <w:rPr>
          <w:rFonts w:ascii="Calibri" w:eastAsia="宋体" w:hAnsi="Calibri" w:cs="Times New Roman"/>
          <w:noProof/>
        </w:rPr>
      </w:pPr>
      <w:r w:rsidRPr="005E1923">
        <w:rPr>
          <w:rFonts w:ascii="Times New Roman" w:eastAsia="仿宋_GB2312" w:hAnsi="Times New Roman" w:cs="Times New Roman"/>
          <w:noProof/>
          <w:sz w:val="24"/>
        </w:rPr>
        <w:t>1</w:t>
      </w:r>
      <w:r w:rsidRPr="005E1923">
        <w:rPr>
          <w:rFonts w:ascii="Times New Roman" w:eastAsia="仿宋_GB2312" w:hAnsi="Times New Roman" w:cs="Times New Roman" w:hint="eastAsia"/>
          <w:noProof/>
          <w:sz w:val="24"/>
        </w:rPr>
        <w:t>.</w:t>
      </w:r>
      <w:r w:rsidRPr="005E1923">
        <w:rPr>
          <w:rFonts w:ascii="Times New Roman" w:eastAsia="仿宋_GB2312" w:hAnsi="Times New Roman" w:cs="Times New Roman"/>
          <w:noProof/>
          <w:sz w:val="24"/>
        </w:rPr>
        <w:t>拟投企业</w:t>
      </w:r>
      <w:r w:rsidRPr="005E1923">
        <w:rPr>
          <w:rFonts w:ascii="Times New Roman" w:eastAsia="仿宋_GB2312" w:hAnsi="Times New Roman" w:cs="Times New Roman" w:hint="eastAsia"/>
          <w:noProof/>
          <w:sz w:val="24"/>
        </w:rPr>
        <w:t>主要信息</w:t>
      </w:r>
      <w:r w:rsidRPr="005E1923">
        <w:rPr>
          <w:rFonts w:ascii="Times New Roman" w:eastAsia="仿宋_GB2312" w:hAnsi="Times New Roman" w:cs="Times New Roman"/>
          <w:noProof/>
          <w:sz w:val="24"/>
        </w:rPr>
        <w:tab/>
      </w:r>
      <w:r w:rsidRPr="005E1923">
        <w:rPr>
          <w:rFonts w:ascii="Times New Roman" w:eastAsia="仿宋_GB2312" w:hAnsi="Times New Roman" w:cs="Times New Roman"/>
          <w:noProof/>
          <w:sz w:val="24"/>
        </w:rPr>
        <w:fldChar w:fldCharType="begin"/>
      </w:r>
      <w:r w:rsidRPr="005E1923">
        <w:rPr>
          <w:rFonts w:ascii="Times New Roman" w:eastAsia="仿宋_GB2312" w:hAnsi="Times New Roman" w:cs="Times New Roman"/>
          <w:noProof/>
          <w:sz w:val="24"/>
        </w:rPr>
        <w:instrText xml:space="preserve"> PAGEREF _Toc15554667 \h </w:instrText>
      </w:r>
      <w:r w:rsidRPr="005E1923">
        <w:rPr>
          <w:rFonts w:ascii="Times New Roman" w:eastAsia="仿宋_GB2312" w:hAnsi="Times New Roman" w:cs="Times New Roman"/>
          <w:noProof/>
          <w:sz w:val="24"/>
        </w:rPr>
      </w:r>
      <w:r w:rsidRPr="005E1923">
        <w:rPr>
          <w:rFonts w:ascii="Times New Roman" w:eastAsia="仿宋_GB2312" w:hAnsi="Times New Roman" w:cs="Times New Roman"/>
          <w:noProof/>
          <w:sz w:val="24"/>
        </w:rPr>
        <w:fldChar w:fldCharType="separate"/>
      </w:r>
      <w:r w:rsidRPr="005E1923">
        <w:rPr>
          <w:rFonts w:ascii="Times New Roman" w:eastAsia="仿宋_GB2312" w:hAnsi="Times New Roman" w:cs="Times New Roman"/>
          <w:noProof/>
          <w:sz w:val="24"/>
        </w:rPr>
        <w:t>- 21 -</w:t>
      </w:r>
      <w:r w:rsidRPr="005E1923">
        <w:rPr>
          <w:rFonts w:ascii="Times New Roman" w:eastAsia="仿宋_GB2312" w:hAnsi="Times New Roman" w:cs="Times New Roman"/>
          <w:noProof/>
          <w:sz w:val="24"/>
        </w:rPr>
        <w:fldChar w:fldCharType="end"/>
      </w:r>
    </w:p>
    <w:p w14:paraId="4DBB66C1" w14:textId="77777777" w:rsidR="005E1923" w:rsidRPr="005E1923" w:rsidRDefault="005E1923" w:rsidP="005E1923">
      <w:pPr>
        <w:tabs>
          <w:tab w:val="right" w:leader="dot" w:pos="8296"/>
        </w:tabs>
        <w:snapToGrid w:val="0"/>
        <w:spacing w:line="320" w:lineRule="exact"/>
        <w:ind w:leftChars="400" w:left="840"/>
        <w:rPr>
          <w:rFonts w:ascii="Times New Roman" w:eastAsia="仿宋_GB2312" w:hAnsi="Times New Roman" w:cs="Times New Roman"/>
          <w:noProof/>
          <w:sz w:val="24"/>
        </w:rPr>
      </w:pPr>
      <w:r w:rsidRPr="005E1923">
        <w:rPr>
          <w:rFonts w:ascii="Times New Roman" w:eastAsia="仿宋_GB2312" w:hAnsi="Times New Roman" w:cs="Times New Roman"/>
          <w:noProof/>
          <w:sz w:val="24"/>
        </w:rPr>
        <w:t>2</w:t>
      </w:r>
      <w:r w:rsidRPr="005E1923">
        <w:rPr>
          <w:rFonts w:ascii="Times New Roman" w:eastAsia="仿宋_GB2312" w:hAnsi="Times New Roman" w:cs="Times New Roman" w:hint="eastAsia"/>
          <w:noProof/>
          <w:sz w:val="24"/>
        </w:rPr>
        <w:t>.</w:t>
      </w:r>
      <w:r w:rsidRPr="005E1923">
        <w:rPr>
          <w:rFonts w:ascii="Times New Roman" w:eastAsia="仿宋_GB2312" w:hAnsi="Times New Roman" w:cs="Times New Roman"/>
          <w:noProof/>
          <w:sz w:val="24"/>
        </w:rPr>
        <w:t>标的企业</w:t>
      </w:r>
      <w:r w:rsidRPr="005E1923">
        <w:rPr>
          <w:rFonts w:ascii="Times New Roman" w:eastAsia="仿宋_GB2312" w:hAnsi="Times New Roman" w:cs="Times New Roman" w:hint="eastAsia"/>
          <w:noProof/>
          <w:sz w:val="24"/>
        </w:rPr>
        <w:t>所在行业及行业竞争情况</w:t>
      </w:r>
      <w:r w:rsidRPr="005E1923">
        <w:rPr>
          <w:rFonts w:ascii="Times New Roman" w:eastAsia="仿宋_GB2312" w:hAnsi="Times New Roman" w:cs="Times New Roman"/>
          <w:noProof/>
          <w:sz w:val="24"/>
        </w:rPr>
        <w:tab/>
      </w:r>
      <w:r w:rsidRPr="005E1923">
        <w:rPr>
          <w:rFonts w:ascii="Times New Roman" w:eastAsia="仿宋_GB2312" w:hAnsi="Times New Roman" w:cs="Times New Roman"/>
          <w:noProof/>
          <w:sz w:val="24"/>
        </w:rPr>
        <w:fldChar w:fldCharType="begin"/>
      </w:r>
      <w:r w:rsidRPr="005E1923">
        <w:rPr>
          <w:rFonts w:ascii="Times New Roman" w:eastAsia="仿宋_GB2312" w:hAnsi="Times New Roman" w:cs="Times New Roman"/>
          <w:noProof/>
          <w:sz w:val="24"/>
        </w:rPr>
        <w:instrText xml:space="preserve"> PAGEREF _Toc15554668 \h </w:instrText>
      </w:r>
      <w:r w:rsidRPr="005E1923">
        <w:rPr>
          <w:rFonts w:ascii="Times New Roman" w:eastAsia="仿宋_GB2312" w:hAnsi="Times New Roman" w:cs="Times New Roman"/>
          <w:noProof/>
          <w:sz w:val="24"/>
        </w:rPr>
      </w:r>
      <w:r w:rsidRPr="005E1923">
        <w:rPr>
          <w:rFonts w:ascii="Times New Roman" w:eastAsia="仿宋_GB2312" w:hAnsi="Times New Roman" w:cs="Times New Roman"/>
          <w:noProof/>
          <w:sz w:val="24"/>
        </w:rPr>
        <w:fldChar w:fldCharType="separate"/>
      </w:r>
      <w:r w:rsidRPr="005E1923">
        <w:rPr>
          <w:rFonts w:ascii="Times New Roman" w:eastAsia="仿宋_GB2312" w:hAnsi="Times New Roman" w:cs="Times New Roman"/>
          <w:noProof/>
          <w:sz w:val="24"/>
        </w:rPr>
        <w:t>- 21 -</w:t>
      </w:r>
      <w:r w:rsidRPr="005E1923">
        <w:rPr>
          <w:rFonts w:ascii="Times New Roman" w:eastAsia="仿宋_GB2312" w:hAnsi="Times New Roman" w:cs="Times New Roman"/>
          <w:noProof/>
          <w:sz w:val="24"/>
        </w:rPr>
        <w:fldChar w:fldCharType="end"/>
      </w:r>
    </w:p>
    <w:p w14:paraId="2961D12F" w14:textId="77777777" w:rsidR="005E1923" w:rsidRPr="005E1923" w:rsidRDefault="005E1923" w:rsidP="005E1923">
      <w:pPr>
        <w:tabs>
          <w:tab w:val="right" w:leader="dot" w:pos="8296"/>
        </w:tabs>
        <w:snapToGrid w:val="0"/>
        <w:spacing w:line="320" w:lineRule="exact"/>
        <w:ind w:leftChars="400" w:left="840"/>
        <w:rPr>
          <w:rFonts w:ascii="Times New Roman" w:eastAsia="仿宋_GB2312" w:hAnsi="Times New Roman" w:cs="Times New Roman"/>
          <w:noProof/>
          <w:sz w:val="24"/>
        </w:rPr>
      </w:pPr>
      <w:r w:rsidRPr="005E1923">
        <w:rPr>
          <w:rFonts w:ascii="Times New Roman" w:eastAsia="仿宋_GB2312" w:hAnsi="Times New Roman" w:cs="Times New Roman"/>
          <w:noProof/>
          <w:sz w:val="24"/>
        </w:rPr>
        <w:t>3</w:t>
      </w:r>
      <w:r w:rsidRPr="005E1923">
        <w:rPr>
          <w:rFonts w:ascii="Times New Roman" w:eastAsia="仿宋_GB2312" w:hAnsi="Times New Roman" w:cs="Times New Roman" w:hint="eastAsia"/>
          <w:noProof/>
          <w:sz w:val="24"/>
        </w:rPr>
        <w:t>.</w:t>
      </w:r>
      <w:r w:rsidRPr="005E1923">
        <w:rPr>
          <w:rFonts w:ascii="Times New Roman" w:eastAsia="仿宋_GB2312" w:hAnsi="Times New Roman" w:cs="Times New Roman" w:hint="eastAsia"/>
          <w:noProof/>
          <w:sz w:val="24"/>
        </w:rPr>
        <w:t>主要投资逻辑及亮点</w:t>
      </w:r>
      <w:r w:rsidRPr="005E1923">
        <w:rPr>
          <w:rFonts w:ascii="Times New Roman" w:eastAsia="仿宋_GB2312" w:hAnsi="Times New Roman" w:cs="Times New Roman"/>
          <w:noProof/>
          <w:sz w:val="24"/>
        </w:rPr>
        <w:tab/>
      </w:r>
      <w:r w:rsidRPr="005E1923">
        <w:rPr>
          <w:rFonts w:ascii="Times New Roman" w:eastAsia="仿宋_GB2312" w:hAnsi="Times New Roman" w:cs="Times New Roman"/>
          <w:noProof/>
          <w:sz w:val="24"/>
        </w:rPr>
        <w:fldChar w:fldCharType="begin"/>
      </w:r>
      <w:r w:rsidRPr="005E1923">
        <w:rPr>
          <w:rFonts w:ascii="Times New Roman" w:eastAsia="仿宋_GB2312" w:hAnsi="Times New Roman" w:cs="Times New Roman"/>
          <w:noProof/>
          <w:sz w:val="24"/>
        </w:rPr>
        <w:instrText xml:space="preserve"> PAGEREF _Toc15554668 \h </w:instrText>
      </w:r>
      <w:r w:rsidRPr="005E1923">
        <w:rPr>
          <w:rFonts w:ascii="Times New Roman" w:eastAsia="仿宋_GB2312" w:hAnsi="Times New Roman" w:cs="Times New Roman"/>
          <w:noProof/>
          <w:sz w:val="24"/>
        </w:rPr>
      </w:r>
      <w:r w:rsidRPr="005E1923">
        <w:rPr>
          <w:rFonts w:ascii="Times New Roman" w:eastAsia="仿宋_GB2312" w:hAnsi="Times New Roman" w:cs="Times New Roman"/>
          <w:noProof/>
          <w:sz w:val="24"/>
        </w:rPr>
        <w:fldChar w:fldCharType="separate"/>
      </w:r>
      <w:r w:rsidRPr="005E1923">
        <w:rPr>
          <w:rFonts w:ascii="Times New Roman" w:eastAsia="仿宋_GB2312" w:hAnsi="Times New Roman" w:cs="Times New Roman"/>
          <w:noProof/>
          <w:sz w:val="24"/>
        </w:rPr>
        <w:t>- 21 -</w:t>
      </w:r>
      <w:r w:rsidRPr="005E1923">
        <w:rPr>
          <w:rFonts w:ascii="Times New Roman" w:eastAsia="仿宋_GB2312" w:hAnsi="Times New Roman" w:cs="Times New Roman"/>
          <w:noProof/>
          <w:sz w:val="24"/>
        </w:rPr>
        <w:fldChar w:fldCharType="end"/>
      </w:r>
    </w:p>
    <w:p w14:paraId="28A2AE19" w14:textId="77777777" w:rsidR="005E1923" w:rsidRPr="005E1923" w:rsidRDefault="005E1923" w:rsidP="005E1923">
      <w:pPr>
        <w:tabs>
          <w:tab w:val="right" w:leader="dot" w:pos="8296"/>
        </w:tabs>
        <w:snapToGrid w:val="0"/>
        <w:spacing w:line="320" w:lineRule="exact"/>
        <w:ind w:leftChars="400" w:left="840"/>
        <w:rPr>
          <w:rFonts w:ascii="Calibri" w:eastAsia="宋体" w:hAnsi="Calibri" w:cs="Times New Roman"/>
          <w:noProof/>
        </w:rPr>
      </w:pPr>
      <w:r w:rsidRPr="005E1923">
        <w:rPr>
          <w:rFonts w:ascii="Times New Roman" w:eastAsia="仿宋_GB2312" w:hAnsi="Times New Roman" w:cs="Times New Roman"/>
          <w:noProof/>
          <w:sz w:val="24"/>
        </w:rPr>
        <w:t>4</w:t>
      </w:r>
      <w:r w:rsidRPr="005E1923">
        <w:rPr>
          <w:rFonts w:ascii="Times New Roman" w:eastAsia="仿宋_GB2312" w:hAnsi="Times New Roman" w:cs="Times New Roman" w:hint="eastAsia"/>
          <w:noProof/>
          <w:sz w:val="24"/>
        </w:rPr>
        <w:t>.</w:t>
      </w:r>
      <w:r w:rsidRPr="005E1923">
        <w:rPr>
          <w:rFonts w:ascii="Times New Roman" w:eastAsia="仿宋_GB2312" w:hAnsi="Times New Roman" w:cs="Times New Roman" w:hint="eastAsia"/>
          <w:noProof/>
          <w:sz w:val="24"/>
        </w:rPr>
        <w:t>项目风险及防控措施</w:t>
      </w:r>
      <w:r w:rsidRPr="005E1923">
        <w:rPr>
          <w:rFonts w:ascii="Times New Roman" w:eastAsia="仿宋_GB2312" w:hAnsi="Times New Roman" w:cs="Times New Roman"/>
          <w:noProof/>
          <w:sz w:val="24"/>
        </w:rPr>
        <w:tab/>
      </w:r>
      <w:r w:rsidRPr="005E1923">
        <w:rPr>
          <w:rFonts w:ascii="Times New Roman" w:eastAsia="仿宋_GB2312" w:hAnsi="Times New Roman" w:cs="Times New Roman"/>
          <w:noProof/>
          <w:sz w:val="24"/>
        </w:rPr>
        <w:fldChar w:fldCharType="begin"/>
      </w:r>
      <w:r w:rsidRPr="005E1923">
        <w:rPr>
          <w:rFonts w:ascii="Times New Roman" w:eastAsia="仿宋_GB2312" w:hAnsi="Times New Roman" w:cs="Times New Roman"/>
          <w:noProof/>
          <w:sz w:val="24"/>
        </w:rPr>
        <w:instrText xml:space="preserve"> PAGEREF _Toc15554667 \h </w:instrText>
      </w:r>
      <w:r w:rsidRPr="005E1923">
        <w:rPr>
          <w:rFonts w:ascii="Times New Roman" w:eastAsia="仿宋_GB2312" w:hAnsi="Times New Roman" w:cs="Times New Roman"/>
          <w:noProof/>
          <w:sz w:val="24"/>
        </w:rPr>
      </w:r>
      <w:r w:rsidRPr="005E1923">
        <w:rPr>
          <w:rFonts w:ascii="Times New Roman" w:eastAsia="仿宋_GB2312" w:hAnsi="Times New Roman" w:cs="Times New Roman"/>
          <w:noProof/>
          <w:sz w:val="24"/>
        </w:rPr>
        <w:fldChar w:fldCharType="separate"/>
      </w:r>
      <w:r w:rsidRPr="005E1923">
        <w:rPr>
          <w:rFonts w:ascii="Times New Roman" w:eastAsia="仿宋_GB2312" w:hAnsi="Times New Roman" w:cs="Times New Roman"/>
          <w:noProof/>
          <w:sz w:val="24"/>
        </w:rPr>
        <w:t>- 21 -</w:t>
      </w:r>
      <w:r w:rsidRPr="005E1923">
        <w:rPr>
          <w:rFonts w:ascii="Times New Roman" w:eastAsia="仿宋_GB2312" w:hAnsi="Times New Roman" w:cs="Times New Roman"/>
          <w:noProof/>
          <w:sz w:val="24"/>
        </w:rPr>
        <w:fldChar w:fldCharType="end"/>
      </w:r>
    </w:p>
    <w:p w14:paraId="03FDCD80" w14:textId="77777777" w:rsidR="005E1923" w:rsidRPr="005E1923" w:rsidRDefault="005E1923" w:rsidP="005E1923">
      <w:pPr>
        <w:tabs>
          <w:tab w:val="right" w:leader="dot" w:pos="8296"/>
        </w:tabs>
        <w:snapToGrid w:val="0"/>
        <w:spacing w:line="320" w:lineRule="exact"/>
        <w:ind w:leftChars="400" w:left="840"/>
        <w:rPr>
          <w:rFonts w:ascii="Calibri" w:eastAsia="宋体" w:hAnsi="Calibri" w:cs="Times New Roman"/>
          <w:noProof/>
        </w:rPr>
      </w:pPr>
      <w:r w:rsidRPr="005E1923">
        <w:rPr>
          <w:rFonts w:ascii="Times New Roman" w:eastAsia="仿宋_GB2312" w:hAnsi="Times New Roman" w:cs="Times New Roman"/>
          <w:noProof/>
          <w:sz w:val="24"/>
        </w:rPr>
        <w:t>5</w:t>
      </w:r>
      <w:r w:rsidRPr="005E1923">
        <w:rPr>
          <w:rFonts w:ascii="Times New Roman" w:eastAsia="仿宋_GB2312" w:hAnsi="Times New Roman" w:cs="Times New Roman" w:hint="eastAsia"/>
          <w:noProof/>
          <w:sz w:val="24"/>
        </w:rPr>
        <w:t>.</w:t>
      </w:r>
      <w:r w:rsidRPr="005E1923">
        <w:rPr>
          <w:rFonts w:ascii="Times New Roman" w:eastAsia="仿宋_GB2312" w:hAnsi="Times New Roman" w:cs="Times New Roman" w:hint="eastAsia"/>
          <w:noProof/>
          <w:sz w:val="24"/>
        </w:rPr>
        <w:t>基金投资方案</w:t>
      </w:r>
      <w:r w:rsidRPr="005E1923">
        <w:rPr>
          <w:rFonts w:ascii="Times New Roman" w:eastAsia="仿宋_GB2312" w:hAnsi="Times New Roman" w:cs="Times New Roman"/>
          <w:noProof/>
          <w:sz w:val="24"/>
        </w:rPr>
        <w:tab/>
      </w:r>
      <w:r w:rsidRPr="005E1923">
        <w:rPr>
          <w:rFonts w:ascii="Times New Roman" w:eastAsia="仿宋_GB2312" w:hAnsi="Times New Roman" w:cs="Times New Roman"/>
          <w:noProof/>
          <w:sz w:val="24"/>
        </w:rPr>
        <w:fldChar w:fldCharType="begin"/>
      </w:r>
      <w:r w:rsidRPr="005E1923">
        <w:rPr>
          <w:rFonts w:ascii="Times New Roman" w:eastAsia="仿宋_GB2312" w:hAnsi="Times New Roman" w:cs="Times New Roman"/>
          <w:noProof/>
          <w:sz w:val="24"/>
        </w:rPr>
        <w:instrText xml:space="preserve"> PAGEREF _Toc15554668 \h </w:instrText>
      </w:r>
      <w:r w:rsidRPr="005E1923">
        <w:rPr>
          <w:rFonts w:ascii="Times New Roman" w:eastAsia="仿宋_GB2312" w:hAnsi="Times New Roman" w:cs="Times New Roman"/>
          <w:noProof/>
          <w:sz w:val="24"/>
        </w:rPr>
      </w:r>
      <w:r w:rsidRPr="005E1923">
        <w:rPr>
          <w:rFonts w:ascii="Times New Roman" w:eastAsia="仿宋_GB2312" w:hAnsi="Times New Roman" w:cs="Times New Roman"/>
          <w:noProof/>
          <w:sz w:val="24"/>
        </w:rPr>
        <w:fldChar w:fldCharType="separate"/>
      </w:r>
      <w:r w:rsidRPr="005E1923">
        <w:rPr>
          <w:rFonts w:ascii="Times New Roman" w:eastAsia="仿宋_GB2312" w:hAnsi="Times New Roman" w:cs="Times New Roman"/>
          <w:noProof/>
          <w:sz w:val="24"/>
        </w:rPr>
        <w:t>- 21 -</w:t>
      </w:r>
      <w:r w:rsidRPr="005E1923">
        <w:rPr>
          <w:rFonts w:ascii="Times New Roman" w:eastAsia="仿宋_GB2312" w:hAnsi="Times New Roman" w:cs="Times New Roman"/>
          <w:noProof/>
          <w:sz w:val="24"/>
        </w:rPr>
        <w:fldChar w:fldCharType="end"/>
      </w:r>
    </w:p>
    <w:p w14:paraId="3AC167DD" w14:textId="77777777" w:rsidR="005E1923" w:rsidRPr="005E1923" w:rsidRDefault="005E1923" w:rsidP="005E1923">
      <w:pPr>
        <w:tabs>
          <w:tab w:val="right" w:leader="dot" w:pos="8296"/>
        </w:tabs>
        <w:snapToGrid w:val="0"/>
        <w:spacing w:line="320" w:lineRule="exact"/>
        <w:ind w:leftChars="200" w:left="420"/>
        <w:rPr>
          <w:rFonts w:ascii="Calibri" w:eastAsia="宋体" w:hAnsi="Calibri" w:cs="Times New Roman"/>
          <w:noProof/>
        </w:rPr>
      </w:pPr>
      <w:r w:rsidRPr="005E1923">
        <w:rPr>
          <w:rFonts w:ascii="Times New Roman" w:eastAsia="楷体_GB2312" w:hAnsi="Times New Roman" w:cs="Times New Roman"/>
          <w:b/>
          <w:noProof/>
          <w:sz w:val="24"/>
        </w:rPr>
        <w:t>（二）项目二：（项目名称）</w:t>
      </w:r>
      <w:r w:rsidRPr="005E1923">
        <w:rPr>
          <w:rFonts w:ascii="Times New Roman" w:eastAsia="楷体_GB2312" w:hAnsi="Times New Roman" w:cs="Times New Roman"/>
          <w:b/>
          <w:noProof/>
          <w:sz w:val="24"/>
        </w:rPr>
        <w:tab/>
      </w:r>
      <w:r w:rsidRPr="005E1923">
        <w:rPr>
          <w:rFonts w:ascii="Times New Roman" w:eastAsia="楷体_GB2312" w:hAnsi="Times New Roman" w:cs="Times New Roman"/>
          <w:b/>
          <w:noProof/>
          <w:sz w:val="24"/>
        </w:rPr>
        <w:fldChar w:fldCharType="begin"/>
      </w:r>
      <w:r w:rsidRPr="005E1923">
        <w:rPr>
          <w:rFonts w:ascii="Times New Roman" w:eastAsia="楷体_GB2312" w:hAnsi="Times New Roman" w:cs="Times New Roman"/>
          <w:b/>
          <w:noProof/>
          <w:sz w:val="24"/>
        </w:rPr>
        <w:instrText xml:space="preserve"> PAGEREF _Toc15554675 \h </w:instrText>
      </w:r>
      <w:r w:rsidRPr="005E1923">
        <w:rPr>
          <w:rFonts w:ascii="Times New Roman" w:eastAsia="楷体_GB2312" w:hAnsi="Times New Roman" w:cs="Times New Roman"/>
          <w:b/>
          <w:noProof/>
          <w:sz w:val="24"/>
        </w:rPr>
      </w:r>
      <w:r w:rsidRPr="005E1923">
        <w:rPr>
          <w:rFonts w:ascii="Times New Roman" w:eastAsia="楷体_GB2312" w:hAnsi="Times New Roman" w:cs="Times New Roman"/>
          <w:b/>
          <w:noProof/>
          <w:sz w:val="24"/>
        </w:rPr>
        <w:fldChar w:fldCharType="separate"/>
      </w:r>
      <w:r w:rsidRPr="005E1923">
        <w:rPr>
          <w:rFonts w:ascii="Times New Roman" w:eastAsia="楷体_GB2312" w:hAnsi="Times New Roman" w:cs="Times New Roman"/>
          <w:b/>
          <w:noProof/>
          <w:sz w:val="24"/>
        </w:rPr>
        <w:t>- 22 -</w:t>
      </w:r>
      <w:r w:rsidRPr="005E1923">
        <w:rPr>
          <w:rFonts w:ascii="Times New Roman" w:eastAsia="楷体_GB2312" w:hAnsi="Times New Roman" w:cs="Times New Roman"/>
          <w:b/>
          <w:noProof/>
          <w:sz w:val="24"/>
        </w:rPr>
        <w:fldChar w:fldCharType="end"/>
      </w:r>
    </w:p>
    <w:p w14:paraId="28BA6440" w14:textId="77777777" w:rsidR="005E1923" w:rsidRPr="005E1923" w:rsidRDefault="005E1923" w:rsidP="005E1923">
      <w:pPr>
        <w:tabs>
          <w:tab w:val="right" w:leader="dot" w:pos="8296"/>
        </w:tabs>
        <w:snapToGrid w:val="0"/>
        <w:spacing w:line="320" w:lineRule="exact"/>
        <w:rPr>
          <w:rFonts w:ascii="Calibri" w:eastAsia="宋体" w:hAnsi="Calibri" w:cs="Times New Roman"/>
          <w:noProof/>
        </w:rPr>
      </w:pPr>
      <w:r w:rsidRPr="005E1923">
        <w:rPr>
          <w:rFonts w:ascii="Times New Roman" w:eastAsia="黑体" w:hAnsi="Times New Roman" w:cs="Times New Roman"/>
          <w:noProof/>
          <w:sz w:val="24"/>
        </w:rPr>
        <w:t>六、重点储备项目</w:t>
      </w:r>
      <w:r w:rsidRPr="005E1923">
        <w:rPr>
          <w:rFonts w:ascii="Times New Roman" w:eastAsia="黑体" w:hAnsi="Times New Roman" w:cs="Times New Roman"/>
          <w:noProof/>
          <w:sz w:val="24"/>
        </w:rPr>
        <w:tab/>
      </w:r>
      <w:r w:rsidRPr="005E1923">
        <w:rPr>
          <w:rFonts w:ascii="Times New Roman" w:eastAsia="黑体" w:hAnsi="Times New Roman" w:cs="Times New Roman"/>
          <w:noProof/>
          <w:sz w:val="24"/>
        </w:rPr>
        <w:fldChar w:fldCharType="begin"/>
      </w:r>
      <w:r w:rsidRPr="005E1923">
        <w:rPr>
          <w:rFonts w:ascii="Times New Roman" w:eastAsia="黑体" w:hAnsi="Times New Roman" w:cs="Times New Roman"/>
          <w:noProof/>
          <w:sz w:val="24"/>
        </w:rPr>
        <w:instrText xml:space="preserve"> PAGEREF _Toc15554676 \h </w:instrText>
      </w:r>
      <w:r w:rsidRPr="005E1923">
        <w:rPr>
          <w:rFonts w:ascii="Times New Roman" w:eastAsia="黑体" w:hAnsi="Times New Roman" w:cs="Times New Roman"/>
          <w:noProof/>
          <w:sz w:val="24"/>
        </w:rPr>
      </w:r>
      <w:r w:rsidRPr="005E1923">
        <w:rPr>
          <w:rFonts w:ascii="Times New Roman" w:eastAsia="黑体" w:hAnsi="Times New Roman" w:cs="Times New Roman"/>
          <w:noProof/>
          <w:sz w:val="24"/>
        </w:rPr>
        <w:fldChar w:fldCharType="separate"/>
      </w:r>
      <w:r w:rsidRPr="005E1923">
        <w:rPr>
          <w:rFonts w:ascii="Times New Roman" w:eastAsia="黑体" w:hAnsi="Times New Roman" w:cs="Times New Roman"/>
          <w:noProof/>
          <w:sz w:val="24"/>
        </w:rPr>
        <w:t>- 22 -</w:t>
      </w:r>
      <w:r w:rsidRPr="005E1923">
        <w:rPr>
          <w:rFonts w:ascii="Times New Roman" w:eastAsia="黑体" w:hAnsi="Times New Roman" w:cs="Times New Roman"/>
          <w:noProof/>
          <w:sz w:val="24"/>
        </w:rPr>
        <w:fldChar w:fldCharType="end"/>
      </w:r>
    </w:p>
    <w:p w14:paraId="11A4B25C" w14:textId="77777777" w:rsidR="005E1923" w:rsidRPr="005E1923" w:rsidRDefault="005E1923" w:rsidP="005E1923">
      <w:pPr>
        <w:tabs>
          <w:tab w:val="right" w:leader="dot" w:pos="8296"/>
        </w:tabs>
        <w:snapToGrid w:val="0"/>
        <w:spacing w:line="320" w:lineRule="exact"/>
        <w:rPr>
          <w:rFonts w:ascii="Calibri" w:eastAsia="宋体" w:hAnsi="Calibri" w:cs="Times New Roman"/>
          <w:noProof/>
        </w:rPr>
      </w:pPr>
      <w:r w:rsidRPr="005E1923">
        <w:rPr>
          <w:rFonts w:ascii="Times New Roman" w:eastAsia="黑体" w:hAnsi="Times New Roman" w:cs="Times New Roman"/>
          <w:noProof/>
          <w:sz w:val="24"/>
        </w:rPr>
        <w:t>七、</w:t>
      </w:r>
      <w:r w:rsidRPr="005E1923">
        <w:rPr>
          <w:rFonts w:ascii="Times New Roman" w:eastAsia="黑体" w:hAnsi="Times New Roman" w:cs="Times New Roman" w:hint="eastAsia"/>
          <w:noProof/>
          <w:sz w:val="24"/>
        </w:rPr>
        <w:t>其他事项</w:t>
      </w:r>
      <w:r w:rsidRPr="005E1923">
        <w:rPr>
          <w:rFonts w:ascii="Times New Roman" w:eastAsia="黑体" w:hAnsi="Times New Roman" w:cs="Times New Roman"/>
          <w:noProof/>
          <w:sz w:val="24"/>
        </w:rPr>
        <w:tab/>
      </w:r>
      <w:r w:rsidRPr="005E1923">
        <w:rPr>
          <w:rFonts w:ascii="Times New Roman" w:eastAsia="黑体" w:hAnsi="Times New Roman" w:cs="Times New Roman"/>
          <w:noProof/>
          <w:sz w:val="24"/>
        </w:rPr>
        <w:fldChar w:fldCharType="begin"/>
      </w:r>
      <w:r w:rsidRPr="005E1923">
        <w:rPr>
          <w:rFonts w:ascii="Times New Roman" w:eastAsia="黑体" w:hAnsi="Times New Roman" w:cs="Times New Roman"/>
          <w:noProof/>
          <w:sz w:val="24"/>
        </w:rPr>
        <w:instrText xml:space="preserve"> PAGEREF _Toc15554681 \h </w:instrText>
      </w:r>
      <w:r w:rsidRPr="005E1923">
        <w:rPr>
          <w:rFonts w:ascii="Times New Roman" w:eastAsia="黑体" w:hAnsi="Times New Roman" w:cs="Times New Roman"/>
          <w:noProof/>
          <w:sz w:val="24"/>
        </w:rPr>
      </w:r>
      <w:r w:rsidRPr="005E1923">
        <w:rPr>
          <w:rFonts w:ascii="Times New Roman" w:eastAsia="黑体" w:hAnsi="Times New Roman" w:cs="Times New Roman"/>
          <w:noProof/>
          <w:sz w:val="24"/>
        </w:rPr>
        <w:fldChar w:fldCharType="separate"/>
      </w:r>
      <w:r w:rsidRPr="005E1923">
        <w:rPr>
          <w:rFonts w:ascii="Times New Roman" w:eastAsia="黑体" w:hAnsi="Times New Roman" w:cs="Times New Roman"/>
          <w:noProof/>
          <w:sz w:val="24"/>
        </w:rPr>
        <w:t>- 22 -</w:t>
      </w:r>
      <w:r w:rsidRPr="005E1923">
        <w:rPr>
          <w:rFonts w:ascii="Times New Roman" w:eastAsia="黑体" w:hAnsi="Times New Roman" w:cs="Times New Roman"/>
          <w:noProof/>
          <w:sz w:val="24"/>
        </w:rPr>
        <w:fldChar w:fldCharType="end"/>
      </w:r>
    </w:p>
    <w:p w14:paraId="765B355B" w14:textId="77777777" w:rsidR="005E1923" w:rsidRPr="005E1923" w:rsidRDefault="005E1923" w:rsidP="005E1923">
      <w:pPr>
        <w:tabs>
          <w:tab w:val="right" w:leader="dot" w:pos="8296"/>
        </w:tabs>
        <w:snapToGrid w:val="0"/>
        <w:spacing w:line="320" w:lineRule="exact"/>
        <w:rPr>
          <w:rFonts w:ascii="Calibri" w:eastAsia="宋体" w:hAnsi="Calibri" w:cs="Times New Roman"/>
          <w:noProof/>
        </w:rPr>
      </w:pPr>
      <w:r w:rsidRPr="005E1923">
        <w:rPr>
          <w:rFonts w:ascii="Times New Roman" w:eastAsia="黑体" w:hAnsi="Times New Roman" w:cs="Times New Roman" w:hint="eastAsia"/>
          <w:noProof/>
          <w:sz w:val="24"/>
        </w:rPr>
        <w:t>八</w:t>
      </w:r>
      <w:r w:rsidRPr="005E1923">
        <w:rPr>
          <w:rFonts w:ascii="Times New Roman" w:eastAsia="黑体" w:hAnsi="Times New Roman" w:cs="Times New Roman"/>
          <w:noProof/>
          <w:sz w:val="24"/>
        </w:rPr>
        <w:t>、</w:t>
      </w:r>
      <w:r w:rsidRPr="005E1923">
        <w:rPr>
          <w:rFonts w:ascii="Times New Roman" w:eastAsia="黑体" w:hAnsi="Times New Roman" w:cs="Times New Roman" w:hint="eastAsia"/>
          <w:noProof/>
          <w:sz w:val="24"/>
        </w:rPr>
        <w:t>投资建议</w:t>
      </w:r>
      <w:r w:rsidRPr="005E1923">
        <w:rPr>
          <w:rFonts w:ascii="Times New Roman" w:eastAsia="黑体" w:hAnsi="Times New Roman" w:cs="Times New Roman"/>
          <w:noProof/>
          <w:sz w:val="24"/>
        </w:rPr>
        <w:tab/>
      </w:r>
      <w:r w:rsidRPr="005E1923">
        <w:rPr>
          <w:rFonts w:ascii="Times New Roman" w:eastAsia="黑体" w:hAnsi="Times New Roman" w:cs="Times New Roman"/>
          <w:noProof/>
          <w:sz w:val="24"/>
        </w:rPr>
        <w:fldChar w:fldCharType="begin"/>
      </w:r>
      <w:r w:rsidRPr="005E1923">
        <w:rPr>
          <w:rFonts w:ascii="Times New Roman" w:eastAsia="黑体" w:hAnsi="Times New Roman" w:cs="Times New Roman"/>
          <w:noProof/>
          <w:sz w:val="24"/>
        </w:rPr>
        <w:instrText xml:space="preserve"> PAGEREF _Toc15554681 \h </w:instrText>
      </w:r>
      <w:r w:rsidRPr="005E1923">
        <w:rPr>
          <w:rFonts w:ascii="Times New Roman" w:eastAsia="黑体" w:hAnsi="Times New Roman" w:cs="Times New Roman"/>
          <w:noProof/>
          <w:sz w:val="24"/>
        </w:rPr>
      </w:r>
      <w:r w:rsidRPr="005E1923">
        <w:rPr>
          <w:rFonts w:ascii="Times New Roman" w:eastAsia="黑体" w:hAnsi="Times New Roman" w:cs="Times New Roman"/>
          <w:noProof/>
          <w:sz w:val="24"/>
        </w:rPr>
        <w:fldChar w:fldCharType="separate"/>
      </w:r>
      <w:r w:rsidRPr="005E1923">
        <w:rPr>
          <w:rFonts w:ascii="Times New Roman" w:eastAsia="黑体" w:hAnsi="Times New Roman" w:cs="Times New Roman"/>
          <w:noProof/>
          <w:sz w:val="24"/>
        </w:rPr>
        <w:t>- 22 -</w:t>
      </w:r>
      <w:r w:rsidRPr="005E1923">
        <w:rPr>
          <w:rFonts w:ascii="Times New Roman" w:eastAsia="黑体" w:hAnsi="Times New Roman" w:cs="Times New Roman"/>
          <w:noProof/>
          <w:sz w:val="24"/>
        </w:rPr>
        <w:fldChar w:fldCharType="end"/>
      </w:r>
    </w:p>
    <w:p w14:paraId="241ADE45" w14:textId="77777777" w:rsidR="005E1923" w:rsidRPr="005E1923" w:rsidRDefault="005E1923" w:rsidP="005E1923">
      <w:pPr>
        <w:keepNext/>
        <w:keepLines/>
        <w:snapToGrid w:val="0"/>
        <w:spacing w:before="240" w:line="320" w:lineRule="exact"/>
        <w:ind w:firstLineChars="200" w:firstLine="560"/>
        <w:outlineLvl w:val="0"/>
        <w:rPr>
          <w:rFonts w:ascii="Times New Roman" w:eastAsia="仿宋_GB2312" w:hAnsi="Times New Roman" w:cs="Times New Roman"/>
          <w:bCs/>
          <w:kern w:val="44"/>
          <w:sz w:val="28"/>
          <w:szCs w:val="28"/>
        </w:rPr>
      </w:pPr>
      <w:r w:rsidRPr="005E1923">
        <w:rPr>
          <w:rFonts w:ascii="Times New Roman" w:eastAsia="仿宋_GB2312" w:hAnsi="Times New Roman" w:cs="Times New Roman"/>
          <w:bCs/>
          <w:kern w:val="44"/>
          <w:sz w:val="28"/>
          <w:szCs w:val="28"/>
        </w:rPr>
        <w:fldChar w:fldCharType="end"/>
      </w:r>
      <w:bookmarkStart w:id="1" w:name="_Toc141772603"/>
      <w:bookmarkStart w:id="2" w:name="_Toc141770419"/>
      <w:bookmarkStart w:id="3" w:name="_Toc141770502"/>
      <w:bookmarkStart w:id="4" w:name="_Toc15554647"/>
      <w:bookmarkStart w:id="5" w:name="_Toc141770336"/>
    </w:p>
    <w:p w14:paraId="35CDBA6F" w14:textId="77777777" w:rsidR="005E1923" w:rsidRPr="005E1923" w:rsidRDefault="005E1923" w:rsidP="005E1923">
      <w:pPr>
        <w:widowControl/>
        <w:jc w:val="left"/>
        <w:rPr>
          <w:rFonts w:ascii="Times New Roman" w:eastAsia="仿宋_GB2312" w:hAnsi="Times New Roman" w:cs="Times New Roman"/>
          <w:bCs/>
          <w:kern w:val="44"/>
          <w:sz w:val="28"/>
          <w:szCs w:val="28"/>
        </w:rPr>
      </w:pPr>
      <w:r w:rsidRPr="005E1923">
        <w:rPr>
          <w:rFonts w:ascii="Times New Roman" w:eastAsia="仿宋_GB2312" w:hAnsi="Times New Roman" w:cs="Times New Roman"/>
          <w:bCs/>
          <w:kern w:val="44"/>
          <w:sz w:val="28"/>
          <w:szCs w:val="28"/>
        </w:rPr>
        <w:br w:type="page"/>
      </w:r>
    </w:p>
    <w:p w14:paraId="30760519" w14:textId="77777777" w:rsidR="005E1923" w:rsidRPr="005E1923" w:rsidRDefault="005E1923" w:rsidP="005E1923">
      <w:pPr>
        <w:keepNext/>
        <w:keepLines/>
        <w:snapToGrid w:val="0"/>
        <w:spacing w:before="240" w:line="320" w:lineRule="exact"/>
        <w:ind w:firstLineChars="200" w:firstLine="560"/>
        <w:outlineLvl w:val="0"/>
        <w:rPr>
          <w:rFonts w:ascii="Times New Roman" w:eastAsia="黑体" w:hAnsi="Times New Roman" w:cs="Times New Roman"/>
          <w:bCs/>
          <w:kern w:val="44"/>
          <w:sz w:val="28"/>
          <w:szCs w:val="30"/>
        </w:rPr>
      </w:pPr>
      <w:r w:rsidRPr="005E1923">
        <w:rPr>
          <w:rFonts w:ascii="Times New Roman" w:eastAsia="黑体" w:hAnsi="Times New Roman" w:cs="Times New Roman"/>
          <w:bCs/>
          <w:kern w:val="44"/>
          <w:sz w:val="28"/>
          <w:szCs w:val="30"/>
        </w:rPr>
        <w:lastRenderedPageBreak/>
        <w:t>一、</w:t>
      </w:r>
      <w:r w:rsidRPr="005E1923">
        <w:rPr>
          <w:rFonts w:ascii="Times New Roman" w:eastAsia="黑体" w:hAnsi="Times New Roman" w:cs="Times New Roman" w:hint="eastAsia"/>
          <w:bCs/>
          <w:kern w:val="44"/>
          <w:sz w:val="28"/>
          <w:szCs w:val="30"/>
        </w:rPr>
        <w:t>基金设立背景</w:t>
      </w:r>
      <w:bookmarkEnd w:id="1"/>
      <w:bookmarkEnd w:id="2"/>
      <w:bookmarkEnd w:id="3"/>
      <w:bookmarkEnd w:id="4"/>
      <w:bookmarkEnd w:id="5"/>
    </w:p>
    <w:p w14:paraId="3AAE6294" w14:textId="77777777" w:rsidR="005E1923" w:rsidRPr="005E1923" w:rsidRDefault="005E1923" w:rsidP="005E1923">
      <w:pPr>
        <w:ind w:firstLineChars="200" w:firstLine="560"/>
        <w:rPr>
          <w:rFonts w:ascii="仿宋" w:eastAsia="仿宋" w:hAnsi="仿宋" w:cs="Times New Roman"/>
          <w:i/>
          <w:iCs/>
          <w:sz w:val="28"/>
          <w:szCs w:val="28"/>
        </w:rPr>
      </w:pPr>
      <w:bookmarkStart w:id="6" w:name="_Toc141772604"/>
      <w:bookmarkStart w:id="7" w:name="_Toc141770337"/>
      <w:bookmarkStart w:id="8" w:name="_Toc15554648"/>
      <w:bookmarkStart w:id="9" w:name="_Toc141770420"/>
      <w:bookmarkStart w:id="10" w:name="_Toc141770503"/>
      <w:bookmarkStart w:id="11" w:name="_Hlk148728650"/>
      <w:r w:rsidRPr="005E1923">
        <w:rPr>
          <w:rFonts w:ascii="仿宋" w:eastAsia="仿宋" w:hAnsi="仿宋" w:cs="Times New Roman" w:hint="eastAsia"/>
          <w:i/>
          <w:iCs/>
          <w:sz w:val="28"/>
          <w:szCs w:val="28"/>
        </w:rPr>
        <w:t>（政策、</w:t>
      </w:r>
      <w:bookmarkStart w:id="12" w:name="_Toc15554649"/>
      <w:bookmarkStart w:id="13" w:name="_Toc141770338"/>
      <w:bookmarkStart w:id="14" w:name="_Toc141772605"/>
      <w:bookmarkStart w:id="15" w:name="_Toc141770504"/>
      <w:bookmarkStart w:id="16" w:name="_Toc141770421"/>
      <w:bookmarkEnd w:id="6"/>
      <w:bookmarkEnd w:id="7"/>
      <w:bookmarkEnd w:id="8"/>
      <w:bookmarkEnd w:id="9"/>
      <w:bookmarkEnd w:id="10"/>
      <w:r w:rsidRPr="005E1923">
        <w:rPr>
          <w:rFonts w:ascii="仿宋" w:eastAsia="仿宋" w:hAnsi="仿宋" w:cs="Times New Roman" w:hint="eastAsia"/>
          <w:i/>
          <w:iCs/>
          <w:sz w:val="28"/>
          <w:szCs w:val="28"/>
        </w:rPr>
        <w:t>区域或产业发展背景</w:t>
      </w:r>
      <w:bookmarkStart w:id="17" w:name="_Toc141770422"/>
      <w:bookmarkStart w:id="18" w:name="_Toc141772606"/>
      <w:bookmarkStart w:id="19" w:name="_Toc141770339"/>
      <w:bookmarkStart w:id="20" w:name="_Toc141770505"/>
      <w:bookmarkEnd w:id="12"/>
      <w:bookmarkEnd w:id="13"/>
      <w:bookmarkEnd w:id="14"/>
      <w:bookmarkEnd w:id="15"/>
      <w:bookmarkEnd w:id="16"/>
      <w:r w:rsidRPr="005E1923">
        <w:rPr>
          <w:rFonts w:ascii="仿宋" w:eastAsia="仿宋" w:hAnsi="仿宋" w:cs="Times New Roman" w:hint="eastAsia"/>
          <w:i/>
          <w:iCs/>
          <w:sz w:val="28"/>
          <w:szCs w:val="28"/>
        </w:rPr>
        <w:t>、与长江新区产业发展协同情况</w:t>
      </w:r>
      <w:bookmarkEnd w:id="17"/>
      <w:bookmarkEnd w:id="18"/>
      <w:bookmarkEnd w:id="19"/>
      <w:bookmarkEnd w:id="20"/>
      <w:r w:rsidRPr="005E1923">
        <w:rPr>
          <w:rFonts w:ascii="仿宋" w:eastAsia="仿宋" w:hAnsi="仿宋" w:cs="Times New Roman" w:hint="eastAsia"/>
          <w:i/>
          <w:iCs/>
          <w:sz w:val="28"/>
          <w:szCs w:val="28"/>
        </w:rPr>
        <w:t>等）</w:t>
      </w:r>
    </w:p>
    <w:p w14:paraId="4F08A114" w14:textId="77777777" w:rsidR="005E1923" w:rsidRPr="005E1923" w:rsidRDefault="005E1923" w:rsidP="005E1923">
      <w:pPr>
        <w:keepNext/>
        <w:keepLines/>
        <w:snapToGrid w:val="0"/>
        <w:spacing w:before="240"/>
        <w:ind w:firstLineChars="200" w:firstLine="560"/>
        <w:outlineLvl w:val="0"/>
        <w:rPr>
          <w:rFonts w:ascii="Times New Roman" w:eastAsia="黑体" w:hAnsi="Times New Roman" w:cs="Times New Roman"/>
          <w:bCs/>
          <w:kern w:val="44"/>
          <w:sz w:val="28"/>
          <w:szCs w:val="30"/>
        </w:rPr>
      </w:pPr>
      <w:bookmarkStart w:id="21" w:name="_Toc141770423"/>
      <w:bookmarkStart w:id="22" w:name="_Toc15554650"/>
      <w:bookmarkStart w:id="23" w:name="_Toc141770340"/>
      <w:bookmarkStart w:id="24" w:name="_Toc141772607"/>
      <w:bookmarkStart w:id="25" w:name="_Toc141770506"/>
      <w:bookmarkEnd w:id="11"/>
      <w:r w:rsidRPr="005E1923">
        <w:rPr>
          <w:rFonts w:ascii="Times New Roman" w:eastAsia="黑体" w:hAnsi="Times New Roman" w:cs="Times New Roman" w:hint="eastAsia"/>
          <w:bCs/>
          <w:kern w:val="44"/>
          <w:sz w:val="28"/>
          <w:szCs w:val="30"/>
        </w:rPr>
        <w:t>二</w:t>
      </w:r>
      <w:r w:rsidRPr="005E1923">
        <w:rPr>
          <w:rFonts w:ascii="Times New Roman" w:eastAsia="黑体" w:hAnsi="Times New Roman" w:cs="Times New Roman"/>
          <w:bCs/>
          <w:kern w:val="44"/>
          <w:sz w:val="28"/>
          <w:szCs w:val="30"/>
        </w:rPr>
        <w:t>、基金</w:t>
      </w:r>
      <w:r w:rsidRPr="005E1923">
        <w:rPr>
          <w:rFonts w:ascii="Times New Roman" w:eastAsia="黑体" w:hAnsi="Times New Roman" w:cs="Times New Roman" w:hint="eastAsia"/>
          <w:bCs/>
          <w:kern w:val="44"/>
          <w:sz w:val="28"/>
          <w:szCs w:val="30"/>
        </w:rPr>
        <w:t>设立总体方案</w:t>
      </w:r>
      <w:bookmarkEnd w:id="21"/>
      <w:bookmarkEnd w:id="22"/>
      <w:bookmarkEnd w:id="23"/>
      <w:bookmarkEnd w:id="24"/>
      <w:bookmarkEnd w:id="25"/>
    </w:p>
    <w:p w14:paraId="191869E3" w14:textId="77777777" w:rsidR="005E1923" w:rsidRPr="005E1923" w:rsidRDefault="005E1923" w:rsidP="005E1923">
      <w:pPr>
        <w:keepNext/>
        <w:keepLines/>
        <w:snapToGrid w:val="0"/>
        <w:spacing w:beforeLines="50" w:before="156" w:line="360" w:lineRule="auto"/>
        <w:ind w:firstLineChars="200" w:firstLine="562"/>
        <w:outlineLvl w:val="1"/>
        <w:rPr>
          <w:rFonts w:ascii="Times New Roman" w:eastAsia="楷体_GB2312" w:hAnsi="Times New Roman" w:cs="Times New Roman"/>
          <w:b/>
          <w:bCs/>
          <w:sz w:val="28"/>
          <w:szCs w:val="28"/>
        </w:rPr>
      </w:pPr>
      <w:bookmarkStart w:id="26" w:name="_Toc141770507"/>
      <w:bookmarkStart w:id="27" w:name="_Toc141770424"/>
      <w:bookmarkStart w:id="28" w:name="_Toc141770341"/>
      <w:bookmarkStart w:id="29" w:name="_Toc15554651"/>
      <w:bookmarkStart w:id="30" w:name="_Toc141772608"/>
      <w:r w:rsidRPr="005E1923">
        <w:rPr>
          <w:rFonts w:ascii="Times New Roman" w:eastAsia="楷体_GB2312" w:hAnsi="Times New Roman" w:cs="Times New Roman"/>
          <w:b/>
          <w:bCs/>
          <w:sz w:val="28"/>
          <w:szCs w:val="28"/>
        </w:rPr>
        <w:t>（一）基金</w:t>
      </w:r>
      <w:r w:rsidRPr="005E1923">
        <w:rPr>
          <w:rFonts w:ascii="Times New Roman" w:eastAsia="楷体_GB2312" w:hAnsi="Times New Roman" w:cs="Times New Roman" w:hint="eastAsia"/>
          <w:b/>
          <w:bCs/>
          <w:sz w:val="28"/>
          <w:szCs w:val="28"/>
        </w:rPr>
        <w:t>主要要素</w:t>
      </w:r>
      <w:bookmarkEnd w:id="26"/>
      <w:bookmarkEnd w:id="27"/>
      <w:bookmarkEnd w:id="28"/>
      <w:bookmarkEnd w:id="29"/>
      <w:bookmarkEnd w:id="30"/>
    </w:p>
    <w:tbl>
      <w:tblPr>
        <w:tblW w:w="85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62"/>
        <w:gridCol w:w="2095"/>
        <w:gridCol w:w="1467"/>
        <w:gridCol w:w="1559"/>
        <w:gridCol w:w="1417"/>
      </w:tblGrid>
      <w:tr w:rsidR="005E1923" w:rsidRPr="005E1923" w14:paraId="79DFB7A8" w14:textId="77777777" w:rsidTr="00F053A8">
        <w:trPr>
          <w:trHeight w:val="670"/>
        </w:trPr>
        <w:tc>
          <w:tcPr>
            <w:tcW w:w="1962" w:type="dxa"/>
            <w:tcBorders>
              <w:top w:val="single" w:sz="4" w:space="0" w:color="auto"/>
              <w:left w:val="single" w:sz="4" w:space="0" w:color="auto"/>
              <w:bottom w:val="single" w:sz="4" w:space="0" w:color="auto"/>
              <w:right w:val="single" w:sz="4" w:space="0" w:color="auto"/>
            </w:tcBorders>
            <w:vAlign w:val="center"/>
          </w:tcPr>
          <w:p w14:paraId="58A2F956" w14:textId="77777777" w:rsidR="005E1923" w:rsidRPr="005E1923" w:rsidRDefault="005E1923" w:rsidP="005E1923">
            <w:pPr>
              <w:autoSpaceDE w:val="0"/>
              <w:autoSpaceDN w:val="0"/>
              <w:adjustRightInd w:val="0"/>
              <w:spacing w:line="360" w:lineRule="auto"/>
              <w:jc w:val="center"/>
              <w:rPr>
                <w:rFonts w:ascii="Times New Roman" w:eastAsia="仿宋" w:hAnsi="Times New Roman" w:cs="Times New Roman"/>
                <w:b/>
                <w:kern w:val="0"/>
                <w:sz w:val="24"/>
                <w:szCs w:val="24"/>
              </w:rPr>
            </w:pPr>
            <w:r w:rsidRPr="005E1923">
              <w:rPr>
                <w:rFonts w:ascii="Times New Roman" w:eastAsia="仿宋" w:hAnsi="Times New Roman" w:cs="Times New Roman"/>
                <w:b/>
                <w:kern w:val="0"/>
                <w:sz w:val="24"/>
                <w:szCs w:val="24"/>
              </w:rPr>
              <w:t>基金名称</w:t>
            </w:r>
          </w:p>
        </w:tc>
        <w:tc>
          <w:tcPr>
            <w:tcW w:w="6538" w:type="dxa"/>
            <w:gridSpan w:val="4"/>
            <w:tcBorders>
              <w:top w:val="single" w:sz="4" w:space="0" w:color="auto"/>
              <w:left w:val="single" w:sz="4" w:space="0" w:color="auto"/>
              <w:bottom w:val="single" w:sz="4" w:space="0" w:color="auto"/>
              <w:right w:val="single" w:sz="4" w:space="0" w:color="auto"/>
            </w:tcBorders>
            <w:vAlign w:val="center"/>
          </w:tcPr>
          <w:p w14:paraId="7F444A34" w14:textId="77777777" w:rsidR="005E1923" w:rsidRPr="005E1923" w:rsidRDefault="005E1923" w:rsidP="005E1923">
            <w:pPr>
              <w:autoSpaceDE w:val="0"/>
              <w:autoSpaceDN w:val="0"/>
              <w:adjustRightInd w:val="0"/>
              <w:spacing w:line="360" w:lineRule="auto"/>
              <w:rPr>
                <w:rFonts w:ascii="仿宋" w:eastAsia="仿宋" w:hAnsi="仿宋" w:cs="Times New Roman"/>
                <w:kern w:val="0"/>
                <w:sz w:val="24"/>
                <w:szCs w:val="24"/>
              </w:rPr>
            </w:pPr>
          </w:p>
        </w:tc>
      </w:tr>
      <w:tr w:rsidR="005E1923" w:rsidRPr="005E1923" w14:paraId="12996988" w14:textId="77777777" w:rsidTr="00F053A8">
        <w:trPr>
          <w:trHeight w:val="692"/>
        </w:trPr>
        <w:tc>
          <w:tcPr>
            <w:tcW w:w="1962" w:type="dxa"/>
            <w:tcBorders>
              <w:top w:val="single" w:sz="4" w:space="0" w:color="auto"/>
              <w:left w:val="single" w:sz="4" w:space="0" w:color="auto"/>
              <w:bottom w:val="single" w:sz="4" w:space="0" w:color="auto"/>
              <w:right w:val="single" w:sz="4" w:space="0" w:color="auto"/>
            </w:tcBorders>
            <w:vAlign w:val="center"/>
          </w:tcPr>
          <w:p w14:paraId="16959129" w14:textId="77777777" w:rsidR="005E1923" w:rsidRPr="005E1923" w:rsidRDefault="005E1923" w:rsidP="005E1923">
            <w:pPr>
              <w:autoSpaceDE w:val="0"/>
              <w:autoSpaceDN w:val="0"/>
              <w:adjustRightInd w:val="0"/>
              <w:spacing w:line="360" w:lineRule="auto"/>
              <w:jc w:val="center"/>
              <w:rPr>
                <w:rFonts w:ascii="Times New Roman" w:eastAsia="仿宋" w:hAnsi="Times New Roman" w:cs="Times New Roman"/>
                <w:b/>
                <w:kern w:val="0"/>
                <w:sz w:val="24"/>
                <w:szCs w:val="24"/>
              </w:rPr>
            </w:pPr>
            <w:r w:rsidRPr="005E1923">
              <w:rPr>
                <w:rFonts w:ascii="Times New Roman" w:eastAsia="仿宋" w:hAnsi="Times New Roman" w:cs="Times New Roman" w:hint="eastAsia"/>
                <w:b/>
                <w:kern w:val="0"/>
                <w:sz w:val="24"/>
                <w:szCs w:val="24"/>
              </w:rPr>
              <w:t>基金类别</w:t>
            </w:r>
          </w:p>
        </w:tc>
        <w:tc>
          <w:tcPr>
            <w:tcW w:w="6538" w:type="dxa"/>
            <w:gridSpan w:val="4"/>
            <w:tcBorders>
              <w:top w:val="single" w:sz="4" w:space="0" w:color="auto"/>
              <w:left w:val="single" w:sz="4" w:space="0" w:color="auto"/>
              <w:bottom w:val="single" w:sz="4" w:space="0" w:color="auto"/>
              <w:right w:val="single" w:sz="4" w:space="0" w:color="auto"/>
            </w:tcBorders>
            <w:vAlign w:val="center"/>
          </w:tcPr>
          <w:p w14:paraId="02EE7F61" w14:textId="12248629" w:rsidR="005E1923" w:rsidRPr="005E1923" w:rsidRDefault="005E1923" w:rsidP="005E1923">
            <w:pPr>
              <w:autoSpaceDE w:val="0"/>
              <w:autoSpaceDN w:val="0"/>
              <w:adjustRightInd w:val="0"/>
              <w:spacing w:line="360" w:lineRule="auto"/>
              <w:rPr>
                <w:rFonts w:ascii="仿宋" w:eastAsia="仿宋" w:hAnsi="仿宋" w:cs="Times New Roman"/>
                <w:kern w:val="0"/>
                <w:sz w:val="24"/>
                <w:szCs w:val="24"/>
              </w:rPr>
            </w:pPr>
            <w:r w:rsidRPr="005E1923">
              <w:rPr>
                <w:rFonts w:ascii="仿宋" w:eastAsia="仿宋" w:hAnsi="仿宋" w:cs="Times New Roman" w:hint="eastAsia"/>
                <w:kern w:val="0"/>
                <w:sz w:val="24"/>
                <w:szCs w:val="24"/>
              </w:rPr>
              <w:t>□</w:t>
            </w:r>
            <w:proofErr w:type="gramStart"/>
            <w:r w:rsidRPr="005E1923">
              <w:rPr>
                <w:rFonts w:ascii="仿宋" w:eastAsia="仿宋" w:hAnsi="仿宋" w:cs="Times New Roman" w:hint="eastAsia"/>
                <w:kern w:val="0"/>
                <w:sz w:val="24"/>
                <w:szCs w:val="24"/>
              </w:rPr>
              <w:t>母基金</w:t>
            </w:r>
            <w:proofErr w:type="gramEnd"/>
            <w:r w:rsidRPr="005E1923">
              <w:rPr>
                <w:rFonts w:ascii="仿宋" w:eastAsia="仿宋" w:hAnsi="仿宋" w:cs="Times New Roman" w:hint="eastAsia"/>
                <w:kern w:val="0"/>
                <w:sz w:val="24"/>
                <w:szCs w:val="24"/>
              </w:rPr>
              <w:t xml:space="preserve">   □一般</w:t>
            </w:r>
            <w:proofErr w:type="gramStart"/>
            <w:r w:rsidRPr="005E1923">
              <w:rPr>
                <w:rFonts w:ascii="仿宋" w:eastAsia="仿宋" w:hAnsi="仿宋" w:cs="Times New Roman" w:hint="eastAsia"/>
                <w:kern w:val="0"/>
                <w:sz w:val="24"/>
                <w:szCs w:val="24"/>
              </w:rPr>
              <w:t>子基金</w:t>
            </w:r>
            <w:proofErr w:type="gramEnd"/>
            <w:r w:rsidRPr="005E1923">
              <w:rPr>
                <w:rFonts w:ascii="仿宋" w:eastAsia="仿宋" w:hAnsi="仿宋" w:cs="Times New Roman" w:hint="eastAsia"/>
                <w:kern w:val="0"/>
                <w:sz w:val="24"/>
                <w:szCs w:val="24"/>
              </w:rPr>
              <w:t xml:space="preserve">   □其他基金</w:t>
            </w:r>
          </w:p>
        </w:tc>
      </w:tr>
      <w:tr w:rsidR="005E1923" w:rsidRPr="005E1923" w14:paraId="31479509" w14:textId="77777777" w:rsidTr="00F053A8">
        <w:trPr>
          <w:trHeight w:val="692"/>
        </w:trPr>
        <w:tc>
          <w:tcPr>
            <w:tcW w:w="1962" w:type="dxa"/>
            <w:tcBorders>
              <w:top w:val="single" w:sz="4" w:space="0" w:color="auto"/>
              <w:left w:val="single" w:sz="4" w:space="0" w:color="auto"/>
              <w:bottom w:val="single" w:sz="4" w:space="0" w:color="auto"/>
              <w:right w:val="single" w:sz="4" w:space="0" w:color="auto"/>
            </w:tcBorders>
            <w:vAlign w:val="center"/>
          </w:tcPr>
          <w:p w14:paraId="22725037" w14:textId="77777777" w:rsidR="005E1923" w:rsidRPr="005E1923" w:rsidRDefault="005E1923" w:rsidP="005E1923">
            <w:pPr>
              <w:autoSpaceDE w:val="0"/>
              <w:autoSpaceDN w:val="0"/>
              <w:adjustRightInd w:val="0"/>
              <w:spacing w:line="360" w:lineRule="auto"/>
              <w:jc w:val="center"/>
              <w:rPr>
                <w:rFonts w:ascii="Times New Roman" w:eastAsia="仿宋" w:hAnsi="Times New Roman" w:cs="Times New Roman"/>
                <w:b/>
                <w:kern w:val="0"/>
                <w:sz w:val="24"/>
                <w:szCs w:val="24"/>
              </w:rPr>
            </w:pPr>
            <w:r w:rsidRPr="005E1923">
              <w:rPr>
                <w:rFonts w:ascii="Times New Roman" w:eastAsia="仿宋" w:hAnsi="Times New Roman" w:cs="Times New Roman"/>
                <w:b/>
                <w:kern w:val="0"/>
                <w:sz w:val="24"/>
                <w:szCs w:val="24"/>
              </w:rPr>
              <w:t>基金注册地</w:t>
            </w:r>
          </w:p>
        </w:tc>
        <w:tc>
          <w:tcPr>
            <w:tcW w:w="6538" w:type="dxa"/>
            <w:gridSpan w:val="4"/>
            <w:tcBorders>
              <w:top w:val="single" w:sz="4" w:space="0" w:color="auto"/>
              <w:left w:val="single" w:sz="4" w:space="0" w:color="auto"/>
              <w:bottom w:val="single" w:sz="4" w:space="0" w:color="auto"/>
              <w:right w:val="single" w:sz="4" w:space="0" w:color="auto"/>
            </w:tcBorders>
            <w:vAlign w:val="center"/>
          </w:tcPr>
          <w:p w14:paraId="167C153D" w14:textId="77777777" w:rsidR="005E1923" w:rsidRPr="005E1923" w:rsidRDefault="005E1923" w:rsidP="005E1923">
            <w:pPr>
              <w:autoSpaceDE w:val="0"/>
              <w:autoSpaceDN w:val="0"/>
              <w:adjustRightInd w:val="0"/>
              <w:spacing w:line="360" w:lineRule="auto"/>
              <w:rPr>
                <w:rFonts w:ascii="仿宋" w:eastAsia="仿宋" w:hAnsi="仿宋" w:cs="Times New Roman"/>
                <w:kern w:val="0"/>
                <w:sz w:val="24"/>
                <w:szCs w:val="24"/>
              </w:rPr>
            </w:pPr>
          </w:p>
        </w:tc>
      </w:tr>
      <w:tr w:rsidR="005E1923" w:rsidRPr="005E1923" w14:paraId="1725ABA3" w14:textId="77777777" w:rsidTr="00F053A8">
        <w:trPr>
          <w:trHeight w:val="559"/>
        </w:trPr>
        <w:tc>
          <w:tcPr>
            <w:tcW w:w="1962" w:type="dxa"/>
            <w:tcBorders>
              <w:top w:val="single" w:sz="4" w:space="0" w:color="auto"/>
              <w:left w:val="single" w:sz="4" w:space="0" w:color="auto"/>
              <w:bottom w:val="single" w:sz="4" w:space="0" w:color="auto"/>
              <w:right w:val="single" w:sz="4" w:space="0" w:color="auto"/>
            </w:tcBorders>
            <w:vAlign w:val="center"/>
          </w:tcPr>
          <w:p w14:paraId="222D45E0" w14:textId="77777777" w:rsidR="005E1923" w:rsidRPr="005E1923" w:rsidRDefault="005E1923" w:rsidP="005E1923">
            <w:pPr>
              <w:autoSpaceDE w:val="0"/>
              <w:autoSpaceDN w:val="0"/>
              <w:adjustRightInd w:val="0"/>
              <w:spacing w:line="360" w:lineRule="auto"/>
              <w:jc w:val="center"/>
              <w:rPr>
                <w:rFonts w:ascii="Times New Roman" w:eastAsia="仿宋" w:hAnsi="Times New Roman" w:cs="Times New Roman"/>
                <w:b/>
                <w:kern w:val="0"/>
                <w:sz w:val="24"/>
                <w:szCs w:val="24"/>
              </w:rPr>
            </w:pPr>
            <w:r w:rsidRPr="005E1923">
              <w:rPr>
                <w:rFonts w:ascii="Times New Roman" w:eastAsia="仿宋" w:hAnsi="Times New Roman" w:cs="Times New Roman"/>
                <w:b/>
                <w:kern w:val="0"/>
                <w:sz w:val="24"/>
                <w:szCs w:val="24"/>
              </w:rPr>
              <w:t>基金规模</w:t>
            </w:r>
          </w:p>
        </w:tc>
        <w:tc>
          <w:tcPr>
            <w:tcW w:w="6538" w:type="dxa"/>
            <w:gridSpan w:val="4"/>
            <w:tcBorders>
              <w:top w:val="single" w:sz="4" w:space="0" w:color="auto"/>
              <w:left w:val="single" w:sz="4" w:space="0" w:color="auto"/>
              <w:bottom w:val="single" w:sz="4" w:space="0" w:color="auto"/>
              <w:right w:val="single" w:sz="4" w:space="0" w:color="auto"/>
            </w:tcBorders>
            <w:vAlign w:val="center"/>
          </w:tcPr>
          <w:p w14:paraId="3DDE606B" w14:textId="77777777" w:rsidR="005E1923" w:rsidRPr="005E1923" w:rsidRDefault="005E1923" w:rsidP="005E1923">
            <w:pPr>
              <w:widowControl/>
              <w:spacing w:line="326" w:lineRule="atLeast"/>
              <w:jc w:val="left"/>
              <w:rPr>
                <w:rFonts w:ascii="仿宋" w:eastAsia="仿宋" w:hAnsi="仿宋" w:cs="Times New Roman"/>
                <w:kern w:val="0"/>
                <w:sz w:val="24"/>
                <w:szCs w:val="24"/>
              </w:rPr>
            </w:pPr>
            <w:r w:rsidRPr="005E1923">
              <w:rPr>
                <w:rFonts w:ascii="仿宋" w:eastAsia="仿宋" w:hAnsi="仿宋" w:cs="Times New Roman" w:hint="eastAsia"/>
                <w:kern w:val="0"/>
                <w:sz w:val="24"/>
                <w:szCs w:val="24"/>
              </w:rPr>
              <w:t xml:space="preserve">基金总规模： </w:t>
            </w:r>
            <w:r w:rsidRPr="005E1923">
              <w:rPr>
                <w:rFonts w:ascii="仿宋" w:eastAsia="仿宋" w:hAnsi="仿宋" w:cs="Times New Roman"/>
                <w:kern w:val="0"/>
                <w:sz w:val="24"/>
                <w:szCs w:val="24"/>
              </w:rPr>
              <w:t xml:space="preserve">  </w:t>
            </w:r>
            <w:r w:rsidRPr="005E1923">
              <w:rPr>
                <w:rFonts w:ascii="仿宋" w:eastAsia="仿宋" w:hAnsi="仿宋" w:cs="Times New Roman" w:hint="eastAsia"/>
                <w:kern w:val="0"/>
                <w:sz w:val="24"/>
                <w:szCs w:val="24"/>
              </w:rPr>
              <w:t xml:space="preserve">首期认缴规模： </w:t>
            </w:r>
            <w:r w:rsidRPr="005E1923">
              <w:rPr>
                <w:rFonts w:ascii="仿宋" w:eastAsia="仿宋" w:hAnsi="仿宋" w:cs="Times New Roman"/>
                <w:kern w:val="0"/>
                <w:sz w:val="24"/>
                <w:szCs w:val="24"/>
              </w:rPr>
              <w:t xml:space="preserve">  </w:t>
            </w:r>
            <w:r w:rsidRPr="005E1923">
              <w:rPr>
                <w:rFonts w:ascii="仿宋" w:eastAsia="仿宋" w:hAnsi="仿宋" w:cs="Times New Roman" w:hint="eastAsia"/>
                <w:kern w:val="0"/>
                <w:sz w:val="24"/>
                <w:szCs w:val="24"/>
              </w:rPr>
              <w:t>首期拟实缴规模：</w:t>
            </w:r>
          </w:p>
        </w:tc>
      </w:tr>
      <w:tr w:rsidR="005E1923" w:rsidRPr="005E1923" w14:paraId="5639BAB4" w14:textId="77777777" w:rsidTr="00F053A8">
        <w:trPr>
          <w:trHeight w:val="695"/>
        </w:trPr>
        <w:tc>
          <w:tcPr>
            <w:tcW w:w="1962" w:type="dxa"/>
            <w:tcBorders>
              <w:top w:val="single" w:sz="4" w:space="0" w:color="auto"/>
              <w:left w:val="single" w:sz="4" w:space="0" w:color="auto"/>
              <w:bottom w:val="single" w:sz="4" w:space="0" w:color="auto"/>
              <w:right w:val="single" w:sz="4" w:space="0" w:color="auto"/>
            </w:tcBorders>
            <w:vAlign w:val="center"/>
          </w:tcPr>
          <w:p w14:paraId="1B3639A0" w14:textId="77777777" w:rsidR="005E1923" w:rsidRPr="005E1923" w:rsidRDefault="005E1923" w:rsidP="005E1923">
            <w:pPr>
              <w:autoSpaceDE w:val="0"/>
              <w:autoSpaceDN w:val="0"/>
              <w:adjustRightInd w:val="0"/>
              <w:spacing w:line="360" w:lineRule="auto"/>
              <w:jc w:val="center"/>
              <w:rPr>
                <w:rFonts w:ascii="Times New Roman" w:eastAsia="仿宋" w:hAnsi="Times New Roman" w:cs="Times New Roman"/>
                <w:b/>
                <w:kern w:val="0"/>
                <w:sz w:val="24"/>
                <w:szCs w:val="24"/>
              </w:rPr>
            </w:pPr>
            <w:r w:rsidRPr="005E1923">
              <w:rPr>
                <w:rFonts w:ascii="Times New Roman" w:eastAsia="仿宋" w:hAnsi="Times New Roman" w:cs="Times New Roman"/>
                <w:b/>
                <w:kern w:val="0"/>
                <w:sz w:val="24"/>
                <w:szCs w:val="24"/>
              </w:rPr>
              <w:t>基金</w:t>
            </w:r>
            <w:r w:rsidRPr="005E1923">
              <w:rPr>
                <w:rFonts w:ascii="Times New Roman" w:eastAsia="仿宋" w:hAnsi="Times New Roman" w:cs="Times New Roman" w:hint="eastAsia"/>
                <w:b/>
                <w:kern w:val="0"/>
                <w:sz w:val="24"/>
                <w:szCs w:val="24"/>
              </w:rPr>
              <w:t>存续期</w:t>
            </w:r>
          </w:p>
        </w:tc>
        <w:tc>
          <w:tcPr>
            <w:tcW w:w="6538" w:type="dxa"/>
            <w:gridSpan w:val="4"/>
            <w:tcBorders>
              <w:top w:val="single" w:sz="4" w:space="0" w:color="auto"/>
              <w:left w:val="single" w:sz="4" w:space="0" w:color="auto"/>
              <w:bottom w:val="single" w:sz="4" w:space="0" w:color="auto"/>
              <w:right w:val="single" w:sz="4" w:space="0" w:color="auto"/>
            </w:tcBorders>
            <w:vAlign w:val="center"/>
          </w:tcPr>
          <w:p w14:paraId="0A4D6574" w14:textId="77777777" w:rsidR="005E1923" w:rsidRPr="005E1923" w:rsidRDefault="005E1923" w:rsidP="005E1923">
            <w:pPr>
              <w:rPr>
                <w:rFonts w:ascii="仿宋" w:eastAsia="仿宋" w:hAnsi="仿宋" w:cs="Times New Roman"/>
              </w:rPr>
            </w:pPr>
          </w:p>
        </w:tc>
      </w:tr>
      <w:tr w:rsidR="005E1923" w:rsidRPr="005E1923" w14:paraId="23E97F6A" w14:textId="77777777" w:rsidTr="00F053A8">
        <w:trPr>
          <w:trHeight w:val="174"/>
        </w:trPr>
        <w:tc>
          <w:tcPr>
            <w:tcW w:w="1962" w:type="dxa"/>
            <w:vMerge w:val="restart"/>
            <w:tcBorders>
              <w:top w:val="single" w:sz="4" w:space="0" w:color="auto"/>
              <w:left w:val="single" w:sz="4" w:space="0" w:color="auto"/>
              <w:right w:val="single" w:sz="4" w:space="0" w:color="auto"/>
            </w:tcBorders>
            <w:vAlign w:val="center"/>
          </w:tcPr>
          <w:p w14:paraId="7FBC61A1" w14:textId="77777777" w:rsidR="005E1923" w:rsidRPr="005E1923" w:rsidRDefault="005E1923" w:rsidP="005E1923">
            <w:pPr>
              <w:autoSpaceDE w:val="0"/>
              <w:autoSpaceDN w:val="0"/>
              <w:adjustRightInd w:val="0"/>
              <w:spacing w:line="360" w:lineRule="auto"/>
              <w:jc w:val="center"/>
              <w:rPr>
                <w:rFonts w:ascii="Times New Roman" w:eastAsia="仿宋" w:hAnsi="Times New Roman" w:cs="Times New Roman"/>
                <w:b/>
                <w:sz w:val="24"/>
                <w:szCs w:val="24"/>
              </w:rPr>
            </w:pPr>
            <w:r w:rsidRPr="005E1923">
              <w:rPr>
                <w:rFonts w:ascii="Times New Roman" w:eastAsia="仿宋" w:hAnsi="Times New Roman" w:cs="Times New Roman" w:hint="eastAsia"/>
                <w:b/>
                <w:sz w:val="24"/>
                <w:szCs w:val="24"/>
              </w:rPr>
              <w:t>基金出资结构</w:t>
            </w:r>
          </w:p>
        </w:tc>
        <w:tc>
          <w:tcPr>
            <w:tcW w:w="2095" w:type="dxa"/>
            <w:tcBorders>
              <w:top w:val="single" w:sz="4" w:space="0" w:color="auto"/>
              <w:left w:val="single" w:sz="4" w:space="0" w:color="auto"/>
              <w:bottom w:val="single" w:sz="4" w:space="0" w:color="auto"/>
              <w:right w:val="single" w:sz="4" w:space="0" w:color="auto"/>
            </w:tcBorders>
            <w:vAlign w:val="center"/>
          </w:tcPr>
          <w:p w14:paraId="78FA604F" w14:textId="77777777" w:rsidR="005E1923" w:rsidRPr="005E1923" w:rsidRDefault="005E1923" w:rsidP="005E1923">
            <w:pPr>
              <w:widowControl/>
              <w:spacing w:line="326" w:lineRule="atLeast"/>
              <w:jc w:val="center"/>
              <w:rPr>
                <w:rFonts w:ascii="仿宋" w:eastAsia="仿宋" w:hAnsi="仿宋" w:cs="Times New Roman"/>
                <w:kern w:val="0"/>
                <w:sz w:val="24"/>
                <w:szCs w:val="24"/>
              </w:rPr>
            </w:pPr>
            <w:r w:rsidRPr="005E1923">
              <w:rPr>
                <w:rFonts w:ascii="仿宋" w:eastAsia="仿宋" w:hAnsi="仿宋" w:cs="宋体" w:hint="eastAsia"/>
                <w:kern w:val="0"/>
                <w:sz w:val="24"/>
                <w:szCs w:val="24"/>
              </w:rPr>
              <w:t>出资人名称</w:t>
            </w:r>
          </w:p>
        </w:tc>
        <w:tc>
          <w:tcPr>
            <w:tcW w:w="1467" w:type="dxa"/>
            <w:tcBorders>
              <w:top w:val="single" w:sz="4" w:space="0" w:color="auto"/>
              <w:left w:val="single" w:sz="4" w:space="0" w:color="auto"/>
              <w:bottom w:val="single" w:sz="4" w:space="0" w:color="auto"/>
              <w:right w:val="single" w:sz="4" w:space="0" w:color="auto"/>
            </w:tcBorders>
            <w:vAlign w:val="center"/>
          </w:tcPr>
          <w:p w14:paraId="384DBC99" w14:textId="77777777" w:rsidR="005E1923" w:rsidRPr="005E1923" w:rsidRDefault="005E1923" w:rsidP="005E1923">
            <w:pPr>
              <w:widowControl/>
              <w:spacing w:line="326" w:lineRule="atLeast"/>
              <w:jc w:val="center"/>
              <w:rPr>
                <w:rFonts w:ascii="仿宋" w:eastAsia="仿宋" w:hAnsi="仿宋" w:cs="Times New Roman"/>
                <w:kern w:val="0"/>
                <w:sz w:val="24"/>
                <w:szCs w:val="24"/>
              </w:rPr>
            </w:pPr>
            <w:r w:rsidRPr="005E1923">
              <w:rPr>
                <w:rFonts w:ascii="仿宋" w:eastAsia="仿宋" w:hAnsi="仿宋" w:cs="宋体" w:hint="eastAsia"/>
                <w:kern w:val="0"/>
                <w:sz w:val="24"/>
                <w:szCs w:val="24"/>
              </w:rPr>
              <w:t>类型</w:t>
            </w:r>
          </w:p>
        </w:tc>
        <w:tc>
          <w:tcPr>
            <w:tcW w:w="1559" w:type="dxa"/>
            <w:tcBorders>
              <w:top w:val="single" w:sz="4" w:space="0" w:color="auto"/>
              <w:left w:val="single" w:sz="4" w:space="0" w:color="auto"/>
              <w:bottom w:val="single" w:sz="4" w:space="0" w:color="auto"/>
              <w:right w:val="single" w:sz="4" w:space="0" w:color="auto"/>
            </w:tcBorders>
            <w:vAlign w:val="center"/>
          </w:tcPr>
          <w:p w14:paraId="194903D7" w14:textId="77777777" w:rsidR="005E1923" w:rsidRPr="005E1923" w:rsidRDefault="005E1923" w:rsidP="005E1923">
            <w:pPr>
              <w:widowControl/>
              <w:spacing w:line="326" w:lineRule="atLeast"/>
              <w:jc w:val="center"/>
              <w:rPr>
                <w:rFonts w:ascii="仿宋" w:eastAsia="仿宋" w:hAnsi="仿宋" w:cs="Times New Roman"/>
                <w:kern w:val="0"/>
                <w:sz w:val="24"/>
                <w:szCs w:val="24"/>
              </w:rPr>
            </w:pPr>
            <w:r w:rsidRPr="005E1923">
              <w:rPr>
                <w:rFonts w:ascii="仿宋" w:eastAsia="仿宋" w:hAnsi="仿宋" w:cs="宋体" w:hint="eastAsia"/>
                <w:kern w:val="0"/>
                <w:sz w:val="24"/>
                <w:szCs w:val="24"/>
              </w:rPr>
              <w:t>认缴金额</w:t>
            </w:r>
          </w:p>
        </w:tc>
        <w:tc>
          <w:tcPr>
            <w:tcW w:w="1417" w:type="dxa"/>
            <w:tcBorders>
              <w:top w:val="single" w:sz="4" w:space="0" w:color="auto"/>
              <w:left w:val="single" w:sz="4" w:space="0" w:color="auto"/>
              <w:bottom w:val="single" w:sz="4" w:space="0" w:color="auto"/>
              <w:right w:val="single" w:sz="4" w:space="0" w:color="auto"/>
            </w:tcBorders>
            <w:vAlign w:val="center"/>
          </w:tcPr>
          <w:p w14:paraId="212502CF" w14:textId="77777777" w:rsidR="005E1923" w:rsidRPr="005E1923" w:rsidRDefault="005E1923" w:rsidP="005E1923">
            <w:pPr>
              <w:widowControl/>
              <w:spacing w:line="326" w:lineRule="atLeast"/>
              <w:jc w:val="center"/>
              <w:rPr>
                <w:rFonts w:ascii="仿宋" w:eastAsia="仿宋" w:hAnsi="仿宋" w:cs="Times New Roman"/>
                <w:kern w:val="0"/>
                <w:sz w:val="24"/>
                <w:szCs w:val="24"/>
              </w:rPr>
            </w:pPr>
            <w:r w:rsidRPr="005E1923">
              <w:rPr>
                <w:rFonts w:ascii="仿宋" w:eastAsia="仿宋" w:hAnsi="仿宋" w:cs="Times New Roman" w:hint="eastAsia"/>
                <w:kern w:val="0"/>
                <w:sz w:val="24"/>
                <w:szCs w:val="24"/>
              </w:rPr>
              <w:t>出资占比</w:t>
            </w:r>
          </w:p>
        </w:tc>
      </w:tr>
      <w:tr w:rsidR="005E1923" w:rsidRPr="005E1923" w14:paraId="06746567" w14:textId="77777777" w:rsidTr="00F053A8">
        <w:trPr>
          <w:trHeight w:val="172"/>
        </w:trPr>
        <w:tc>
          <w:tcPr>
            <w:tcW w:w="1962" w:type="dxa"/>
            <w:vMerge/>
            <w:tcBorders>
              <w:left w:val="single" w:sz="4" w:space="0" w:color="auto"/>
              <w:right w:val="single" w:sz="4" w:space="0" w:color="auto"/>
            </w:tcBorders>
            <w:vAlign w:val="center"/>
          </w:tcPr>
          <w:p w14:paraId="4FC9D289" w14:textId="77777777" w:rsidR="005E1923" w:rsidRPr="005E1923" w:rsidRDefault="005E1923" w:rsidP="005E1923">
            <w:pPr>
              <w:autoSpaceDE w:val="0"/>
              <w:autoSpaceDN w:val="0"/>
              <w:adjustRightInd w:val="0"/>
              <w:spacing w:line="360" w:lineRule="auto"/>
              <w:jc w:val="center"/>
              <w:rPr>
                <w:rFonts w:ascii="Times New Roman" w:eastAsia="仿宋" w:hAnsi="Times New Roman" w:cs="Times New Roman"/>
                <w:b/>
                <w:sz w:val="24"/>
                <w:szCs w:val="24"/>
              </w:rPr>
            </w:pPr>
          </w:p>
        </w:tc>
        <w:tc>
          <w:tcPr>
            <w:tcW w:w="2095" w:type="dxa"/>
            <w:tcBorders>
              <w:top w:val="single" w:sz="4" w:space="0" w:color="auto"/>
              <w:left w:val="single" w:sz="4" w:space="0" w:color="auto"/>
              <w:bottom w:val="single" w:sz="4" w:space="0" w:color="auto"/>
              <w:right w:val="single" w:sz="4" w:space="0" w:color="auto"/>
            </w:tcBorders>
          </w:tcPr>
          <w:p w14:paraId="0C9EA11F" w14:textId="77777777" w:rsidR="005E1923" w:rsidRPr="005E1923" w:rsidRDefault="005E1923" w:rsidP="005E1923">
            <w:pPr>
              <w:widowControl/>
              <w:spacing w:line="326" w:lineRule="atLeast"/>
              <w:jc w:val="left"/>
              <w:rPr>
                <w:rFonts w:ascii="Times New Roman" w:eastAsia="仿宋" w:hAnsi="Times New Roman" w:cs="Times New Roman"/>
                <w:kern w:val="0"/>
                <w:sz w:val="24"/>
                <w:szCs w:val="24"/>
              </w:rPr>
            </w:pPr>
          </w:p>
        </w:tc>
        <w:tc>
          <w:tcPr>
            <w:tcW w:w="1467" w:type="dxa"/>
            <w:tcBorders>
              <w:top w:val="single" w:sz="4" w:space="0" w:color="auto"/>
              <w:left w:val="single" w:sz="4" w:space="0" w:color="auto"/>
              <w:bottom w:val="single" w:sz="4" w:space="0" w:color="auto"/>
              <w:right w:val="single" w:sz="4" w:space="0" w:color="auto"/>
            </w:tcBorders>
          </w:tcPr>
          <w:p w14:paraId="3C97E373" w14:textId="77777777" w:rsidR="005E1923" w:rsidRPr="005E1923" w:rsidRDefault="005E1923" w:rsidP="005E1923">
            <w:pPr>
              <w:widowControl/>
              <w:spacing w:line="326" w:lineRule="atLeast"/>
              <w:jc w:val="left"/>
              <w:rPr>
                <w:rFonts w:ascii="Times New Roman" w:eastAsia="仿宋"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9FD8DAB" w14:textId="77777777" w:rsidR="005E1923" w:rsidRPr="005E1923" w:rsidRDefault="005E1923" w:rsidP="005E1923">
            <w:pPr>
              <w:widowControl/>
              <w:spacing w:line="326" w:lineRule="atLeast"/>
              <w:jc w:val="left"/>
              <w:rPr>
                <w:rFonts w:ascii="Times New Roman" w:eastAsia="仿宋" w:hAnsi="Times New Roman" w:cs="Times New Roman"/>
                <w:kern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F309942" w14:textId="77777777" w:rsidR="005E1923" w:rsidRPr="005E1923" w:rsidRDefault="005E1923" w:rsidP="005E1923">
            <w:pPr>
              <w:widowControl/>
              <w:spacing w:line="326" w:lineRule="atLeast"/>
              <w:jc w:val="left"/>
              <w:rPr>
                <w:rFonts w:ascii="Times New Roman" w:eastAsia="仿宋" w:hAnsi="Times New Roman" w:cs="Times New Roman"/>
                <w:kern w:val="0"/>
                <w:sz w:val="24"/>
                <w:szCs w:val="24"/>
              </w:rPr>
            </w:pPr>
          </w:p>
        </w:tc>
      </w:tr>
      <w:tr w:rsidR="005E1923" w:rsidRPr="005E1923" w14:paraId="55D4C1C2" w14:textId="77777777" w:rsidTr="00F053A8">
        <w:trPr>
          <w:trHeight w:val="172"/>
        </w:trPr>
        <w:tc>
          <w:tcPr>
            <w:tcW w:w="1962" w:type="dxa"/>
            <w:vMerge/>
            <w:tcBorders>
              <w:left w:val="single" w:sz="4" w:space="0" w:color="auto"/>
              <w:right w:val="single" w:sz="4" w:space="0" w:color="auto"/>
            </w:tcBorders>
            <w:vAlign w:val="center"/>
          </w:tcPr>
          <w:p w14:paraId="3A62CD9A" w14:textId="77777777" w:rsidR="005E1923" w:rsidRPr="005E1923" w:rsidRDefault="005E1923" w:rsidP="005E1923">
            <w:pPr>
              <w:autoSpaceDE w:val="0"/>
              <w:autoSpaceDN w:val="0"/>
              <w:adjustRightInd w:val="0"/>
              <w:spacing w:line="360" w:lineRule="auto"/>
              <w:jc w:val="center"/>
              <w:rPr>
                <w:rFonts w:ascii="Times New Roman" w:eastAsia="仿宋" w:hAnsi="Times New Roman" w:cs="Times New Roman"/>
                <w:b/>
                <w:sz w:val="24"/>
                <w:szCs w:val="24"/>
              </w:rPr>
            </w:pPr>
          </w:p>
        </w:tc>
        <w:tc>
          <w:tcPr>
            <w:tcW w:w="2095" w:type="dxa"/>
            <w:tcBorders>
              <w:top w:val="single" w:sz="4" w:space="0" w:color="auto"/>
              <w:left w:val="single" w:sz="4" w:space="0" w:color="auto"/>
              <w:bottom w:val="single" w:sz="4" w:space="0" w:color="auto"/>
              <w:right w:val="single" w:sz="4" w:space="0" w:color="auto"/>
            </w:tcBorders>
          </w:tcPr>
          <w:p w14:paraId="7B7654B9" w14:textId="77777777" w:rsidR="005E1923" w:rsidRPr="005E1923" w:rsidRDefault="005E1923" w:rsidP="005E1923">
            <w:pPr>
              <w:widowControl/>
              <w:spacing w:line="326" w:lineRule="atLeast"/>
              <w:jc w:val="left"/>
              <w:rPr>
                <w:rFonts w:ascii="Times New Roman" w:eastAsia="仿宋" w:hAnsi="Times New Roman" w:cs="Times New Roman"/>
                <w:kern w:val="0"/>
                <w:sz w:val="24"/>
                <w:szCs w:val="24"/>
              </w:rPr>
            </w:pPr>
          </w:p>
        </w:tc>
        <w:tc>
          <w:tcPr>
            <w:tcW w:w="1467" w:type="dxa"/>
            <w:tcBorders>
              <w:top w:val="single" w:sz="4" w:space="0" w:color="auto"/>
              <w:left w:val="single" w:sz="4" w:space="0" w:color="auto"/>
              <w:bottom w:val="single" w:sz="4" w:space="0" w:color="auto"/>
              <w:right w:val="single" w:sz="4" w:space="0" w:color="auto"/>
            </w:tcBorders>
          </w:tcPr>
          <w:p w14:paraId="059D3DDD" w14:textId="77777777" w:rsidR="005E1923" w:rsidRPr="005E1923" w:rsidRDefault="005E1923" w:rsidP="005E1923">
            <w:pPr>
              <w:widowControl/>
              <w:spacing w:line="326" w:lineRule="atLeast"/>
              <w:jc w:val="left"/>
              <w:rPr>
                <w:rFonts w:ascii="Times New Roman" w:eastAsia="仿宋"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C5AF61D" w14:textId="77777777" w:rsidR="005E1923" w:rsidRPr="005E1923" w:rsidRDefault="005E1923" w:rsidP="005E1923">
            <w:pPr>
              <w:widowControl/>
              <w:spacing w:line="326" w:lineRule="atLeast"/>
              <w:jc w:val="left"/>
              <w:rPr>
                <w:rFonts w:ascii="Times New Roman" w:eastAsia="仿宋" w:hAnsi="Times New Roman" w:cs="Times New Roman"/>
                <w:kern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8A0A488" w14:textId="77777777" w:rsidR="005E1923" w:rsidRPr="005E1923" w:rsidRDefault="005E1923" w:rsidP="005E1923">
            <w:pPr>
              <w:widowControl/>
              <w:spacing w:line="326" w:lineRule="atLeast"/>
              <w:jc w:val="left"/>
              <w:rPr>
                <w:rFonts w:ascii="Times New Roman" w:eastAsia="仿宋" w:hAnsi="Times New Roman" w:cs="Times New Roman"/>
                <w:kern w:val="0"/>
                <w:sz w:val="24"/>
                <w:szCs w:val="24"/>
              </w:rPr>
            </w:pPr>
          </w:p>
        </w:tc>
      </w:tr>
      <w:tr w:rsidR="005E1923" w:rsidRPr="005E1923" w14:paraId="4B225998" w14:textId="77777777" w:rsidTr="00F053A8">
        <w:trPr>
          <w:trHeight w:val="172"/>
        </w:trPr>
        <w:tc>
          <w:tcPr>
            <w:tcW w:w="1962" w:type="dxa"/>
            <w:vMerge/>
            <w:tcBorders>
              <w:left w:val="single" w:sz="4" w:space="0" w:color="auto"/>
              <w:right w:val="single" w:sz="4" w:space="0" w:color="auto"/>
            </w:tcBorders>
            <w:vAlign w:val="center"/>
          </w:tcPr>
          <w:p w14:paraId="5E1A0CD6" w14:textId="77777777" w:rsidR="005E1923" w:rsidRPr="005E1923" w:rsidRDefault="005E1923" w:rsidP="005E1923">
            <w:pPr>
              <w:autoSpaceDE w:val="0"/>
              <w:autoSpaceDN w:val="0"/>
              <w:adjustRightInd w:val="0"/>
              <w:spacing w:line="360" w:lineRule="auto"/>
              <w:jc w:val="center"/>
              <w:rPr>
                <w:rFonts w:ascii="Times New Roman" w:eastAsia="仿宋" w:hAnsi="Times New Roman" w:cs="Times New Roman"/>
                <w:b/>
                <w:sz w:val="24"/>
                <w:szCs w:val="24"/>
              </w:rPr>
            </w:pPr>
          </w:p>
        </w:tc>
        <w:tc>
          <w:tcPr>
            <w:tcW w:w="2095" w:type="dxa"/>
            <w:tcBorders>
              <w:top w:val="single" w:sz="4" w:space="0" w:color="auto"/>
              <w:left w:val="single" w:sz="4" w:space="0" w:color="auto"/>
              <w:bottom w:val="single" w:sz="4" w:space="0" w:color="auto"/>
              <w:right w:val="single" w:sz="4" w:space="0" w:color="auto"/>
            </w:tcBorders>
          </w:tcPr>
          <w:p w14:paraId="286B5405" w14:textId="77777777" w:rsidR="005E1923" w:rsidRPr="005E1923" w:rsidRDefault="005E1923" w:rsidP="005E1923">
            <w:pPr>
              <w:widowControl/>
              <w:spacing w:line="326" w:lineRule="atLeast"/>
              <w:jc w:val="left"/>
              <w:rPr>
                <w:rFonts w:ascii="Times New Roman" w:eastAsia="仿宋" w:hAnsi="Times New Roman" w:cs="Times New Roman"/>
                <w:kern w:val="0"/>
                <w:sz w:val="24"/>
                <w:szCs w:val="24"/>
              </w:rPr>
            </w:pPr>
          </w:p>
        </w:tc>
        <w:tc>
          <w:tcPr>
            <w:tcW w:w="1467" w:type="dxa"/>
            <w:tcBorders>
              <w:top w:val="single" w:sz="4" w:space="0" w:color="auto"/>
              <w:left w:val="single" w:sz="4" w:space="0" w:color="auto"/>
              <w:bottom w:val="single" w:sz="4" w:space="0" w:color="auto"/>
              <w:right w:val="single" w:sz="4" w:space="0" w:color="auto"/>
            </w:tcBorders>
          </w:tcPr>
          <w:p w14:paraId="38831B55" w14:textId="77777777" w:rsidR="005E1923" w:rsidRPr="005E1923" w:rsidRDefault="005E1923" w:rsidP="005E1923">
            <w:pPr>
              <w:widowControl/>
              <w:spacing w:line="326" w:lineRule="atLeast"/>
              <w:jc w:val="left"/>
              <w:rPr>
                <w:rFonts w:ascii="Times New Roman" w:eastAsia="仿宋" w:hAnsi="Times New Roman"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8BC6BB7" w14:textId="77777777" w:rsidR="005E1923" w:rsidRPr="005E1923" w:rsidRDefault="005E1923" w:rsidP="005E1923">
            <w:pPr>
              <w:widowControl/>
              <w:spacing w:line="326" w:lineRule="atLeast"/>
              <w:jc w:val="left"/>
              <w:rPr>
                <w:rFonts w:ascii="Times New Roman" w:eastAsia="仿宋" w:hAnsi="Times New Roman" w:cs="Times New Roman"/>
                <w:kern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F7D0B2C" w14:textId="77777777" w:rsidR="005E1923" w:rsidRPr="005E1923" w:rsidRDefault="005E1923" w:rsidP="005E1923">
            <w:pPr>
              <w:widowControl/>
              <w:spacing w:line="326" w:lineRule="atLeast"/>
              <w:jc w:val="left"/>
              <w:rPr>
                <w:rFonts w:ascii="Times New Roman" w:eastAsia="仿宋" w:hAnsi="Times New Roman" w:cs="Times New Roman"/>
                <w:kern w:val="0"/>
                <w:sz w:val="24"/>
                <w:szCs w:val="24"/>
              </w:rPr>
            </w:pPr>
          </w:p>
        </w:tc>
      </w:tr>
      <w:tr w:rsidR="005E1923" w:rsidRPr="005E1923" w14:paraId="3BF4C13D" w14:textId="77777777" w:rsidTr="00F053A8">
        <w:trPr>
          <w:trHeight w:val="172"/>
        </w:trPr>
        <w:tc>
          <w:tcPr>
            <w:tcW w:w="1962" w:type="dxa"/>
            <w:vMerge/>
            <w:tcBorders>
              <w:left w:val="single" w:sz="4" w:space="0" w:color="auto"/>
              <w:bottom w:val="single" w:sz="4" w:space="0" w:color="auto"/>
              <w:right w:val="single" w:sz="4" w:space="0" w:color="auto"/>
            </w:tcBorders>
            <w:vAlign w:val="center"/>
          </w:tcPr>
          <w:p w14:paraId="7FD40869" w14:textId="77777777" w:rsidR="005E1923" w:rsidRPr="005E1923" w:rsidRDefault="005E1923" w:rsidP="005E1923">
            <w:pPr>
              <w:autoSpaceDE w:val="0"/>
              <w:autoSpaceDN w:val="0"/>
              <w:adjustRightInd w:val="0"/>
              <w:spacing w:line="360" w:lineRule="auto"/>
              <w:jc w:val="center"/>
              <w:rPr>
                <w:rFonts w:ascii="Times New Roman" w:eastAsia="仿宋" w:hAnsi="Times New Roman" w:cs="Times New Roman"/>
                <w:b/>
                <w:sz w:val="24"/>
                <w:szCs w:val="24"/>
              </w:rPr>
            </w:pPr>
          </w:p>
        </w:tc>
        <w:tc>
          <w:tcPr>
            <w:tcW w:w="3562" w:type="dxa"/>
            <w:gridSpan w:val="2"/>
            <w:tcBorders>
              <w:top w:val="single" w:sz="4" w:space="0" w:color="auto"/>
              <w:left w:val="single" w:sz="4" w:space="0" w:color="auto"/>
              <w:bottom w:val="single" w:sz="4" w:space="0" w:color="auto"/>
              <w:right w:val="single" w:sz="4" w:space="0" w:color="auto"/>
            </w:tcBorders>
          </w:tcPr>
          <w:p w14:paraId="0453AF71" w14:textId="77777777" w:rsidR="005E1923" w:rsidRPr="005E1923" w:rsidRDefault="005E1923" w:rsidP="005E1923">
            <w:pPr>
              <w:widowControl/>
              <w:spacing w:line="326" w:lineRule="atLeast"/>
              <w:jc w:val="center"/>
              <w:rPr>
                <w:rFonts w:ascii="Times New Roman" w:eastAsia="仿宋" w:hAnsi="Times New Roman" w:cs="Times New Roman"/>
                <w:kern w:val="0"/>
                <w:sz w:val="24"/>
                <w:szCs w:val="24"/>
              </w:rPr>
            </w:pPr>
            <w:r w:rsidRPr="005E1923">
              <w:rPr>
                <w:rFonts w:ascii="Times New Roman" w:eastAsia="仿宋" w:hAnsi="Times New Roman" w:cs="Times New Roman" w:hint="eastAsia"/>
                <w:kern w:val="0"/>
                <w:sz w:val="24"/>
                <w:szCs w:val="24"/>
              </w:rPr>
              <w:t>合计</w:t>
            </w:r>
          </w:p>
        </w:tc>
        <w:tc>
          <w:tcPr>
            <w:tcW w:w="1559" w:type="dxa"/>
            <w:tcBorders>
              <w:top w:val="single" w:sz="4" w:space="0" w:color="auto"/>
              <w:left w:val="single" w:sz="4" w:space="0" w:color="auto"/>
              <w:bottom w:val="single" w:sz="4" w:space="0" w:color="auto"/>
              <w:right w:val="single" w:sz="4" w:space="0" w:color="auto"/>
            </w:tcBorders>
          </w:tcPr>
          <w:p w14:paraId="197E28F1" w14:textId="77777777" w:rsidR="005E1923" w:rsidRPr="005E1923" w:rsidRDefault="005E1923" w:rsidP="005E1923">
            <w:pPr>
              <w:widowControl/>
              <w:spacing w:line="326" w:lineRule="atLeast"/>
              <w:jc w:val="left"/>
              <w:rPr>
                <w:rFonts w:ascii="Times New Roman" w:eastAsia="仿宋" w:hAnsi="Times New Roman" w:cs="Times New Roman"/>
                <w:kern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7F56372" w14:textId="77777777" w:rsidR="005E1923" w:rsidRPr="005E1923" w:rsidRDefault="005E1923" w:rsidP="005E1923">
            <w:pPr>
              <w:widowControl/>
              <w:spacing w:line="326" w:lineRule="atLeast"/>
              <w:jc w:val="left"/>
              <w:rPr>
                <w:rFonts w:ascii="Times New Roman" w:eastAsia="仿宋" w:hAnsi="Times New Roman" w:cs="Times New Roman"/>
                <w:kern w:val="0"/>
                <w:sz w:val="24"/>
                <w:szCs w:val="24"/>
              </w:rPr>
            </w:pPr>
          </w:p>
        </w:tc>
      </w:tr>
      <w:tr w:rsidR="005E1923" w:rsidRPr="005E1923" w14:paraId="4C28BEB4" w14:textId="77777777" w:rsidTr="00F053A8">
        <w:trPr>
          <w:trHeight w:val="788"/>
        </w:trPr>
        <w:tc>
          <w:tcPr>
            <w:tcW w:w="1962" w:type="dxa"/>
            <w:tcBorders>
              <w:top w:val="single" w:sz="4" w:space="0" w:color="auto"/>
              <w:left w:val="single" w:sz="4" w:space="0" w:color="auto"/>
              <w:bottom w:val="single" w:sz="4" w:space="0" w:color="auto"/>
              <w:right w:val="single" w:sz="4" w:space="0" w:color="auto"/>
            </w:tcBorders>
            <w:vAlign w:val="center"/>
          </w:tcPr>
          <w:p w14:paraId="37A61D2C" w14:textId="77777777" w:rsidR="005E1923" w:rsidRPr="005E1923" w:rsidRDefault="005E1923" w:rsidP="005E1923">
            <w:pPr>
              <w:autoSpaceDE w:val="0"/>
              <w:autoSpaceDN w:val="0"/>
              <w:adjustRightInd w:val="0"/>
              <w:spacing w:line="360" w:lineRule="auto"/>
              <w:jc w:val="center"/>
              <w:rPr>
                <w:rFonts w:ascii="Times New Roman" w:eastAsia="仿宋" w:hAnsi="Times New Roman" w:cs="Times New Roman"/>
                <w:b/>
                <w:sz w:val="24"/>
                <w:szCs w:val="24"/>
              </w:rPr>
            </w:pPr>
            <w:r w:rsidRPr="005E1923">
              <w:rPr>
                <w:rFonts w:ascii="Times New Roman" w:eastAsia="仿宋" w:hAnsi="Times New Roman" w:cs="Times New Roman" w:hint="eastAsia"/>
                <w:b/>
                <w:sz w:val="24"/>
                <w:szCs w:val="24"/>
              </w:rPr>
              <w:t>基金管理人</w:t>
            </w:r>
          </w:p>
        </w:tc>
        <w:tc>
          <w:tcPr>
            <w:tcW w:w="6538" w:type="dxa"/>
            <w:gridSpan w:val="4"/>
            <w:tcBorders>
              <w:top w:val="single" w:sz="4" w:space="0" w:color="auto"/>
              <w:left w:val="single" w:sz="4" w:space="0" w:color="auto"/>
              <w:bottom w:val="single" w:sz="4" w:space="0" w:color="auto"/>
              <w:right w:val="single" w:sz="4" w:space="0" w:color="auto"/>
            </w:tcBorders>
          </w:tcPr>
          <w:p w14:paraId="7AB9FCEB" w14:textId="77777777" w:rsidR="005E1923" w:rsidRPr="005E1923" w:rsidRDefault="005E1923" w:rsidP="005E1923">
            <w:pPr>
              <w:widowControl/>
              <w:spacing w:line="326" w:lineRule="atLeast"/>
              <w:jc w:val="left"/>
              <w:rPr>
                <w:rFonts w:ascii="Times New Roman" w:eastAsia="仿宋" w:hAnsi="Times New Roman" w:cs="Times New Roman"/>
                <w:kern w:val="0"/>
                <w:sz w:val="24"/>
                <w:szCs w:val="24"/>
              </w:rPr>
            </w:pPr>
          </w:p>
        </w:tc>
      </w:tr>
      <w:tr w:rsidR="005E1923" w:rsidRPr="005E1923" w14:paraId="48195C13" w14:textId="77777777" w:rsidTr="00F053A8">
        <w:trPr>
          <w:trHeight w:val="938"/>
        </w:trPr>
        <w:tc>
          <w:tcPr>
            <w:tcW w:w="1962" w:type="dxa"/>
            <w:tcBorders>
              <w:top w:val="single" w:sz="4" w:space="0" w:color="auto"/>
              <w:left w:val="single" w:sz="4" w:space="0" w:color="auto"/>
              <w:bottom w:val="single" w:sz="4" w:space="0" w:color="auto"/>
              <w:right w:val="single" w:sz="4" w:space="0" w:color="auto"/>
            </w:tcBorders>
            <w:vAlign w:val="center"/>
          </w:tcPr>
          <w:p w14:paraId="5228D8A1" w14:textId="77777777" w:rsidR="005E1923" w:rsidRPr="005E1923" w:rsidRDefault="005E1923" w:rsidP="005E1923">
            <w:pPr>
              <w:autoSpaceDE w:val="0"/>
              <w:autoSpaceDN w:val="0"/>
              <w:adjustRightInd w:val="0"/>
              <w:spacing w:line="360" w:lineRule="auto"/>
              <w:jc w:val="center"/>
              <w:rPr>
                <w:rFonts w:ascii="Times New Roman" w:eastAsia="仿宋" w:hAnsi="Times New Roman" w:cs="Times New Roman"/>
                <w:b/>
                <w:sz w:val="24"/>
                <w:szCs w:val="24"/>
              </w:rPr>
            </w:pPr>
            <w:r w:rsidRPr="005E1923">
              <w:rPr>
                <w:rFonts w:ascii="Times New Roman" w:eastAsia="仿宋" w:hAnsi="Times New Roman" w:cs="Times New Roman" w:hint="eastAsia"/>
                <w:b/>
                <w:sz w:val="24"/>
                <w:szCs w:val="24"/>
              </w:rPr>
              <w:t>普通合伙人</w:t>
            </w:r>
          </w:p>
        </w:tc>
        <w:tc>
          <w:tcPr>
            <w:tcW w:w="6538" w:type="dxa"/>
            <w:gridSpan w:val="4"/>
            <w:tcBorders>
              <w:top w:val="single" w:sz="4" w:space="0" w:color="auto"/>
              <w:left w:val="single" w:sz="4" w:space="0" w:color="auto"/>
              <w:bottom w:val="single" w:sz="4" w:space="0" w:color="auto"/>
              <w:right w:val="single" w:sz="4" w:space="0" w:color="auto"/>
            </w:tcBorders>
          </w:tcPr>
          <w:p w14:paraId="040B7F25" w14:textId="77777777" w:rsidR="005E1923" w:rsidRPr="005E1923" w:rsidRDefault="005E1923" w:rsidP="005E1923">
            <w:pPr>
              <w:widowControl/>
              <w:spacing w:line="326" w:lineRule="atLeast"/>
              <w:jc w:val="left"/>
              <w:rPr>
                <w:rFonts w:ascii="Times New Roman" w:eastAsia="仿宋" w:hAnsi="Times New Roman" w:cs="Times New Roman"/>
                <w:kern w:val="0"/>
                <w:sz w:val="24"/>
                <w:szCs w:val="24"/>
              </w:rPr>
            </w:pPr>
          </w:p>
        </w:tc>
      </w:tr>
      <w:tr w:rsidR="005E1923" w:rsidRPr="005E1923" w14:paraId="4A9C4D60" w14:textId="77777777" w:rsidTr="00F053A8">
        <w:trPr>
          <w:trHeight w:val="938"/>
        </w:trPr>
        <w:tc>
          <w:tcPr>
            <w:tcW w:w="1962" w:type="dxa"/>
            <w:tcBorders>
              <w:top w:val="single" w:sz="4" w:space="0" w:color="auto"/>
              <w:left w:val="single" w:sz="4" w:space="0" w:color="auto"/>
              <w:bottom w:val="single" w:sz="4" w:space="0" w:color="auto"/>
              <w:right w:val="single" w:sz="4" w:space="0" w:color="auto"/>
            </w:tcBorders>
            <w:vAlign w:val="center"/>
          </w:tcPr>
          <w:p w14:paraId="0FEE1022" w14:textId="77777777" w:rsidR="005E1923" w:rsidRPr="005E1923" w:rsidRDefault="005E1923" w:rsidP="005E1923">
            <w:pPr>
              <w:autoSpaceDE w:val="0"/>
              <w:autoSpaceDN w:val="0"/>
              <w:adjustRightInd w:val="0"/>
              <w:spacing w:line="360" w:lineRule="auto"/>
              <w:jc w:val="center"/>
              <w:rPr>
                <w:rFonts w:ascii="Times New Roman" w:eastAsia="仿宋" w:hAnsi="Times New Roman" w:cs="Times New Roman"/>
                <w:b/>
                <w:sz w:val="24"/>
                <w:szCs w:val="24"/>
              </w:rPr>
            </w:pPr>
            <w:r w:rsidRPr="005E1923">
              <w:rPr>
                <w:rFonts w:ascii="Times New Roman" w:eastAsia="仿宋" w:hAnsi="Times New Roman" w:cs="Times New Roman" w:hint="eastAsia"/>
                <w:b/>
                <w:sz w:val="24"/>
                <w:szCs w:val="24"/>
              </w:rPr>
              <w:t>管理费</w:t>
            </w:r>
          </w:p>
        </w:tc>
        <w:tc>
          <w:tcPr>
            <w:tcW w:w="6538" w:type="dxa"/>
            <w:gridSpan w:val="4"/>
            <w:tcBorders>
              <w:top w:val="single" w:sz="4" w:space="0" w:color="auto"/>
              <w:left w:val="single" w:sz="4" w:space="0" w:color="auto"/>
              <w:bottom w:val="single" w:sz="4" w:space="0" w:color="auto"/>
              <w:right w:val="single" w:sz="4" w:space="0" w:color="auto"/>
            </w:tcBorders>
          </w:tcPr>
          <w:p w14:paraId="3AEDA9EA" w14:textId="77777777" w:rsidR="005E1923" w:rsidRPr="005E1923" w:rsidRDefault="005E1923" w:rsidP="005E1923">
            <w:pPr>
              <w:widowControl/>
              <w:spacing w:line="326" w:lineRule="atLeast"/>
              <w:jc w:val="left"/>
              <w:rPr>
                <w:rFonts w:ascii="Times New Roman" w:eastAsia="仿宋" w:hAnsi="Times New Roman" w:cs="Times New Roman"/>
                <w:kern w:val="0"/>
                <w:sz w:val="24"/>
                <w:szCs w:val="24"/>
              </w:rPr>
            </w:pPr>
          </w:p>
        </w:tc>
      </w:tr>
      <w:tr w:rsidR="005E1923" w:rsidRPr="005E1923" w14:paraId="78A0FC25" w14:textId="77777777" w:rsidTr="00F053A8">
        <w:trPr>
          <w:trHeight w:val="937"/>
        </w:trPr>
        <w:tc>
          <w:tcPr>
            <w:tcW w:w="1962" w:type="dxa"/>
            <w:tcBorders>
              <w:top w:val="single" w:sz="4" w:space="0" w:color="auto"/>
              <w:left w:val="single" w:sz="4" w:space="0" w:color="auto"/>
              <w:bottom w:val="single" w:sz="4" w:space="0" w:color="auto"/>
              <w:right w:val="single" w:sz="4" w:space="0" w:color="auto"/>
            </w:tcBorders>
            <w:vAlign w:val="center"/>
          </w:tcPr>
          <w:p w14:paraId="69512DC5" w14:textId="77777777" w:rsidR="005E1923" w:rsidRPr="005E1923" w:rsidRDefault="005E1923" w:rsidP="005E1923">
            <w:pPr>
              <w:autoSpaceDE w:val="0"/>
              <w:autoSpaceDN w:val="0"/>
              <w:adjustRightInd w:val="0"/>
              <w:spacing w:line="360" w:lineRule="auto"/>
              <w:jc w:val="center"/>
              <w:rPr>
                <w:rFonts w:ascii="Times New Roman" w:eastAsia="仿宋" w:hAnsi="Times New Roman" w:cs="Times New Roman"/>
                <w:b/>
                <w:sz w:val="24"/>
                <w:szCs w:val="24"/>
              </w:rPr>
            </w:pPr>
            <w:r w:rsidRPr="005E1923">
              <w:rPr>
                <w:rFonts w:ascii="Times New Roman" w:eastAsia="仿宋" w:hAnsi="Times New Roman" w:cs="Times New Roman" w:hint="eastAsia"/>
                <w:b/>
                <w:sz w:val="24"/>
                <w:szCs w:val="24"/>
              </w:rPr>
              <w:t>投资领域</w:t>
            </w:r>
          </w:p>
        </w:tc>
        <w:tc>
          <w:tcPr>
            <w:tcW w:w="6538" w:type="dxa"/>
            <w:gridSpan w:val="4"/>
            <w:tcBorders>
              <w:top w:val="single" w:sz="4" w:space="0" w:color="auto"/>
              <w:left w:val="single" w:sz="4" w:space="0" w:color="auto"/>
              <w:bottom w:val="single" w:sz="4" w:space="0" w:color="auto"/>
              <w:right w:val="single" w:sz="4" w:space="0" w:color="auto"/>
            </w:tcBorders>
          </w:tcPr>
          <w:p w14:paraId="6A55CCDC" w14:textId="77777777" w:rsidR="005E1923" w:rsidRPr="005E1923" w:rsidRDefault="005E1923" w:rsidP="005E1923">
            <w:pPr>
              <w:widowControl/>
              <w:spacing w:line="326" w:lineRule="atLeast"/>
              <w:ind w:firstLineChars="200" w:firstLine="480"/>
              <w:jc w:val="left"/>
              <w:rPr>
                <w:rFonts w:ascii="Times New Roman" w:eastAsia="仿宋" w:hAnsi="Times New Roman" w:cs="Times New Roman"/>
                <w:kern w:val="0"/>
                <w:sz w:val="24"/>
                <w:szCs w:val="24"/>
              </w:rPr>
            </w:pPr>
          </w:p>
        </w:tc>
      </w:tr>
      <w:tr w:rsidR="005E1923" w:rsidRPr="005E1923" w14:paraId="000D1F16" w14:textId="77777777" w:rsidTr="00F053A8">
        <w:trPr>
          <w:trHeight w:val="978"/>
        </w:trPr>
        <w:tc>
          <w:tcPr>
            <w:tcW w:w="1962" w:type="dxa"/>
            <w:tcBorders>
              <w:top w:val="single" w:sz="4" w:space="0" w:color="auto"/>
              <w:left w:val="single" w:sz="4" w:space="0" w:color="auto"/>
              <w:bottom w:val="single" w:sz="4" w:space="0" w:color="auto"/>
              <w:right w:val="single" w:sz="4" w:space="0" w:color="auto"/>
            </w:tcBorders>
            <w:vAlign w:val="center"/>
          </w:tcPr>
          <w:p w14:paraId="52F60AAE" w14:textId="77777777" w:rsidR="005E1923" w:rsidRPr="005E1923" w:rsidRDefault="005E1923" w:rsidP="005E1923">
            <w:pPr>
              <w:autoSpaceDE w:val="0"/>
              <w:autoSpaceDN w:val="0"/>
              <w:adjustRightInd w:val="0"/>
              <w:spacing w:line="360" w:lineRule="auto"/>
              <w:jc w:val="center"/>
              <w:rPr>
                <w:rFonts w:ascii="Times New Roman" w:eastAsia="仿宋" w:hAnsi="Times New Roman" w:cs="Times New Roman"/>
                <w:b/>
                <w:sz w:val="24"/>
                <w:szCs w:val="24"/>
              </w:rPr>
            </w:pPr>
            <w:r w:rsidRPr="005E1923">
              <w:rPr>
                <w:rFonts w:ascii="Times New Roman" w:eastAsia="仿宋" w:hAnsi="Times New Roman" w:cs="Times New Roman" w:hint="eastAsia"/>
                <w:b/>
                <w:sz w:val="24"/>
                <w:szCs w:val="24"/>
              </w:rPr>
              <w:t>表决机制</w:t>
            </w:r>
          </w:p>
        </w:tc>
        <w:tc>
          <w:tcPr>
            <w:tcW w:w="6538" w:type="dxa"/>
            <w:gridSpan w:val="4"/>
            <w:tcBorders>
              <w:top w:val="single" w:sz="4" w:space="0" w:color="auto"/>
              <w:left w:val="single" w:sz="4" w:space="0" w:color="auto"/>
              <w:bottom w:val="single" w:sz="4" w:space="0" w:color="auto"/>
              <w:right w:val="single" w:sz="4" w:space="0" w:color="auto"/>
            </w:tcBorders>
          </w:tcPr>
          <w:p w14:paraId="44049D23" w14:textId="77777777" w:rsidR="005E1923" w:rsidRPr="005E1923" w:rsidRDefault="005E1923" w:rsidP="005E1923">
            <w:pPr>
              <w:widowControl/>
              <w:spacing w:line="326" w:lineRule="atLeast"/>
              <w:jc w:val="left"/>
              <w:rPr>
                <w:rFonts w:ascii="Times New Roman" w:eastAsia="仿宋" w:hAnsi="Times New Roman" w:cs="Times New Roman"/>
                <w:kern w:val="0"/>
                <w:sz w:val="24"/>
                <w:szCs w:val="24"/>
              </w:rPr>
            </w:pPr>
          </w:p>
        </w:tc>
      </w:tr>
      <w:tr w:rsidR="005E1923" w:rsidRPr="005E1923" w14:paraId="7BD98A56" w14:textId="77777777" w:rsidTr="00F053A8">
        <w:trPr>
          <w:trHeight w:val="978"/>
        </w:trPr>
        <w:tc>
          <w:tcPr>
            <w:tcW w:w="1962" w:type="dxa"/>
            <w:tcBorders>
              <w:top w:val="single" w:sz="4" w:space="0" w:color="auto"/>
              <w:left w:val="single" w:sz="4" w:space="0" w:color="auto"/>
              <w:bottom w:val="single" w:sz="4" w:space="0" w:color="auto"/>
              <w:right w:val="single" w:sz="4" w:space="0" w:color="auto"/>
            </w:tcBorders>
            <w:vAlign w:val="center"/>
          </w:tcPr>
          <w:p w14:paraId="126E3A87" w14:textId="77777777" w:rsidR="005E1923" w:rsidRPr="005E1923" w:rsidRDefault="005E1923" w:rsidP="005E1923">
            <w:pPr>
              <w:autoSpaceDE w:val="0"/>
              <w:autoSpaceDN w:val="0"/>
              <w:adjustRightInd w:val="0"/>
              <w:spacing w:line="360" w:lineRule="auto"/>
              <w:jc w:val="center"/>
              <w:rPr>
                <w:rFonts w:ascii="Times New Roman" w:eastAsia="仿宋" w:hAnsi="Times New Roman" w:cs="Times New Roman"/>
                <w:b/>
                <w:sz w:val="24"/>
                <w:szCs w:val="24"/>
              </w:rPr>
            </w:pPr>
            <w:r w:rsidRPr="005E1923">
              <w:rPr>
                <w:rFonts w:ascii="Times New Roman" w:eastAsia="仿宋" w:hAnsi="Times New Roman" w:cs="Times New Roman" w:hint="eastAsia"/>
                <w:b/>
                <w:sz w:val="24"/>
                <w:szCs w:val="24"/>
              </w:rPr>
              <w:t>收益分配</w:t>
            </w:r>
          </w:p>
        </w:tc>
        <w:tc>
          <w:tcPr>
            <w:tcW w:w="6538" w:type="dxa"/>
            <w:gridSpan w:val="4"/>
            <w:tcBorders>
              <w:top w:val="single" w:sz="4" w:space="0" w:color="auto"/>
              <w:left w:val="single" w:sz="4" w:space="0" w:color="auto"/>
              <w:bottom w:val="single" w:sz="4" w:space="0" w:color="auto"/>
              <w:right w:val="single" w:sz="4" w:space="0" w:color="auto"/>
            </w:tcBorders>
          </w:tcPr>
          <w:p w14:paraId="29C814FA" w14:textId="77777777" w:rsidR="005E1923" w:rsidRPr="005E1923" w:rsidRDefault="005E1923" w:rsidP="005E1923">
            <w:pPr>
              <w:widowControl/>
              <w:spacing w:line="326" w:lineRule="atLeast"/>
              <w:jc w:val="left"/>
              <w:rPr>
                <w:rFonts w:ascii="Times New Roman" w:eastAsia="仿宋" w:hAnsi="Times New Roman" w:cs="Times New Roman"/>
                <w:kern w:val="0"/>
                <w:sz w:val="24"/>
                <w:szCs w:val="24"/>
              </w:rPr>
            </w:pPr>
          </w:p>
        </w:tc>
      </w:tr>
      <w:tr w:rsidR="005E1923" w:rsidRPr="005E1923" w14:paraId="6EFD485E" w14:textId="77777777" w:rsidTr="00F053A8">
        <w:trPr>
          <w:trHeight w:val="978"/>
        </w:trPr>
        <w:tc>
          <w:tcPr>
            <w:tcW w:w="1962" w:type="dxa"/>
            <w:tcBorders>
              <w:top w:val="single" w:sz="4" w:space="0" w:color="auto"/>
              <w:left w:val="single" w:sz="4" w:space="0" w:color="auto"/>
              <w:bottom w:val="single" w:sz="4" w:space="0" w:color="auto"/>
              <w:right w:val="single" w:sz="4" w:space="0" w:color="auto"/>
            </w:tcBorders>
            <w:vAlign w:val="center"/>
          </w:tcPr>
          <w:p w14:paraId="639CF2DC" w14:textId="77777777" w:rsidR="005E1923" w:rsidRPr="005E1923" w:rsidRDefault="005E1923" w:rsidP="005E1923">
            <w:pPr>
              <w:autoSpaceDE w:val="0"/>
              <w:autoSpaceDN w:val="0"/>
              <w:adjustRightInd w:val="0"/>
              <w:spacing w:line="360" w:lineRule="auto"/>
              <w:jc w:val="center"/>
              <w:rPr>
                <w:rFonts w:ascii="Times New Roman" w:eastAsia="仿宋" w:hAnsi="Times New Roman" w:cs="Times New Roman"/>
                <w:b/>
                <w:sz w:val="24"/>
                <w:szCs w:val="24"/>
              </w:rPr>
            </w:pPr>
            <w:r w:rsidRPr="005E1923">
              <w:rPr>
                <w:rFonts w:ascii="Times New Roman" w:eastAsia="仿宋" w:hAnsi="Times New Roman" w:cs="Times New Roman" w:hint="eastAsia"/>
                <w:b/>
                <w:sz w:val="24"/>
                <w:szCs w:val="24"/>
              </w:rPr>
              <w:lastRenderedPageBreak/>
              <w:t>退出机制</w:t>
            </w:r>
          </w:p>
        </w:tc>
        <w:tc>
          <w:tcPr>
            <w:tcW w:w="6538" w:type="dxa"/>
            <w:gridSpan w:val="4"/>
            <w:tcBorders>
              <w:top w:val="single" w:sz="4" w:space="0" w:color="auto"/>
              <w:left w:val="single" w:sz="4" w:space="0" w:color="auto"/>
              <w:bottom w:val="single" w:sz="4" w:space="0" w:color="auto"/>
              <w:right w:val="single" w:sz="4" w:space="0" w:color="auto"/>
            </w:tcBorders>
          </w:tcPr>
          <w:p w14:paraId="171DD83D" w14:textId="77777777" w:rsidR="005E1923" w:rsidRPr="005E1923" w:rsidRDefault="005E1923" w:rsidP="005E1923">
            <w:pPr>
              <w:widowControl/>
              <w:spacing w:line="326" w:lineRule="atLeast"/>
              <w:jc w:val="left"/>
              <w:rPr>
                <w:rFonts w:ascii="Times New Roman" w:eastAsia="仿宋" w:hAnsi="Times New Roman" w:cs="Times New Roman"/>
                <w:kern w:val="0"/>
                <w:sz w:val="24"/>
                <w:szCs w:val="24"/>
              </w:rPr>
            </w:pPr>
          </w:p>
        </w:tc>
      </w:tr>
      <w:tr w:rsidR="005E1923" w:rsidRPr="005E1923" w14:paraId="6EC89DFC" w14:textId="77777777" w:rsidTr="00F053A8">
        <w:trPr>
          <w:trHeight w:val="978"/>
        </w:trPr>
        <w:tc>
          <w:tcPr>
            <w:tcW w:w="1962" w:type="dxa"/>
            <w:tcBorders>
              <w:top w:val="single" w:sz="4" w:space="0" w:color="auto"/>
              <w:left w:val="single" w:sz="4" w:space="0" w:color="auto"/>
              <w:bottom w:val="single" w:sz="4" w:space="0" w:color="auto"/>
              <w:right w:val="single" w:sz="4" w:space="0" w:color="auto"/>
            </w:tcBorders>
            <w:vAlign w:val="center"/>
          </w:tcPr>
          <w:p w14:paraId="05CE1E6F" w14:textId="77777777" w:rsidR="005E1923" w:rsidRPr="005E1923" w:rsidRDefault="005E1923" w:rsidP="005E1923">
            <w:pPr>
              <w:autoSpaceDE w:val="0"/>
              <w:autoSpaceDN w:val="0"/>
              <w:adjustRightInd w:val="0"/>
              <w:spacing w:line="360" w:lineRule="auto"/>
              <w:jc w:val="center"/>
              <w:rPr>
                <w:rFonts w:ascii="Times New Roman" w:eastAsia="仿宋" w:hAnsi="Times New Roman" w:cs="Times New Roman"/>
                <w:b/>
                <w:sz w:val="24"/>
                <w:szCs w:val="24"/>
              </w:rPr>
            </w:pPr>
            <w:r w:rsidRPr="005E1923">
              <w:rPr>
                <w:rFonts w:ascii="Times New Roman" w:eastAsia="仿宋" w:hAnsi="Times New Roman" w:cs="Times New Roman" w:hint="eastAsia"/>
                <w:b/>
                <w:sz w:val="24"/>
                <w:szCs w:val="24"/>
              </w:rPr>
              <w:t>缴款方式</w:t>
            </w:r>
          </w:p>
        </w:tc>
        <w:tc>
          <w:tcPr>
            <w:tcW w:w="6538" w:type="dxa"/>
            <w:gridSpan w:val="4"/>
            <w:tcBorders>
              <w:top w:val="single" w:sz="4" w:space="0" w:color="auto"/>
              <w:left w:val="single" w:sz="4" w:space="0" w:color="auto"/>
              <w:bottom w:val="single" w:sz="4" w:space="0" w:color="auto"/>
              <w:right w:val="single" w:sz="4" w:space="0" w:color="auto"/>
            </w:tcBorders>
          </w:tcPr>
          <w:p w14:paraId="4F724B89" w14:textId="77777777" w:rsidR="005E1923" w:rsidRPr="005E1923" w:rsidRDefault="005E1923" w:rsidP="005E1923">
            <w:pPr>
              <w:widowControl/>
              <w:spacing w:line="326" w:lineRule="atLeast"/>
              <w:jc w:val="left"/>
              <w:rPr>
                <w:rFonts w:ascii="Times New Roman" w:eastAsia="仿宋" w:hAnsi="Times New Roman" w:cs="Times New Roman"/>
                <w:kern w:val="0"/>
                <w:sz w:val="24"/>
                <w:szCs w:val="24"/>
              </w:rPr>
            </w:pPr>
            <w:r w:rsidRPr="005E1923">
              <w:rPr>
                <w:rFonts w:ascii="Times New Roman" w:eastAsia="仿宋" w:hAnsi="Times New Roman" w:cs="Times New Roman" w:hint="eastAsia"/>
                <w:kern w:val="0"/>
                <w:sz w:val="24"/>
                <w:szCs w:val="24"/>
              </w:rPr>
              <w:t>首期缴款金额，后期缴款前提条件</w:t>
            </w:r>
          </w:p>
        </w:tc>
      </w:tr>
    </w:tbl>
    <w:p w14:paraId="2161B6DF" w14:textId="77777777" w:rsidR="005E1923" w:rsidRPr="005E1923" w:rsidRDefault="005E1923" w:rsidP="005E1923">
      <w:pPr>
        <w:keepNext/>
        <w:keepLines/>
        <w:snapToGrid w:val="0"/>
        <w:spacing w:beforeLines="50" w:before="156" w:line="360" w:lineRule="auto"/>
        <w:ind w:firstLineChars="200" w:firstLine="562"/>
        <w:outlineLvl w:val="1"/>
        <w:rPr>
          <w:rFonts w:ascii="Times New Roman" w:eastAsia="楷体_GB2312" w:hAnsi="Times New Roman" w:cs="Times New Roman"/>
          <w:b/>
          <w:bCs/>
          <w:sz w:val="28"/>
          <w:szCs w:val="28"/>
        </w:rPr>
      </w:pPr>
      <w:bookmarkStart w:id="31" w:name="_Toc15554652"/>
      <w:bookmarkStart w:id="32" w:name="_Toc141770425"/>
      <w:bookmarkStart w:id="33" w:name="_Toc141770342"/>
      <w:bookmarkStart w:id="34" w:name="_Toc141770508"/>
      <w:bookmarkStart w:id="35" w:name="_Toc141772609"/>
      <w:r w:rsidRPr="005E1923">
        <w:rPr>
          <w:rFonts w:ascii="Times New Roman" w:eastAsia="楷体_GB2312" w:hAnsi="Times New Roman" w:cs="Times New Roman" w:hint="eastAsia"/>
          <w:b/>
          <w:bCs/>
          <w:sz w:val="28"/>
          <w:szCs w:val="28"/>
        </w:rPr>
        <w:t>（二）</w:t>
      </w:r>
      <w:r w:rsidRPr="005E1923">
        <w:rPr>
          <w:rFonts w:ascii="Times New Roman" w:eastAsia="楷体_GB2312" w:hAnsi="Times New Roman" w:cs="Times New Roman"/>
          <w:b/>
          <w:bCs/>
          <w:sz w:val="28"/>
          <w:szCs w:val="28"/>
        </w:rPr>
        <w:t>基金主要发起人</w:t>
      </w:r>
      <w:bookmarkEnd w:id="31"/>
      <w:bookmarkEnd w:id="32"/>
      <w:bookmarkEnd w:id="33"/>
      <w:bookmarkEnd w:id="34"/>
      <w:bookmarkEnd w:id="35"/>
    </w:p>
    <w:p w14:paraId="3CB15943" w14:textId="77777777" w:rsidR="005E1923" w:rsidRPr="005E1923" w:rsidRDefault="005E1923" w:rsidP="005E1923">
      <w:pPr>
        <w:ind w:firstLineChars="200" w:firstLine="560"/>
        <w:rPr>
          <w:rFonts w:ascii="仿宋" w:eastAsia="仿宋" w:hAnsi="仿宋" w:cs="Times New Roman"/>
          <w:sz w:val="28"/>
          <w:szCs w:val="28"/>
        </w:rPr>
      </w:pPr>
    </w:p>
    <w:p w14:paraId="7ABA276B" w14:textId="77777777" w:rsidR="005E1923" w:rsidRPr="005E1923" w:rsidRDefault="005E1923" w:rsidP="005E1923">
      <w:pPr>
        <w:keepNext/>
        <w:keepLines/>
        <w:snapToGrid w:val="0"/>
        <w:spacing w:beforeLines="50" w:before="156" w:line="360" w:lineRule="auto"/>
        <w:ind w:firstLineChars="200" w:firstLine="562"/>
        <w:outlineLvl w:val="1"/>
        <w:rPr>
          <w:rFonts w:ascii="Times New Roman" w:eastAsia="楷体_GB2312" w:hAnsi="Times New Roman" w:cs="Times New Roman"/>
          <w:b/>
          <w:bCs/>
          <w:sz w:val="28"/>
          <w:szCs w:val="28"/>
        </w:rPr>
      </w:pPr>
      <w:bookmarkStart w:id="36" w:name="_Toc15554653"/>
      <w:bookmarkStart w:id="37" w:name="_Toc141772610"/>
      <w:bookmarkStart w:id="38" w:name="_Toc141770509"/>
      <w:bookmarkStart w:id="39" w:name="_Toc141770426"/>
      <w:bookmarkStart w:id="40" w:name="_Toc141770343"/>
      <w:r w:rsidRPr="005E1923">
        <w:rPr>
          <w:rFonts w:ascii="Times New Roman" w:eastAsia="楷体_GB2312" w:hAnsi="Times New Roman" w:cs="Times New Roman" w:hint="eastAsia"/>
          <w:b/>
          <w:bCs/>
          <w:sz w:val="28"/>
          <w:szCs w:val="28"/>
        </w:rPr>
        <w:t>（三）</w:t>
      </w:r>
      <w:r w:rsidRPr="005E1923">
        <w:rPr>
          <w:rFonts w:ascii="Times New Roman" w:eastAsia="楷体_GB2312" w:hAnsi="Times New Roman" w:cs="Times New Roman"/>
          <w:b/>
          <w:bCs/>
          <w:sz w:val="28"/>
          <w:szCs w:val="28"/>
        </w:rPr>
        <w:t>基金管理人</w:t>
      </w:r>
      <w:bookmarkEnd w:id="36"/>
      <w:bookmarkEnd w:id="37"/>
      <w:bookmarkEnd w:id="38"/>
      <w:bookmarkEnd w:id="39"/>
      <w:bookmarkEnd w:id="40"/>
      <w:r w:rsidRPr="005E1923">
        <w:rPr>
          <w:rFonts w:ascii="Times New Roman" w:eastAsia="楷体_GB2312" w:hAnsi="Times New Roman" w:cs="Times New Roman" w:hint="eastAsia"/>
          <w:b/>
          <w:bCs/>
          <w:sz w:val="28"/>
          <w:szCs w:val="28"/>
        </w:rPr>
        <w:t>及</w:t>
      </w:r>
      <w:r w:rsidRPr="005E1923">
        <w:rPr>
          <w:rFonts w:ascii="Times New Roman" w:eastAsia="楷体_GB2312" w:hAnsi="Times New Roman" w:cs="Times New Roman" w:hint="eastAsia"/>
          <w:b/>
          <w:bCs/>
          <w:sz w:val="28"/>
          <w:szCs w:val="28"/>
        </w:rPr>
        <w:t>G</w:t>
      </w:r>
      <w:r w:rsidRPr="005E1923">
        <w:rPr>
          <w:rFonts w:ascii="Times New Roman" w:eastAsia="楷体_GB2312" w:hAnsi="Times New Roman" w:cs="Times New Roman"/>
          <w:b/>
          <w:bCs/>
          <w:sz w:val="28"/>
          <w:szCs w:val="28"/>
        </w:rPr>
        <w:t>P</w:t>
      </w:r>
    </w:p>
    <w:p w14:paraId="52872A08" w14:textId="77777777" w:rsidR="005E1923" w:rsidRPr="005E1923" w:rsidRDefault="005E1923" w:rsidP="005E1923">
      <w:pPr>
        <w:keepNext/>
        <w:keepLines/>
        <w:snapToGrid w:val="0"/>
        <w:spacing w:line="360" w:lineRule="auto"/>
        <w:ind w:firstLineChars="200" w:firstLine="562"/>
        <w:outlineLvl w:val="2"/>
        <w:rPr>
          <w:rFonts w:ascii="Times New Roman" w:eastAsia="仿宋_GB2312" w:hAnsi="Times New Roman" w:cs="Times New Roman"/>
          <w:b/>
          <w:bCs/>
          <w:sz w:val="28"/>
          <w:szCs w:val="28"/>
        </w:rPr>
      </w:pPr>
      <w:bookmarkStart w:id="41" w:name="_Toc141770510"/>
      <w:bookmarkStart w:id="42" w:name="_Hlk148728905"/>
      <w:r w:rsidRPr="005E1923">
        <w:rPr>
          <w:rFonts w:ascii="Times New Roman" w:eastAsia="仿宋_GB2312" w:hAnsi="Times New Roman" w:cs="Times New Roman" w:hint="eastAsia"/>
          <w:b/>
          <w:bCs/>
          <w:sz w:val="28"/>
          <w:szCs w:val="28"/>
        </w:rPr>
        <w:t>1.</w:t>
      </w:r>
      <w:r w:rsidRPr="005E1923">
        <w:rPr>
          <w:rFonts w:ascii="Times New Roman" w:eastAsia="仿宋_GB2312" w:hAnsi="Times New Roman" w:cs="Times New Roman" w:hint="eastAsia"/>
          <w:b/>
          <w:bCs/>
          <w:sz w:val="28"/>
          <w:szCs w:val="28"/>
        </w:rPr>
        <w:t>管理人基本信息</w:t>
      </w:r>
      <w:bookmarkEnd w:id="41"/>
    </w:p>
    <w:p w14:paraId="26645FFB" w14:textId="77777777" w:rsidR="005E1923" w:rsidRPr="005E1923" w:rsidRDefault="005E1923" w:rsidP="005E1923">
      <w:pPr>
        <w:keepNext/>
        <w:keepLines/>
        <w:snapToGrid w:val="0"/>
        <w:spacing w:line="360" w:lineRule="auto"/>
        <w:ind w:firstLineChars="200" w:firstLine="560"/>
        <w:outlineLvl w:val="2"/>
        <w:rPr>
          <w:rFonts w:ascii="仿宋" w:eastAsia="仿宋" w:hAnsi="仿宋" w:cs="Times New Roman"/>
          <w:i/>
          <w:iCs/>
          <w:sz w:val="28"/>
          <w:szCs w:val="28"/>
        </w:rPr>
      </w:pPr>
    </w:p>
    <w:p w14:paraId="73C2E950" w14:textId="77777777" w:rsidR="005E1923" w:rsidRPr="005E1923" w:rsidRDefault="005E1923" w:rsidP="005E1923">
      <w:pPr>
        <w:keepNext/>
        <w:keepLines/>
        <w:snapToGrid w:val="0"/>
        <w:spacing w:line="360" w:lineRule="auto"/>
        <w:ind w:firstLineChars="200" w:firstLine="562"/>
        <w:outlineLvl w:val="2"/>
        <w:rPr>
          <w:rFonts w:ascii="Times New Roman" w:eastAsia="仿宋_GB2312" w:hAnsi="Times New Roman" w:cs="Times New Roman"/>
          <w:b/>
          <w:bCs/>
          <w:sz w:val="28"/>
          <w:szCs w:val="28"/>
        </w:rPr>
      </w:pPr>
      <w:bookmarkStart w:id="43" w:name="_Toc141770511"/>
      <w:r w:rsidRPr="005E1923">
        <w:rPr>
          <w:rFonts w:ascii="Times New Roman" w:eastAsia="仿宋_GB2312" w:hAnsi="Times New Roman" w:cs="Times New Roman"/>
          <w:b/>
          <w:bCs/>
          <w:sz w:val="28"/>
          <w:szCs w:val="28"/>
        </w:rPr>
        <w:t>2</w:t>
      </w:r>
      <w:r w:rsidRPr="005E1923">
        <w:rPr>
          <w:rFonts w:ascii="Times New Roman" w:eastAsia="仿宋_GB2312" w:hAnsi="Times New Roman" w:cs="Times New Roman" w:hint="eastAsia"/>
          <w:b/>
          <w:bCs/>
          <w:sz w:val="28"/>
          <w:szCs w:val="28"/>
        </w:rPr>
        <w:t>.</w:t>
      </w:r>
      <w:r w:rsidRPr="005E1923">
        <w:rPr>
          <w:rFonts w:ascii="Times New Roman" w:eastAsia="仿宋_GB2312" w:hAnsi="Times New Roman" w:cs="Times New Roman" w:hint="eastAsia"/>
          <w:b/>
          <w:bCs/>
          <w:sz w:val="28"/>
          <w:szCs w:val="28"/>
        </w:rPr>
        <w:t>管理人业绩情况</w:t>
      </w:r>
      <w:bookmarkEnd w:id="43"/>
    </w:p>
    <w:p w14:paraId="177D86B2" w14:textId="77777777" w:rsidR="005E1923" w:rsidRPr="005E1923" w:rsidRDefault="005E1923" w:rsidP="005E1923">
      <w:pPr>
        <w:rPr>
          <w:rFonts w:ascii="仿宋" w:eastAsia="仿宋" w:hAnsi="仿宋" w:cs="Times New Roman"/>
          <w:sz w:val="28"/>
          <w:szCs w:val="28"/>
        </w:rPr>
      </w:pPr>
    </w:p>
    <w:p w14:paraId="45A50C0B" w14:textId="77777777" w:rsidR="005E1923" w:rsidRPr="005E1923" w:rsidRDefault="005E1923" w:rsidP="005E1923">
      <w:pPr>
        <w:keepNext/>
        <w:keepLines/>
        <w:snapToGrid w:val="0"/>
        <w:spacing w:line="360" w:lineRule="auto"/>
        <w:ind w:firstLineChars="200" w:firstLine="562"/>
        <w:outlineLvl w:val="2"/>
        <w:rPr>
          <w:rFonts w:ascii="Times New Roman" w:eastAsia="仿宋_GB2312" w:hAnsi="Times New Roman" w:cs="Times New Roman"/>
          <w:b/>
          <w:bCs/>
          <w:sz w:val="28"/>
          <w:szCs w:val="28"/>
        </w:rPr>
      </w:pPr>
      <w:bookmarkStart w:id="44" w:name="_Toc141770512"/>
      <w:r w:rsidRPr="005E1923">
        <w:rPr>
          <w:rFonts w:ascii="Times New Roman" w:eastAsia="仿宋_GB2312" w:hAnsi="Times New Roman" w:cs="Times New Roman"/>
          <w:b/>
          <w:bCs/>
          <w:sz w:val="28"/>
          <w:szCs w:val="28"/>
        </w:rPr>
        <w:t>3</w:t>
      </w:r>
      <w:r w:rsidRPr="005E1923">
        <w:rPr>
          <w:rFonts w:ascii="Times New Roman" w:eastAsia="仿宋_GB2312" w:hAnsi="Times New Roman" w:cs="Times New Roman" w:hint="eastAsia"/>
          <w:b/>
          <w:bCs/>
          <w:sz w:val="28"/>
          <w:szCs w:val="28"/>
        </w:rPr>
        <w:t>.</w:t>
      </w:r>
      <w:r w:rsidRPr="005E1923">
        <w:rPr>
          <w:rFonts w:ascii="Times New Roman" w:eastAsia="仿宋_GB2312" w:hAnsi="Times New Roman" w:cs="Times New Roman" w:hint="eastAsia"/>
          <w:b/>
          <w:bCs/>
          <w:sz w:val="28"/>
          <w:szCs w:val="28"/>
        </w:rPr>
        <w:t>管理人核心团队介绍</w:t>
      </w:r>
      <w:bookmarkEnd w:id="44"/>
    </w:p>
    <w:p w14:paraId="67CBD05E" w14:textId="1911CC39" w:rsidR="005E1923" w:rsidRPr="00DE6266" w:rsidRDefault="005E1923" w:rsidP="00DE6266">
      <w:pPr>
        <w:snapToGrid w:val="0"/>
        <w:spacing w:line="360" w:lineRule="auto"/>
        <w:rPr>
          <w:rFonts w:ascii="Times New Roman" w:eastAsia="楷体_GB2312" w:hAnsi="Times New Roman" w:cs="Times New Roman"/>
          <w:i/>
          <w:sz w:val="28"/>
          <w:szCs w:val="28"/>
        </w:rPr>
      </w:pPr>
      <w:r w:rsidRPr="00DE6266">
        <w:rPr>
          <w:rFonts w:ascii="Times New Roman" w:eastAsia="楷体_GB2312" w:hAnsi="Times New Roman" w:cs="Times New Roman"/>
          <w:i/>
          <w:sz w:val="28"/>
          <w:szCs w:val="28"/>
        </w:rPr>
        <w:t>（请提供关键人士、</w:t>
      </w:r>
      <w:proofErr w:type="gramStart"/>
      <w:r w:rsidRPr="00DE6266">
        <w:rPr>
          <w:rFonts w:ascii="Times New Roman" w:eastAsia="楷体_GB2312" w:hAnsi="Times New Roman" w:cs="Times New Roman"/>
          <w:i/>
          <w:sz w:val="28"/>
          <w:szCs w:val="28"/>
        </w:rPr>
        <w:t>投委会</w:t>
      </w:r>
      <w:proofErr w:type="gramEnd"/>
      <w:r w:rsidRPr="00DE6266">
        <w:rPr>
          <w:rFonts w:ascii="Times New Roman" w:eastAsia="楷体_GB2312" w:hAnsi="Times New Roman" w:cs="Times New Roman"/>
          <w:i/>
          <w:sz w:val="28"/>
          <w:szCs w:val="28"/>
        </w:rPr>
        <w:t>成员、合伙人等核心人员</w:t>
      </w:r>
      <w:r w:rsidRPr="00DE6266">
        <w:rPr>
          <w:rFonts w:ascii="Times New Roman" w:eastAsia="楷体_GB2312" w:hAnsi="Times New Roman" w:cs="Times New Roman" w:hint="eastAsia"/>
          <w:i/>
          <w:sz w:val="28"/>
          <w:szCs w:val="28"/>
        </w:rPr>
        <w:t>介绍、</w:t>
      </w:r>
      <w:r w:rsidRPr="00DE6266">
        <w:rPr>
          <w:rFonts w:ascii="Times New Roman" w:eastAsia="楷体_GB2312" w:hAnsi="Times New Roman" w:cs="Times New Roman"/>
          <w:i/>
          <w:sz w:val="28"/>
          <w:szCs w:val="28"/>
        </w:rPr>
        <w:t>过往工作</w:t>
      </w:r>
      <w:r w:rsidRPr="00DE6266">
        <w:rPr>
          <w:rFonts w:ascii="Times New Roman" w:eastAsia="楷体_GB2312" w:hAnsi="Times New Roman" w:cs="Times New Roman" w:hint="eastAsia"/>
          <w:i/>
          <w:sz w:val="28"/>
          <w:szCs w:val="28"/>
        </w:rPr>
        <w:t>情况</w:t>
      </w:r>
      <w:r w:rsidRPr="00DE6266">
        <w:rPr>
          <w:rFonts w:ascii="Times New Roman" w:eastAsia="楷体_GB2312" w:hAnsi="Times New Roman" w:cs="Times New Roman"/>
          <w:i/>
          <w:sz w:val="28"/>
          <w:szCs w:val="28"/>
        </w:rPr>
        <w:t>、核心团队成员的职能</w:t>
      </w:r>
      <w:r w:rsidRPr="00DE6266">
        <w:rPr>
          <w:rFonts w:ascii="Times New Roman" w:eastAsia="楷体_GB2312" w:hAnsi="Times New Roman" w:cs="Times New Roman" w:hint="eastAsia"/>
          <w:i/>
          <w:sz w:val="28"/>
          <w:szCs w:val="28"/>
        </w:rPr>
        <w:t>、团队成员彼此认识或共事情况、最近</w:t>
      </w:r>
      <w:r w:rsidRPr="00DE6266">
        <w:rPr>
          <w:rFonts w:ascii="Times New Roman" w:eastAsia="楷体_GB2312" w:hAnsi="Times New Roman" w:cs="Times New Roman" w:hint="eastAsia"/>
          <w:i/>
          <w:sz w:val="28"/>
          <w:szCs w:val="28"/>
        </w:rPr>
        <w:t>5</w:t>
      </w:r>
      <w:r w:rsidRPr="00DE6266">
        <w:rPr>
          <w:rFonts w:ascii="Times New Roman" w:eastAsia="楷体_GB2312" w:hAnsi="Times New Roman" w:cs="Times New Roman" w:hint="eastAsia"/>
          <w:i/>
          <w:sz w:val="28"/>
          <w:szCs w:val="28"/>
        </w:rPr>
        <w:t>年人员离职情况）</w:t>
      </w:r>
      <w:r w:rsidRPr="00DE6266">
        <w:rPr>
          <w:rFonts w:ascii="Times New Roman" w:eastAsia="楷体_GB2312" w:hAnsi="Times New Roman" w:cs="Times New Roman"/>
          <w:i/>
          <w:sz w:val="28"/>
          <w:szCs w:val="28"/>
        </w:rPr>
        <w:t xml:space="preserve"> </w:t>
      </w:r>
    </w:p>
    <w:p w14:paraId="1105A634" w14:textId="77777777" w:rsidR="005E1923" w:rsidRPr="005E1923" w:rsidRDefault="005E1923" w:rsidP="005E1923">
      <w:pPr>
        <w:keepNext/>
        <w:keepLines/>
        <w:snapToGrid w:val="0"/>
        <w:spacing w:line="360" w:lineRule="auto"/>
        <w:ind w:firstLineChars="200" w:firstLine="562"/>
        <w:outlineLvl w:val="2"/>
        <w:rPr>
          <w:rFonts w:ascii="Times New Roman" w:eastAsia="仿宋_GB2312" w:hAnsi="Times New Roman" w:cs="Times New Roman"/>
          <w:b/>
          <w:bCs/>
          <w:sz w:val="28"/>
          <w:szCs w:val="28"/>
        </w:rPr>
      </w:pPr>
      <w:r w:rsidRPr="005E1923">
        <w:rPr>
          <w:rFonts w:ascii="Times New Roman" w:eastAsia="仿宋_GB2312" w:hAnsi="Times New Roman" w:cs="Times New Roman" w:hint="eastAsia"/>
          <w:b/>
          <w:bCs/>
          <w:sz w:val="28"/>
          <w:szCs w:val="28"/>
        </w:rPr>
        <w:t>4.G</w:t>
      </w:r>
      <w:r w:rsidRPr="005E1923">
        <w:rPr>
          <w:rFonts w:ascii="Times New Roman" w:eastAsia="仿宋_GB2312" w:hAnsi="Times New Roman" w:cs="Times New Roman"/>
          <w:b/>
          <w:bCs/>
          <w:sz w:val="28"/>
          <w:szCs w:val="28"/>
        </w:rPr>
        <w:t>P</w:t>
      </w:r>
      <w:r w:rsidRPr="005E1923">
        <w:rPr>
          <w:rFonts w:ascii="Times New Roman" w:eastAsia="仿宋_GB2312" w:hAnsi="Times New Roman" w:cs="Times New Roman" w:hint="eastAsia"/>
          <w:b/>
          <w:bCs/>
          <w:sz w:val="28"/>
          <w:szCs w:val="28"/>
        </w:rPr>
        <w:t>基本信息（管理人和</w:t>
      </w:r>
      <w:r w:rsidRPr="005E1923">
        <w:rPr>
          <w:rFonts w:ascii="Times New Roman" w:eastAsia="仿宋_GB2312" w:hAnsi="Times New Roman" w:cs="Times New Roman" w:hint="eastAsia"/>
          <w:b/>
          <w:bCs/>
          <w:sz w:val="28"/>
          <w:szCs w:val="28"/>
        </w:rPr>
        <w:t>GP</w:t>
      </w:r>
      <w:r w:rsidRPr="005E1923">
        <w:rPr>
          <w:rFonts w:ascii="Times New Roman" w:eastAsia="仿宋_GB2312" w:hAnsi="Times New Roman" w:cs="Times New Roman" w:hint="eastAsia"/>
          <w:b/>
          <w:bCs/>
          <w:sz w:val="28"/>
          <w:szCs w:val="28"/>
        </w:rPr>
        <w:t>一致时无此项）</w:t>
      </w:r>
    </w:p>
    <w:p w14:paraId="20C5DCA1" w14:textId="77777777" w:rsidR="005E1923" w:rsidRPr="005E1923" w:rsidRDefault="005E1923" w:rsidP="005E1923">
      <w:pPr>
        <w:keepNext/>
        <w:keepLines/>
        <w:snapToGrid w:val="0"/>
        <w:spacing w:line="360" w:lineRule="auto"/>
        <w:ind w:firstLineChars="200" w:firstLine="562"/>
        <w:outlineLvl w:val="2"/>
        <w:rPr>
          <w:rFonts w:ascii="Times New Roman" w:eastAsia="仿宋_GB2312" w:hAnsi="Times New Roman" w:cs="Times New Roman"/>
          <w:b/>
          <w:bCs/>
          <w:sz w:val="28"/>
          <w:szCs w:val="28"/>
        </w:rPr>
      </w:pPr>
    </w:p>
    <w:p w14:paraId="61ADC7C1" w14:textId="77777777" w:rsidR="005E1923" w:rsidRPr="005E1923" w:rsidRDefault="005E1923" w:rsidP="005E1923">
      <w:pPr>
        <w:keepNext/>
        <w:keepLines/>
        <w:snapToGrid w:val="0"/>
        <w:spacing w:line="360" w:lineRule="auto"/>
        <w:ind w:firstLineChars="200" w:firstLine="562"/>
        <w:outlineLvl w:val="2"/>
        <w:rPr>
          <w:rFonts w:ascii="Times New Roman" w:eastAsia="仿宋_GB2312" w:hAnsi="Times New Roman" w:cs="Times New Roman"/>
          <w:b/>
          <w:bCs/>
          <w:sz w:val="28"/>
          <w:szCs w:val="28"/>
        </w:rPr>
      </w:pPr>
      <w:r w:rsidRPr="005E1923">
        <w:rPr>
          <w:rFonts w:ascii="Times New Roman" w:eastAsia="仿宋_GB2312" w:hAnsi="Times New Roman" w:cs="Times New Roman"/>
          <w:b/>
          <w:bCs/>
          <w:sz w:val="28"/>
          <w:szCs w:val="28"/>
        </w:rPr>
        <w:t>5.</w:t>
      </w:r>
      <w:r w:rsidRPr="005E1923">
        <w:rPr>
          <w:rFonts w:ascii="Times New Roman" w:eastAsia="仿宋_GB2312" w:hAnsi="Times New Roman" w:cs="Times New Roman" w:hint="eastAsia"/>
          <w:b/>
          <w:bCs/>
          <w:sz w:val="28"/>
          <w:szCs w:val="28"/>
        </w:rPr>
        <w:t xml:space="preserve"> G</w:t>
      </w:r>
      <w:r w:rsidRPr="005E1923">
        <w:rPr>
          <w:rFonts w:ascii="Times New Roman" w:eastAsia="仿宋_GB2312" w:hAnsi="Times New Roman" w:cs="Times New Roman"/>
          <w:b/>
          <w:bCs/>
          <w:sz w:val="28"/>
          <w:szCs w:val="28"/>
        </w:rPr>
        <w:t>P</w:t>
      </w:r>
      <w:r w:rsidRPr="005E1923">
        <w:rPr>
          <w:rFonts w:ascii="Times New Roman" w:eastAsia="仿宋_GB2312" w:hAnsi="Times New Roman" w:cs="Times New Roman" w:hint="eastAsia"/>
          <w:b/>
          <w:bCs/>
          <w:sz w:val="28"/>
          <w:szCs w:val="28"/>
        </w:rPr>
        <w:t>业绩情况</w:t>
      </w:r>
    </w:p>
    <w:p w14:paraId="62D52AF3" w14:textId="77777777" w:rsidR="005E1923" w:rsidRPr="005E1923" w:rsidRDefault="005E1923" w:rsidP="005E1923">
      <w:pPr>
        <w:keepNext/>
        <w:keepLines/>
        <w:snapToGrid w:val="0"/>
        <w:spacing w:line="360" w:lineRule="auto"/>
        <w:ind w:firstLineChars="200" w:firstLine="562"/>
        <w:outlineLvl w:val="2"/>
        <w:rPr>
          <w:rFonts w:ascii="Times New Roman" w:eastAsia="仿宋_GB2312" w:hAnsi="Times New Roman" w:cs="Times New Roman"/>
          <w:b/>
          <w:bCs/>
          <w:sz w:val="28"/>
          <w:szCs w:val="28"/>
        </w:rPr>
      </w:pPr>
    </w:p>
    <w:p w14:paraId="26DDA570" w14:textId="77777777" w:rsidR="005E1923" w:rsidRPr="005E1923" w:rsidRDefault="005E1923" w:rsidP="005E1923">
      <w:pPr>
        <w:keepNext/>
        <w:keepLines/>
        <w:snapToGrid w:val="0"/>
        <w:spacing w:line="360" w:lineRule="auto"/>
        <w:ind w:firstLineChars="200" w:firstLine="562"/>
        <w:outlineLvl w:val="2"/>
        <w:rPr>
          <w:rFonts w:ascii="Times New Roman" w:eastAsia="仿宋_GB2312" w:hAnsi="Times New Roman" w:cs="Times New Roman"/>
          <w:b/>
          <w:bCs/>
          <w:sz w:val="28"/>
          <w:szCs w:val="28"/>
        </w:rPr>
      </w:pPr>
      <w:r w:rsidRPr="005E1923">
        <w:rPr>
          <w:rFonts w:ascii="Times New Roman" w:eastAsia="仿宋_GB2312" w:hAnsi="Times New Roman" w:cs="Times New Roman"/>
          <w:b/>
          <w:bCs/>
          <w:sz w:val="28"/>
          <w:szCs w:val="28"/>
        </w:rPr>
        <w:t>6.</w:t>
      </w:r>
      <w:r w:rsidRPr="005E1923">
        <w:rPr>
          <w:rFonts w:ascii="Times New Roman" w:eastAsia="仿宋_GB2312" w:hAnsi="Times New Roman" w:cs="Times New Roman" w:hint="eastAsia"/>
          <w:b/>
          <w:bCs/>
          <w:sz w:val="28"/>
          <w:szCs w:val="28"/>
        </w:rPr>
        <w:t xml:space="preserve"> G</w:t>
      </w:r>
      <w:r w:rsidRPr="005E1923">
        <w:rPr>
          <w:rFonts w:ascii="Times New Roman" w:eastAsia="仿宋_GB2312" w:hAnsi="Times New Roman" w:cs="Times New Roman"/>
          <w:b/>
          <w:bCs/>
          <w:sz w:val="28"/>
          <w:szCs w:val="28"/>
        </w:rPr>
        <w:t>P</w:t>
      </w:r>
      <w:r w:rsidRPr="005E1923">
        <w:rPr>
          <w:rFonts w:ascii="Times New Roman" w:eastAsia="仿宋_GB2312" w:hAnsi="Times New Roman" w:cs="Times New Roman" w:hint="eastAsia"/>
          <w:b/>
          <w:bCs/>
          <w:sz w:val="28"/>
          <w:szCs w:val="28"/>
        </w:rPr>
        <w:t>核心团队介绍</w:t>
      </w:r>
    </w:p>
    <w:p w14:paraId="20208884" w14:textId="77777777" w:rsidR="005E1923" w:rsidRPr="005E1923" w:rsidRDefault="005E1923" w:rsidP="005E1923">
      <w:pPr>
        <w:keepNext/>
        <w:keepLines/>
        <w:snapToGrid w:val="0"/>
        <w:spacing w:before="240"/>
        <w:ind w:firstLineChars="200" w:firstLine="560"/>
        <w:outlineLvl w:val="0"/>
        <w:rPr>
          <w:rFonts w:ascii="Times New Roman" w:eastAsia="黑体" w:hAnsi="Times New Roman" w:cs="Times New Roman"/>
          <w:bCs/>
          <w:kern w:val="44"/>
          <w:sz w:val="28"/>
          <w:szCs w:val="30"/>
        </w:rPr>
      </w:pPr>
      <w:bookmarkStart w:id="45" w:name="_Toc15554659"/>
      <w:bookmarkStart w:id="46" w:name="_Toc141770344"/>
      <w:bookmarkStart w:id="47" w:name="_Toc141770513"/>
      <w:bookmarkStart w:id="48" w:name="_Toc141772611"/>
      <w:bookmarkStart w:id="49" w:name="_Toc141770427"/>
      <w:bookmarkEnd w:id="42"/>
      <w:r w:rsidRPr="005E1923">
        <w:rPr>
          <w:rFonts w:ascii="Times New Roman" w:eastAsia="黑体" w:hAnsi="Times New Roman" w:cs="Times New Roman" w:hint="eastAsia"/>
          <w:bCs/>
          <w:kern w:val="44"/>
          <w:sz w:val="28"/>
          <w:szCs w:val="30"/>
        </w:rPr>
        <w:t>三</w:t>
      </w:r>
      <w:r w:rsidRPr="005E1923">
        <w:rPr>
          <w:rFonts w:ascii="Times New Roman" w:eastAsia="黑体" w:hAnsi="Times New Roman" w:cs="Times New Roman"/>
          <w:bCs/>
          <w:kern w:val="44"/>
          <w:sz w:val="28"/>
          <w:szCs w:val="30"/>
        </w:rPr>
        <w:t>、</w:t>
      </w:r>
      <w:bookmarkEnd w:id="45"/>
      <w:r w:rsidRPr="005E1923">
        <w:rPr>
          <w:rFonts w:ascii="Times New Roman" w:eastAsia="黑体" w:hAnsi="Times New Roman" w:cs="Times New Roman" w:hint="eastAsia"/>
          <w:bCs/>
          <w:kern w:val="44"/>
          <w:sz w:val="28"/>
          <w:szCs w:val="30"/>
        </w:rPr>
        <w:t>业绩评价与归因</w:t>
      </w:r>
      <w:bookmarkEnd w:id="46"/>
      <w:bookmarkEnd w:id="47"/>
      <w:bookmarkEnd w:id="48"/>
      <w:bookmarkEnd w:id="49"/>
    </w:p>
    <w:p w14:paraId="1B21E6BA" w14:textId="77777777" w:rsidR="005E1923" w:rsidRPr="005E1923" w:rsidRDefault="005E1923" w:rsidP="005E1923">
      <w:pPr>
        <w:keepNext/>
        <w:keepLines/>
        <w:snapToGrid w:val="0"/>
        <w:spacing w:beforeLines="50" w:before="156" w:line="360" w:lineRule="auto"/>
        <w:ind w:firstLineChars="200" w:firstLine="562"/>
        <w:outlineLvl w:val="1"/>
        <w:rPr>
          <w:rFonts w:ascii="Times New Roman" w:eastAsia="楷体_GB2312" w:hAnsi="Times New Roman" w:cs="Times New Roman"/>
          <w:b/>
          <w:bCs/>
          <w:sz w:val="28"/>
          <w:szCs w:val="28"/>
        </w:rPr>
      </w:pPr>
      <w:bookmarkStart w:id="50" w:name="_Toc15554660"/>
      <w:bookmarkStart w:id="51" w:name="_Toc141770345"/>
      <w:bookmarkStart w:id="52" w:name="_Toc141772612"/>
      <w:bookmarkStart w:id="53" w:name="_Toc141770428"/>
      <w:bookmarkStart w:id="54" w:name="_Toc141770514"/>
      <w:r w:rsidRPr="005E1923">
        <w:rPr>
          <w:rFonts w:ascii="Times New Roman" w:eastAsia="楷体_GB2312" w:hAnsi="Times New Roman" w:cs="Times New Roman"/>
          <w:b/>
          <w:bCs/>
          <w:sz w:val="28"/>
          <w:szCs w:val="28"/>
        </w:rPr>
        <w:t>（一）</w:t>
      </w:r>
      <w:bookmarkEnd w:id="50"/>
      <w:r w:rsidRPr="005E1923">
        <w:rPr>
          <w:rFonts w:ascii="Times New Roman" w:eastAsia="楷体_GB2312" w:hAnsi="Times New Roman" w:cs="Times New Roman" w:hint="eastAsia"/>
          <w:b/>
          <w:bCs/>
          <w:sz w:val="28"/>
          <w:szCs w:val="28"/>
        </w:rPr>
        <w:t>历史投资业绩定量分析</w:t>
      </w:r>
      <w:bookmarkEnd w:id="51"/>
      <w:bookmarkEnd w:id="52"/>
      <w:bookmarkEnd w:id="53"/>
      <w:bookmarkEnd w:id="54"/>
    </w:p>
    <w:p w14:paraId="7E9D3EF0" w14:textId="77777777" w:rsidR="005E1923" w:rsidRPr="005E1923" w:rsidRDefault="005E1923" w:rsidP="005E1923">
      <w:pPr>
        <w:keepNext/>
        <w:keepLines/>
        <w:snapToGrid w:val="0"/>
        <w:spacing w:beforeLines="50" w:before="156" w:line="360" w:lineRule="auto"/>
        <w:ind w:firstLineChars="200" w:firstLine="560"/>
        <w:outlineLvl w:val="1"/>
        <w:rPr>
          <w:rFonts w:ascii="Times New Roman" w:eastAsia="楷体_GB2312" w:hAnsi="Times New Roman" w:cs="Times New Roman"/>
          <w:i/>
          <w:iCs/>
          <w:sz w:val="28"/>
          <w:szCs w:val="28"/>
        </w:rPr>
      </w:pPr>
      <w:bookmarkStart w:id="55" w:name="_Toc141770429"/>
      <w:bookmarkStart w:id="56" w:name="_Toc141770346"/>
      <w:bookmarkStart w:id="57" w:name="_Toc141772613"/>
      <w:bookmarkStart w:id="58" w:name="_Toc141770515"/>
      <w:r w:rsidRPr="005E1923">
        <w:rPr>
          <w:rFonts w:ascii="Times New Roman" w:eastAsia="楷体_GB2312" w:hAnsi="Times New Roman" w:cs="Times New Roman" w:hint="eastAsia"/>
          <w:i/>
          <w:iCs/>
          <w:sz w:val="28"/>
          <w:szCs w:val="28"/>
        </w:rPr>
        <w:t>（包括</w:t>
      </w:r>
      <w:r w:rsidRPr="005E1923">
        <w:rPr>
          <w:rFonts w:ascii="Times New Roman" w:eastAsia="楷体_GB2312" w:hAnsi="Times New Roman" w:cs="Times New Roman" w:hint="eastAsia"/>
          <w:i/>
          <w:iCs/>
          <w:sz w:val="28"/>
          <w:szCs w:val="28"/>
        </w:rPr>
        <w:t>IRR</w:t>
      </w:r>
      <w:r w:rsidRPr="005E1923">
        <w:rPr>
          <w:rFonts w:ascii="Times New Roman" w:eastAsia="楷体_GB2312" w:hAnsi="Times New Roman" w:cs="Times New Roman"/>
          <w:i/>
          <w:iCs/>
          <w:sz w:val="28"/>
          <w:szCs w:val="28"/>
        </w:rPr>
        <w:t xml:space="preserve"> </w:t>
      </w:r>
      <w:r w:rsidRPr="005E1923">
        <w:rPr>
          <w:rFonts w:ascii="Times New Roman" w:eastAsia="楷体_GB2312" w:hAnsi="Times New Roman" w:cs="Times New Roman" w:hint="eastAsia"/>
          <w:i/>
          <w:iCs/>
          <w:sz w:val="28"/>
          <w:szCs w:val="28"/>
        </w:rPr>
        <w:t>DPI</w:t>
      </w:r>
      <w:r w:rsidRPr="005E1923">
        <w:rPr>
          <w:rFonts w:ascii="Times New Roman" w:eastAsia="楷体_GB2312" w:hAnsi="Times New Roman" w:cs="Times New Roman" w:hint="eastAsia"/>
          <w:i/>
          <w:iCs/>
          <w:sz w:val="28"/>
          <w:szCs w:val="28"/>
        </w:rPr>
        <w:t>等指标）</w:t>
      </w:r>
      <w:bookmarkEnd w:id="55"/>
      <w:bookmarkEnd w:id="56"/>
      <w:bookmarkEnd w:id="57"/>
      <w:bookmarkEnd w:id="58"/>
    </w:p>
    <w:tbl>
      <w:tblPr>
        <w:tblW w:w="10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4"/>
        <w:gridCol w:w="1360"/>
        <w:gridCol w:w="720"/>
        <w:gridCol w:w="982"/>
        <w:gridCol w:w="1276"/>
        <w:gridCol w:w="1417"/>
        <w:gridCol w:w="993"/>
        <w:gridCol w:w="850"/>
        <w:gridCol w:w="851"/>
        <w:gridCol w:w="850"/>
      </w:tblGrid>
      <w:tr w:rsidR="005E1923" w:rsidRPr="005E1923" w14:paraId="2062941E" w14:textId="77777777" w:rsidTr="00F053A8">
        <w:trPr>
          <w:cantSplit/>
          <w:trHeight w:val="540"/>
          <w:jc w:val="center"/>
        </w:trPr>
        <w:tc>
          <w:tcPr>
            <w:tcW w:w="854" w:type="dxa"/>
            <w:tcBorders>
              <w:top w:val="single" w:sz="4" w:space="0" w:color="auto"/>
            </w:tcBorders>
            <w:shd w:val="clear" w:color="auto" w:fill="FFFFFF"/>
            <w:vAlign w:val="center"/>
          </w:tcPr>
          <w:p w14:paraId="7184876D" w14:textId="77777777" w:rsidR="005E1923" w:rsidRPr="005E1923" w:rsidRDefault="005E1923" w:rsidP="005E1923">
            <w:pPr>
              <w:widowControl/>
              <w:spacing w:before="100" w:beforeAutospacing="1" w:after="100" w:afterAutospacing="1"/>
              <w:jc w:val="center"/>
              <w:rPr>
                <w:rFonts w:ascii="仿宋" w:eastAsia="仿宋" w:hAnsi="仿宋" w:cs="Times New Roman"/>
                <w:b/>
                <w:bCs/>
                <w:spacing w:val="6"/>
                <w:kern w:val="0"/>
                <w:sz w:val="22"/>
                <w:lang w:val="en-GB"/>
              </w:rPr>
            </w:pPr>
            <w:r w:rsidRPr="005E1923">
              <w:rPr>
                <w:rFonts w:ascii="仿宋" w:eastAsia="仿宋" w:hAnsi="仿宋" w:cs="Times New Roman" w:hint="eastAsia"/>
                <w:b/>
                <w:bCs/>
                <w:spacing w:val="6"/>
                <w:kern w:val="0"/>
                <w:sz w:val="22"/>
                <w:lang w:val="en-GB"/>
              </w:rPr>
              <w:t>序号</w:t>
            </w:r>
          </w:p>
        </w:tc>
        <w:tc>
          <w:tcPr>
            <w:tcW w:w="1360" w:type="dxa"/>
            <w:tcBorders>
              <w:top w:val="single" w:sz="4" w:space="0" w:color="auto"/>
            </w:tcBorders>
            <w:shd w:val="clear" w:color="auto" w:fill="FFFFFF"/>
            <w:tcMar>
              <w:top w:w="28" w:type="dxa"/>
              <w:left w:w="57" w:type="dxa"/>
              <w:bottom w:w="28" w:type="dxa"/>
              <w:right w:w="57" w:type="dxa"/>
            </w:tcMar>
            <w:vAlign w:val="center"/>
          </w:tcPr>
          <w:p w14:paraId="044C65C0" w14:textId="77777777" w:rsidR="005E1923" w:rsidRPr="005E1923" w:rsidRDefault="005E1923" w:rsidP="005E1923">
            <w:pPr>
              <w:widowControl/>
              <w:spacing w:before="100" w:beforeAutospacing="1" w:after="100" w:afterAutospacing="1"/>
              <w:jc w:val="center"/>
              <w:rPr>
                <w:rFonts w:ascii="仿宋" w:eastAsia="仿宋" w:hAnsi="仿宋" w:cs="Times New Roman"/>
                <w:i/>
                <w:iCs/>
                <w:kern w:val="0"/>
                <w:sz w:val="22"/>
                <w:lang w:val="en-GB"/>
              </w:rPr>
            </w:pPr>
            <w:r w:rsidRPr="005E1923">
              <w:rPr>
                <w:rFonts w:ascii="仿宋" w:eastAsia="仿宋" w:hAnsi="仿宋" w:cs="Times New Roman" w:hint="eastAsia"/>
                <w:b/>
                <w:bCs/>
                <w:spacing w:val="6"/>
                <w:kern w:val="0"/>
                <w:sz w:val="22"/>
                <w:lang w:val="en-GB"/>
              </w:rPr>
              <w:t>基金名称</w:t>
            </w:r>
          </w:p>
        </w:tc>
        <w:tc>
          <w:tcPr>
            <w:tcW w:w="720" w:type="dxa"/>
            <w:tcBorders>
              <w:top w:val="single" w:sz="4" w:space="0" w:color="auto"/>
            </w:tcBorders>
            <w:shd w:val="clear" w:color="auto" w:fill="FFFFFF"/>
            <w:tcMar>
              <w:top w:w="28" w:type="dxa"/>
              <w:left w:w="57" w:type="dxa"/>
              <w:bottom w:w="28" w:type="dxa"/>
              <w:right w:w="57" w:type="dxa"/>
            </w:tcMar>
            <w:vAlign w:val="center"/>
          </w:tcPr>
          <w:p w14:paraId="01E821B0" w14:textId="77777777" w:rsidR="005E1923" w:rsidRPr="005E1923" w:rsidRDefault="005E1923" w:rsidP="005E1923">
            <w:pPr>
              <w:widowControl/>
              <w:spacing w:before="100" w:beforeAutospacing="1" w:after="100" w:afterAutospacing="1"/>
              <w:jc w:val="center"/>
              <w:rPr>
                <w:rFonts w:ascii="仿宋" w:eastAsia="仿宋" w:hAnsi="仿宋" w:cs="Times New Roman"/>
                <w:b/>
                <w:bCs/>
                <w:kern w:val="0"/>
                <w:sz w:val="22"/>
                <w:lang w:val="en-GB"/>
              </w:rPr>
            </w:pPr>
            <w:r w:rsidRPr="005E1923">
              <w:rPr>
                <w:rFonts w:ascii="仿宋" w:eastAsia="仿宋" w:hAnsi="仿宋" w:cs="Times New Roman" w:hint="eastAsia"/>
                <w:b/>
                <w:bCs/>
                <w:spacing w:val="6"/>
                <w:kern w:val="0"/>
                <w:sz w:val="22"/>
                <w:lang w:val="en-GB"/>
              </w:rPr>
              <w:t>设立时间</w:t>
            </w:r>
          </w:p>
        </w:tc>
        <w:tc>
          <w:tcPr>
            <w:tcW w:w="982" w:type="dxa"/>
            <w:tcBorders>
              <w:top w:val="single" w:sz="4" w:space="0" w:color="auto"/>
            </w:tcBorders>
            <w:shd w:val="clear" w:color="auto" w:fill="FFFFFF"/>
            <w:tcMar>
              <w:top w:w="28" w:type="dxa"/>
              <w:left w:w="57" w:type="dxa"/>
              <w:bottom w:w="28" w:type="dxa"/>
              <w:right w:w="57" w:type="dxa"/>
            </w:tcMar>
            <w:vAlign w:val="center"/>
          </w:tcPr>
          <w:p w14:paraId="4161137C" w14:textId="77777777" w:rsidR="005E1923" w:rsidRPr="005E1923" w:rsidRDefault="005E1923" w:rsidP="005E1923">
            <w:pPr>
              <w:widowControl/>
              <w:spacing w:before="100" w:beforeAutospacing="1" w:after="100" w:afterAutospacing="1"/>
              <w:jc w:val="center"/>
              <w:rPr>
                <w:rFonts w:ascii="仿宋" w:eastAsia="仿宋" w:hAnsi="仿宋" w:cs="Times New Roman"/>
                <w:b/>
                <w:bCs/>
                <w:kern w:val="0"/>
                <w:sz w:val="22"/>
                <w:lang w:val="en-GB"/>
              </w:rPr>
            </w:pPr>
            <w:r w:rsidRPr="005E1923">
              <w:rPr>
                <w:rFonts w:ascii="仿宋" w:eastAsia="仿宋" w:hAnsi="仿宋" w:cs="Times New Roman" w:hint="eastAsia"/>
                <w:b/>
                <w:bCs/>
                <w:spacing w:val="2"/>
                <w:kern w:val="0"/>
                <w:sz w:val="22"/>
                <w:lang w:val="en-GB"/>
              </w:rPr>
              <w:t>实缴规模</w:t>
            </w:r>
          </w:p>
        </w:tc>
        <w:tc>
          <w:tcPr>
            <w:tcW w:w="1276" w:type="dxa"/>
            <w:tcBorders>
              <w:top w:val="single" w:sz="4" w:space="0" w:color="auto"/>
            </w:tcBorders>
            <w:shd w:val="clear" w:color="auto" w:fill="FFFFFF"/>
            <w:tcMar>
              <w:top w:w="28" w:type="dxa"/>
              <w:left w:w="57" w:type="dxa"/>
              <w:bottom w:w="28" w:type="dxa"/>
              <w:right w:w="57" w:type="dxa"/>
            </w:tcMar>
            <w:vAlign w:val="center"/>
          </w:tcPr>
          <w:p w14:paraId="44355EE1" w14:textId="77777777" w:rsidR="005E1923" w:rsidRPr="005E1923" w:rsidRDefault="005E1923" w:rsidP="005E1923">
            <w:pPr>
              <w:widowControl/>
              <w:spacing w:before="100" w:beforeAutospacing="1" w:after="100" w:afterAutospacing="1"/>
              <w:jc w:val="center"/>
              <w:rPr>
                <w:rFonts w:ascii="仿宋" w:eastAsia="仿宋" w:hAnsi="仿宋" w:cs="Times New Roman"/>
                <w:b/>
                <w:bCs/>
                <w:kern w:val="0"/>
                <w:sz w:val="22"/>
                <w:lang w:val="en-GB"/>
              </w:rPr>
            </w:pPr>
            <w:r w:rsidRPr="005E1923">
              <w:rPr>
                <w:rFonts w:ascii="仿宋" w:eastAsia="仿宋" w:hAnsi="仿宋" w:cs="Times New Roman" w:hint="eastAsia"/>
                <w:b/>
                <w:bCs/>
                <w:spacing w:val="-3"/>
                <w:kern w:val="0"/>
                <w:sz w:val="22"/>
                <w:lang w:val="en-GB"/>
              </w:rPr>
              <w:t>对外投资金额</w:t>
            </w:r>
          </w:p>
        </w:tc>
        <w:tc>
          <w:tcPr>
            <w:tcW w:w="1417" w:type="dxa"/>
            <w:tcBorders>
              <w:top w:val="single" w:sz="4" w:space="0" w:color="auto"/>
            </w:tcBorders>
            <w:shd w:val="clear" w:color="auto" w:fill="FFFFFF"/>
            <w:tcMar>
              <w:top w:w="28" w:type="dxa"/>
              <w:left w:w="57" w:type="dxa"/>
              <w:bottom w:w="28" w:type="dxa"/>
              <w:right w:w="57" w:type="dxa"/>
            </w:tcMar>
            <w:vAlign w:val="center"/>
          </w:tcPr>
          <w:p w14:paraId="4E85BE9F" w14:textId="77777777" w:rsidR="005E1923" w:rsidRPr="005E1923" w:rsidRDefault="005E1923" w:rsidP="005E1923">
            <w:pPr>
              <w:widowControl/>
              <w:spacing w:before="100" w:beforeAutospacing="1" w:after="100" w:afterAutospacing="1"/>
              <w:jc w:val="center"/>
              <w:rPr>
                <w:rFonts w:ascii="仿宋" w:eastAsia="仿宋" w:hAnsi="仿宋" w:cs="Times New Roman"/>
                <w:b/>
                <w:bCs/>
                <w:kern w:val="0"/>
                <w:sz w:val="22"/>
                <w:lang w:val="en-GB"/>
              </w:rPr>
            </w:pPr>
            <w:r w:rsidRPr="005E1923">
              <w:rPr>
                <w:rFonts w:ascii="仿宋" w:eastAsia="仿宋" w:hAnsi="仿宋" w:cs="Times New Roman" w:hint="eastAsia"/>
                <w:b/>
                <w:bCs/>
                <w:kern w:val="0"/>
                <w:sz w:val="22"/>
                <w:lang w:val="en-GB"/>
              </w:rPr>
              <w:t>基金当前整体估值</w:t>
            </w:r>
          </w:p>
        </w:tc>
        <w:tc>
          <w:tcPr>
            <w:tcW w:w="993" w:type="dxa"/>
            <w:tcBorders>
              <w:top w:val="single" w:sz="4" w:space="0" w:color="auto"/>
            </w:tcBorders>
            <w:shd w:val="clear" w:color="auto" w:fill="FFFFFF"/>
            <w:tcMar>
              <w:top w:w="28" w:type="dxa"/>
              <w:left w:w="57" w:type="dxa"/>
              <w:bottom w:w="28" w:type="dxa"/>
              <w:right w:w="57" w:type="dxa"/>
            </w:tcMar>
            <w:vAlign w:val="center"/>
          </w:tcPr>
          <w:p w14:paraId="7BEEAE47" w14:textId="77777777" w:rsidR="005E1923" w:rsidRPr="005E1923" w:rsidRDefault="005E1923" w:rsidP="005E1923">
            <w:pPr>
              <w:widowControl/>
              <w:spacing w:before="100" w:beforeAutospacing="1" w:after="100" w:afterAutospacing="1"/>
              <w:jc w:val="center"/>
              <w:rPr>
                <w:rFonts w:ascii="仿宋" w:eastAsia="仿宋" w:hAnsi="仿宋" w:cs="Times New Roman"/>
                <w:b/>
                <w:bCs/>
                <w:kern w:val="0"/>
                <w:sz w:val="22"/>
                <w:lang w:val="en-GB"/>
              </w:rPr>
            </w:pPr>
            <w:r w:rsidRPr="005E1923">
              <w:rPr>
                <w:rFonts w:ascii="仿宋" w:eastAsia="仿宋" w:hAnsi="仿宋" w:cs="Times New Roman" w:hint="eastAsia"/>
                <w:b/>
                <w:bCs/>
                <w:kern w:val="0"/>
                <w:sz w:val="22"/>
                <w:lang w:val="en-GB"/>
              </w:rPr>
              <w:t>投资项目数量</w:t>
            </w:r>
          </w:p>
        </w:tc>
        <w:tc>
          <w:tcPr>
            <w:tcW w:w="850" w:type="dxa"/>
            <w:tcBorders>
              <w:top w:val="single" w:sz="4" w:space="0" w:color="auto"/>
            </w:tcBorders>
            <w:shd w:val="clear" w:color="auto" w:fill="FFFFFF"/>
            <w:tcMar>
              <w:top w:w="28" w:type="dxa"/>
              <w:left w:w="57" w:type="dxa"/>
              <w:bottom w:w="28" w:type="dxa"/>
              <w:right w:w="57" w:type="dxa"/>
            </w:tcMar>
            <w:vAlign w:val="center"/>
          </w:tcPr>
          <w:p w14:paraId="0EA0D5CD" w14:textId="77777777" w:rsidR="005E1923" w:rsidRPr="005E1923" w:rsidRDefault="005E1923" w:rsidP="005E1923">
            <w:pPr>
              <w:widowControl/>
              <w:spacing w:before="100" w:beforeAutospacing="1" w:after="100" w:afterAutospacing="1"/>
              <w:jc w:val="center"/>
              <w:rPr>
                <w:rFonts w:ascii="仿宋" w:eastAsia="仿宋" w:hAnsi="仿宋" w:cs="Times New Roman"/>
                <w:b/>
                <w:bCs/>
                <w:kern w:val="0"/>
                <w:sz w:val="22"/>
                <w:lang w:val="en-GB"/>
              </w:rPr>
            </w:pPr>
            <w:r w:rsidRPr="005E1923">
              <w:rPr>
                <w:rFonts w:ascii="仿宋" w:eastAsia="仿宋" w:hAnsi="仿宋" w:cs="Times New Roman" w:hint="eastAsia"/>
                <w:b/>
                <w:bCs/>
                <w:spacing w:val="-2"/>
                <w:kern w:val="0"/>
                <w:sz w:val="22"/>
                <w:lang w:val="en-GB"/>
              </w:rPr>
              <w:t>D</w:t>
            </w:r>
            <w:r w:rsidRPr="005E1923">
              <w:rPr>
                <w:rFonts w:ascii="仿宋" w:eastAsia="仿宋" w:hAnsi="仿宋" w:cs="Times New Roman"/>
                <w:b/>
                <w:bCs/>
                <w:spacing w:val="-2"/>
                <w:kern w:val="0"/>
                <w:sz w:val="22"/>
                <w:lang w:val="en-GB"/>
              </w:rPr>
              <w:t>PI</w:t>
            </w:r>
          </w:p>
        </w:tc>
        <w:tc>
          <w:tcPr>
            <w:tcW w:w="851" w:type="dxa"/>
            <w:tcBorders>
              <w:top w:val="single" w:sz="4" w:space="0" w:color="auto"/>
            </w:tcBorders>
            <w:shd w:val="clear" w:color="auto" w:fill="FFFFFF"/>
            <w:tcMar>
              <w:top w:w="28" w:type="dxa"/>
              <w:left w:w="57" w:type="dxa"/>
              <w:bottom w:w="28" w:type="dxa"/>
              <w:right w:w="57" w:type="dxa"/>
            </w:tcMar>
            <w:vAlign w:val="center"/>
          </w:tcPr>
          <w:p w14:paraId="4B36E4A0" w14:textId="77777777" w:rsidR="005E1923" w:rsidRPr="005E1923" w:rsidRDefault="005E1923" w:rsidP="005E1923">
            <w:pPr>
              <w:widowControl/>
              <w:spacing w:before="100" w:beforeAutospacing="1" w:after="100" w:afterAutospacing="1"/>
              <w:jc w:val="center"/>
              <w:rPr>
                <w:rFonts w:ascii="仿宋" w:eastAsia="仿宋" w:hAnsi="仿宋" w:cs="Times New Roman"/>
                <w:b/>
                <w:bCs/>
                <w:kern w:val="0"/>
                <w:sz w:val="22"/>
                <w:lang w:val="en-GB"/>
              </w:rPr>
            </w:pPr>
            <w:r w:rsidRPr="005E1923">
              <w:rPr>
                <w:rFonts w:ascii="仿宋" w:eastAsia="仿宋" w:hAnsi="仿宋" w:cs="Times New Roman" w:hint="eastAsia"/>
                <w:b/>
                <w:bCs/>
                <w:spacing w:val="5"/>
                <w:kern w:val="0"/>
                <w:sz w:val="22"/>
                <w:lang w:val="en-GB"/>
              </w:rPr>
              <w:t>回报倍数</w:t>
            </w:r>
          </w:p>
        </w:tc>
        <w:tc>
          <w:tcPr>
            <w:tcW w:w="850" w:type="dxa"/>
            <w:tcBorders>
              <w:top w:val="single" w:sz="4" w:space="0" w:color="auto"/>
            </w:tcBorders>
            <w:shd w:val="clear" w:color="auto" w:fill="FFFFFF"/>
            <w:tcMar>
              <w:top w:w="28" w:type="dxa"/>
              <w:left w:w="57" w:type="dxa"/>
              <w:bottom w:w="28" w:type="dxa"/>
              <w:right w:w="57" w:type="dxa"/>
            </w:tcMar>
            <w:vAlign w:val="center"/>
          </w:tcPr>
          <w:p w14:paraId="13EDAF16" w14:textId="77777777" w:rsidR="005E1923" w:rsidRPr="005E1923" w:rsidRDefault="005E1923" w:rsidP="005E1923">
            <w:pPr>
              <w:widowControl/>
              <w:spacing w:before="100" w:beforeAutospacing="1" w:after="100" w:afterAutospacing="1"/>
              <w:jc w:val="center"/>
              <w:rPr>
                <w:rFonts w:ascii="仿宋" w:eastAsia="仿宋" w:hAnsi="仿宋" w:cs="Times New Roman"/>
                <w:b/>
                <w:bCs/>
                <w:kern w:val="0"/>
                <w:sz w:val="22"/>
                <w:lang w:val="en-GB"/>
              </w:rPr>
            </w:pPr>
            <w:r w:rsidRPr="005E1923">
              <w:rPr>
                <w:rFonts w:ascii="仿宋" w:eastAsia="仿宋" w:hAnsi="仿宋" w:cs="Times New Roman"/>
                <w:b/>
                <w:bCs/>
                <w:kern w:val="0"/>
                <w:sz w:val="22"/>
                <w:lang w:val="en-GB"/>
              </w:rPr>
              <w:t>IRR</w:t>
            </w:r>
          </w:p>
        </w:tc>
      </w:tr>
      <w:tr w:rsidR="005E1923" w:rsidRPr="005E1923" w14:paraId="43C6364C" w14:textId="77777777" w:rsidTr="00F053A8">
        <w:trPr>
          <w:cantSplit/>
          <w:trHeight w:val="255"/>
          <w:jc w:val="center"/>
        </w:trPr>
        <w:tc>
          <w:tcPr>
            <w:tcW w:w="854" w:type="dxa"/>
            <w:shd w:val="clear" w:color="auto" w:fill="FFFFFF"/>
          </w:tcPr>
          <w:p w14:paraId="00D9146D" w14:textId="77777777" w:rsidR="005E1923" w:rsidRPr="005E1923" w:rsidRDefault="005E1923" w:rsidP="005E1923">
            <w:pPr>
              <w:widowControl/>
              <w:spacing w:before="100" w:beforeAutospacing="1" w:after="100" w:afterAutospacing="1"/>
              <w:jc w:val="center"/>
              <w:rPr>
                <w:rFonts w:ascii="仿宋" w:eastAsia="仿宋" w:hAnsi="仿宋" w:cs="Times New Roman"/>
                <w:kern w:val="0"/>
                <w:sz w:val="22"/>
                <w:lang w:val="en-GB"/>
              </w:rPr>
            </w:pPr>
            <w:r w:rsidRPr="005E1923">
              <w:rPr>
                <w:rFonts w:ascii="仿宋" w:eastAsia="仿宋" w:hAnsi="仿宋" w:cs="Times New Roman" w:hint="eastAsia"/>
                <w:kern w:val="0"/>
                <w:sz w:val="22"/>
                <w:lang w:val="en-GB"/>
              </w:rPr>
              <w:lastRenderedPageBreak/>
              <w:t>1</w:t>
            </w:r>
          </w:p>
        </w:tc>
        <w:tc>
          <w:tcPr>
            <w:tcW w:w="1360" w:type="dxa"/>
            <w:shd w:val="clear" w:color="auto" w:fill="FFFFFF"/>
            <w:tcMar>
              <w:top w:w="28" w:type="dxa"/>
              <w:left w:w="57" w:type="dxa"/>
              <w:bottom w:w="28" w:type="dxa"/>
              <w:right w:w="57" w:type="dxa"/>
            </w:tcMar>
            <w:vAlign w:val="center"/>
          </w:tcPr>
          <w:p w14:paraId="22F13EB0" w14:textId="77777777" w:rsidR="005E1923" w:rsidRPr="005E1923" w:rsidRDefault="005E1923" w:rsidP="005E1923">
            <w:pPr>
              <w:widowControl/>
              <w:spacing w:before="100" w:beforeAutospacing="1" w:after="100" w:afterAutospacing="1"/>
              <w:jc w:val="center"/>
              <w:rPr>
                <w:rFonts w:ascii="仿宋" w:eastAsia="仿宋" w:hAnsi="仿宋" w:cs="Times New Roman"/>
                <w:color w:val="4F81BD"/>
                <w:kern w:val="0"/>
                <w:sz w:val="22"/>
                <w:lang w:val="en-GB"/>
              </w:rPr>
            </w:pPr>
          </w:p>
        </w:tc>
        <w:tc>
          <w:tcPr>
            <w:tcW w:w="720" w:type="dxa"/>
            <w:shd w:val="clear" w:color="auto" w:fill="FFFFFF"/>
            <w:tcMar>
              <w:top w:w="28" w:type="dxa"/>
              <w:left w:w="57" w:type="dxa"/>
              <w:bottom w:w="28" w:type="dxa"/>
              <w:right w:w="57" w:type="dxa"/>
            </w:tcMar>
            <w:vAlign w:val="center"/>
          </w:tcPr>
          <w:p w14:paraId="1BFEBC69" w14:textId="77777777" w:rsidR="005E1923" w:rsidRPr="005E1923" w:rsidRDefault="005E1923" w:rsidP="005E1923">
            <w:pPr>
              <w:widowControl/>
              <w:spacing w:before="100" w:beforeAutospacing="1" w:after="100" w:afterAutospacing="1"/>
              <w:jc w:val="center"/>
              <w:rPr>
                <w:rFonts w:ascii="仿宋" w:eastAsia="仿宋" w:hAnsi="仿宋" w:cs="Times New Roman"/>
                <w:color w:val="4F81BD"/>
                <w:kern w:val="0"/>
                <w:sz w:val="22"/>
                <w:lang w:val="en-GB"/>
              </w:rPr>
            </w:pPr>
          </w:p>
        </w:tc>
        <w:tc>
          <w:tcPr>
            <w:tcW w:w="982" w:type="dxa"/>
            <w:shd w:val="clear" w:color="auto" w:fill="FFFFFF"/>
            <w:tcMar>
              <w:top w:w="28" w:type="dxa"/>
              <w:left w:w="57" w:type="dxa"/>
              <w:bottom w:w="28" w:type="dxa"/>
              <w:right w:w="57" w:type="dxa"/>
            </w:tcMar>
            <w:vAlign w:val="center"/>
          </w:tcPr>
          <w:p w14:paraId="168EB84A" w14:textId="77777777" w:rsidR="005E1923" w:rsidRPr="005E1923" w:rsidRDefault="005E1923" w:rsidP="005E1923">
            <w:pPr>
              <w:widowControl/>
              <w:spacing w:before="100" w:beforeAutospacing="1" w:after="100" w:afterAutospacing="1"/>
              <w:jc w:val="center"/>
              <w:rPr>
                <w:rFonts w:ascii="仿宋" w:eastAsia="仿宋" w:hAnsi="仿宋" w:cs="Times New Roman"/>
                <w:color w:val="4F81BD"/>
                <w:kern w:val="0"/>
                <w:sz w:val="22"/>
                <w:lang w:val="en-GB"/>
              </w:rPr>
            </w:pPr>
          </w:p>
        </w:tc>
        <w:tc>
          <w:tcPr>
            <w:tcW w:w="1276" w:type="dxa"/>
            <w:shd w:val="clear" w:color="auto" w:fill="FFFFFF"/>
            <w:tcMar>
              <w:top w:w="28" w:type="dxa"/>
              <w:left w:w="57" w:type="dxa"/>
              <w:bottom w:w="28" w:type="dxa"/>
              <w:right w:w="57" w:type="dxa"/>
            </w:tcMar>
            <w:vAlign w:val="center"/>
          </w:tcPr>
          <w:p w14:paraId="7C40AA2F" w14:textId="77777777" w:rsidR="005E1923" w:rsidRPr="005E1923" w:rsidRDefault="005E1923" w:rsidP="005E1923">
            <w:pPr>
              <w:widowControl/>
              <w:spacing w:before="100" w:beforeAutospacing="1" w:after="100" w:afterAutospacing="1"/>
              <w:jc w:val="center"/>
              <w:rPr>
                <w:rFonts w:ascii="仿宋" w:eastAsia="仿宋" w:hAnsi="仿宋" w:cs="Times New Roman"/>
                <w:color w:val="4F81BD"/>
                <w:kern w:val="0"/>
                <w:sz w:val="22"/>
                <w:lang w:val="en-GB"/>
              </w:rPr>
            </w:pPr>
          </w:p>
        </w:tc>
        <w:tc>
          <w:tcPr>
            <w:tcW w:w="1417" w:type="dxa"/>
            <w:shd w:val="clear" w:color="auto" w:fill="FFFFFF"/>
            <w:tcMar>
              <w:top w:w="28" w:type="dxa"/>
              <w:left w:w="57" w:type="dxa"/>
              <w:bottom w:w="28" w:type="dxa"/>
              <w:right w:w="57" w:type="dxa"/>
            </w:tcMar>
            <w:vAlign w:val="center"/>
          </w:tcPr>
          <w:p w14:paraId="57CDD794" w14:textId="77777777" w:rsidR="005E1923" w:rsidRPr="005E1923" w:rsidRDefault="005E1923" w:rsidP="005E1923">
            <w:pPr>
              <w:widowControl/>
              <w:spacing w:before="100" w:beforeAutospacing="1" w:after="100" w:afterAutospacing="1"/>
              <w:jc w:val="center"/>
              <w:rPr>
                <w:rFonts w:ascii="仿宋" w:eastAsia="仿宋" w:hAnsi="仿宋" w:cs="Times New Roman"/>
                <w:color w:val="4F81BD"/>
                <w:kern w:val="0"/>
                <w:sz w:val="22"/>
                <w:lang w:val="en-GB"/>
              </w:rPr>
            </w:pPr>
          </w:p>
        </w:tc>
        <w:tc>
          <w:tcPr>
            <w:tcW w:w="993" w:type="dxa"/>
            <w:shd w:val="clear" w:color="auto" w:fill="FFFFFF"/>
            <w:tcMar>
              <w:top w:w="28" w:type="dxa"/>
              <w:left w:w="57" w:type="dxa"/>
              <w:bottom w:w="28" w:type="dxa"/>
              <w:right w:w="57" w:type="dxa"/>
            </w:tcMar>
            <w:vAlign w:val="center"/>
          </w:tcPr>
          <w:p w14:paraId="0ED42CCC" w14:textId="77777777" w:rsidR="005E1923" w:rsidRPr="005E1923" w:rsidRDefault="005E1923" w:rsidP="005E1923">
            <w:pPr>
              <w:widowControl/>
              <w:spacing w:before="100" w:beforeAutospacing="1" w:after="100" w:afterAutospacing="1"/>
              <w:jc w:val="center"/>
              <w:rPr>
                <w:rFonts w:ascii="仿宋" w:eastAsia="仿宋" w:hAnsi="仿宋" w:cs="Times New Roman"/>
                <w:color w:val="4F81BD"/>
                <w:kern w:val="0"/>
                <w:sz w:val="22"/>
                <w:lang w:val="en-GB"/>
              </w:rPr>
            </w:pPr>
          </w:p>
        </w:tc>
        <w:tc>
          <w:tcPr>
            <w:tcW w:w="850" w:type="dxa"/>
            <w:shd w:val="clear" w:color="auto" w:fill="FFFFFF"/>
            <w:tcMar>
              <w:top w:w="28" w:type="dxa"/>
              <w:left w:w="57" w:type="dxa"/>
              <w:bottom w:w="28" w:type="dxa"/>
              <w:right w:w="57" w:type="dxa"/>
            </w:tcMar>
            <w:vAlign w:val="center"/>
          </w:tcPr>
          <w:p w14:paraId="7CC75464" w14:textId="77777777" w:rsidR="005E1923" w:rsidRPr="005E1923" w:rsidRDefault="005E1923" w:rsidP="005E1923">
            <w:pPr>
              <w:widowControl/>
              <w:spacing w:before="100" w:beforeAutospacing="1" w:after="100" w:afterAutospacing="1"/>
              <w:jc w:val="center"/>
              <w:rPr>
                <w:rFonts w:ascii="仿宋" w:eastAsia="仿宋" w:hAnsi="仿宋" w:cs="Times New Roman"/>
                <w:color w:val="4F81BD"/>
                <w:kern w:val="0"/>
                <w:sz w:val="22"/>
                <w:lang w:val="en-GB"/>
              </w:rPr>
            </w:pPr>
          </w:p>
        </w:tc>
        <w:tc>
          <w:tcPr>
            <w:tcW w:w="851" w:type="dxa"/>
            <w:shd w:val="clear" w:color="auto" w:fill="FFFFFF"/>
            <w:tcMar>
              <w:top w:w="28" w:type="dxa"/>
              <w:left w:w="57" w:type="dxa"/>
              <w:bottom w:w="28" w:type="dxa"/>
              <w:right w:w="57" w:type="dxa"/>
            </w:tcMar>
            <w:vAlign w:val="center"/>
          </w:tcPr>
          <w:p w14:paraId="05FD68B5" w14:textId="77777777" w:rsidR="005E1923" w:rsidRPr="005E1923" w:rsidRDefault="005E1923" w:rsidP="005E1923">
            <w:pPr>
              <w:widowControl/>
              <w:spacing w:before="100" w:beforeAutospacing="1" w:after="100" w:afterAutospacing="1"/>
              <w:jc w:val="center"/>
              <w:rPr>
                <w:rFonts w:ascii="仿宋" w:eastAsia="仿宋" w:hAnsi="仿宋" w:cs="Times New Roman"/>
                <w:color w:val="4F81BD"/>
                <w:kern w:val="0"/>
                <w:sz w:val="22"/>
                <w:lang w:val="en-GB"/>
              </w:rPr>
            </w:pPr>
          </w:p>
        </w:tc>
        <w:tc>
          <w:tcPr>
            <w:tcW w:w="850" w:type="dxa"/>
            <w:shd w:val="clear" w:color="auto" w:fill="FFFFFF"/>
            <w:tcMar>
              <w:top w:w="28" w:type="dxa"/>
              <w:left w:w="57" w:type="dxa"/>
              <w:bottom w:w="28" w:type="dxa"/>
              <w:right w:w="57" w:type="dxa"/>
            </w:tcMar>
            <w:vAlign w:val="center"/>
          </w:tcPr>
          <w:p w14:paraId="65A69C47" w14:textId="77777777" w:rsidR="005E1923" w:rsidRPr="005E1923" w:rsidRDefault="005E1923" w:rsidP="005E1923">
            <w:pPr>
              <w:widowControl/>
              <w:spacing w:before="100" w:beforeAutospacing="1" w:after="100" w:afterAutospacing="1"/>
              <w:jc w:val="center"/>
              <w:rPr>
                <w:rFonts w:ascii="仿宋" w:eastAsia="仿宋" w:hAnsi="仿宋" w:cs="Times New Roman"/>
                <w:color w:val="4F81BD"/>
                <w:kern w:val="0"/>
                <w:sz w:val="22"/>
                <w:lang w:val="en-GB" w:eastAsia="en-US"/>
              </w:rPr>
            </w:pPr>
          </w:p>
        </w:tc>
      </w:tr>
      <w:tr w:rsidR="005E1923" w:rsidRPr="005E1923" w14:paraId="6A878C40" w14:textId="77777777" w:rsidTr="00F053A8">
        <w:trPr>
          <w:cantSplit/>
          <w:trHeight w:val="255"/>
          <w:jc w:val="center"/>
        </w:trPr>
        <w:tc>
          <w:tcPr>
            <w:tcW w:w="854" w:type="dxa"/>
            <w:shd w:val="clear" w:color="auto" w:fill="FFFFFF"/>
          </w:tcPr>
          <w:p w14:paraId="261DC7AB" w14:textId="77777777" w:rsidR="005E1923" w:rsidRPr="005E1923" w:rsidRDefault="005E1923" w:rsidP="005E1923">
            <w:pPr>
              <w:widowControl/>
              <w:spacing w:before="100" w:beforeAutospacing="1" w:after="100" w:afterAutospacing="1"/>
              <w:jc w:val="center"/>
              <w:rPr>
                <w:rFonts w:ascii="仿宋" w:eastAsia="仿宋" w:hAnsi="仿宋" w:cs="Times New Roman"/>
                <w:kern w:val="0"/>
                <w:sz w:val="22"/>
                <w:lang w:val="en-GB"/>
              </w:rPr>
            </w:pPr>
            <w:r w:rsidRPr="005E1923">
              <w:rPr>
                <w:rFonts w:ascii="仿宋" w:eastAsia="仿宋" w:hAnsi="仿宋" w:cs="Times New Roman" w:hint="eastAsia"/>
                <w:kern w:val="0"/>
                <w:sz w:val="22"/>
                <w:lang w:val="en-GB"/>
              </w:rPr>
              <w:t>2</w:t>
            </w:r>
          </w:p>
        </w:tc>
        <w:tc>
          <w:tcPr>
            <w:tcW w:w="1360" w:type="dxa"/>
            <w:shd w:val="clear" w:color="auto" w:fill="FFFFFF"/>
            <w:tcMar>
              <w:top w:w="28" w:type="dxa"/>
              <w:left w:w="57" w:type="dxa"/>
              <w:bottom w:w="28" w:type="dxa"/>
              <w:right w:w="57" w:type="dxa"/>
            </w:tcMar>
            <w:vAlign w:val="center"/>
          </w:tcPr>
          <w:p w14:paraId="5F81BE97" w14:textId="77777777" w:rsidR="005E1923" w:rsidRPr="005E1923" w:rsidRDefault="005E1923" w:rsidP="005E1923">
            <w:pPr>
              <w:widowControl/>
              <w:spacing w:before="100" w:beforeAutospacing="1" w:after="100" w:afterAutospacing="1"/>
              <w:jc w:val="center"/>
              <w:rPr>
                <w:rFonts w:ascii="仿宋" w:eastAsia="仿宋" w:hAnsi="仿宋" w:cs="Times New Roman"/>
                <w:color w:val="4F81BD"/>
                <w:kern w:val="0"/>
                <w:sz w:val="22"/>
                <w:lang w:val="en-GB"/>
              </w:rPr>
            </w:pPr>
          </w:p>
        </w:tc>
        <w:tc>
          <w:tcPr>
            <w:tcW w:w="720" w:type="dxa"/>
            <w:shd w:val="clear" w:color="auto" w:fill="FFFFFF"/>
            <w:tcMar>
              <w:top w:w="28" w:type="dxa"/>
              <w:left w:w="57" w:type="dxa"/>
              <w:bottom w:w="28" w:type="dxa"/>
              <w:right w:w="57" w:type="dxa"/>
            </w:tcMar>
            <w:vAlign w:val="center"/>
          </w:tcPr>
          <w:p w14:paraId="0F798E09" w14:textId="77777777" w:rsidR="005E1923" w:rsidRPr="005E1923" w:rsidRDefault="005E1923" w:rsidP="005E1923">
            <w:pPr>
              <w:widowControl/>
              <w:spacing w:before="100" w:beforeAutospacing="1" w:after="100" w:afterAutospacing="1"/>
              <w:jc w:val="center"/>
              <w:rPr>
                <w:rFonts w:ascii="仿宋" w:eastAsia="仿宋" w:hAnsi="仿宋" w:cs="Times New Roman"/>
                <w:color w:val="4F81BD"/>
                <w:kern w:val="0"/>
                <w:sz w:val="22"/>
                <w:lang w:val="en-GB"/>
              </w:rPr>
            </w:pPr>
          </w:p>
        </w:tc>
        <w:tc>
          <w:tcPr>
            <w:tcW w:w="982" w:type="dxa"/>
            <w:shd w:val="clear" w:color="auto" w:fill="FFFFFF"/>
            <w:tcMar>
              <w:top w:w="28" w:type="dxa"/>
              <w:left w:w="57" w:type="dxa"/>
              <w:bottom w:w="28" w:type="dxa"/>
              <w:right w:w="57" w:type="dxa"/>
            </w:tcMar>
            <w:vAlign w:val="center"/>
          </w:tcPr>
          <w:p w14:paraId="454AA751" w14:textId="77777777" w:rsidR="005E1923" w:rsidRPr="005E1923" w:rsidRDefault="005E1923" w:rsidP="005E1923">
            <w:pPr>
              <w:widowControl/>
              <w:spacing w:before="100" w:beforeAutospacing="1" w:after="100" w:afterAutospacing="1"/>
              <w:jc w:val="center"/>
              <w:rPr>
                <w:rFonts w:ascii="仿宋" w:eastAsia="仿宋" w:hAnsi="仿宋" w:cs="Times New Roman"/>
                <w:color w:val="4F81BD"/>
                <w:kern w:val="0"/>
                <w:sz w:val="22"/>
                <w:lang w:val="en-GB"/>
              </w:rPr>
            </w:pPr>
          </w:p>
        </w:tc>
        <w:tc>
          <w:tcPr>
            <w:tcW w:w="1276" w:type="dxa"/>
            <w:shd w:val="clear" w:color="auto" w:fill="FFFFFF"/>
            <w:tcMar>
              <w:top w:w="28" w:type="dxa"/>
              <w:left w:w="57" w:type="dxa"/>
              <w:bottom w:w="28" w:type="dxa"/>
              <w:right w:w="57" w:type="dxa"/>
            </w:tcMar>
            <w:vAlign w:val="center"/>
          </w:tcPr>
          <w:p w14:paraId="5C01A32B" w14:textId="77777777" w:rsidR="005E1923" w:rsidRPr="005E1923" w:rsidRDefault="005E1923" w:rsidP="005E1923">
            <w:pPr>
              <w:widowControl/>
              <w:spacing w:before="100" w:beforeAutospacing="1" w:after="100" w:afterAutospacing="1"/>
              <w:jc w:val="center"/>
              <w:rPr>
                <w:rFonts w:ascii="仿宋" w:eastAsia="仿宋" w:hAnsi="仿宋" w:cs="Times New Roman"/>
                <w:color w:val="4F81BD"/>
                <w:kern w:val="0"/>
                <w:sz w:val="22"/>
                <w:lang w:val="en-GB"/>
              </w:rPr>
            </w:pPr>
          </w:p>
        </w:tc>
        <w:tc>
          <w:tcPr>
            <w:tcW w:w="1417" w:type="dxa"/>
            <w:shd w:val="clear" w:color="auto" w:fill="FFFFFF"/>
            <w:tcMar>
              <w:top w:w="28" w:type="dxa"/>
              <w:left w:w="57" w:type="dxa"/>
              <w:bottom w:w="28" w:type="dxa"/>
              <w:right w:w="57" w:type="dxa"/>
            </w:tcMar>
            <w:vAlign w:val="center"/>
          </w:tcPr>
          <w:p w14:paraId="45DD932B" w14:textId="77777777" w:rsidR="005E1923" w:rsidRPr="005E1923" w:rsidRDefault="005E1923" w:rsidP="005E1923">
            <w:pPr>
              <w:widowControl/>
              <w:spacing w:before="100" w:beforeAutospacing="1" w:after="100" w:afterAutospacing="1"/>
              <w:jc w:val="center"/>
              <w:rPr>
                <w:rFonts w:ascii="仿宋" w:eastAsia="仿宋" w:hAnsi="仿宋" w:cs="Times New Roman"/>
                <w:color w:val="4F81BD"/>
                <w:kern w:val="0"/>
                <w:sz w:val="22"/>
                <w:lang w:val="en-GB"/>
              </w:rPr>
            </w:pPr>
          </w:p>
        </w:tc>
        <w:tc>
          <w:tcPr>
            <w:tcW w:w="993" w:type="dxa"/>
            <w:shd w:val="clear" w:color="auto" w:fill="FFFFFF"/>
            <w:tcMar>
              <w:top w:w="28" w:type="dxa"/>
              <w:left w:w="57" w:type="dxa"/>
              <w:bottom w:w="28" w:type="dxa"/>
              <w:right w:w="57" w:type="dxa"/>
            </w:tcMar>
            <w:vAlign w:val="center"/>
          </w:tcPr>
          <w:p w14:paraId="6063BDB3" w14:textId="77777777" w:rsidR="005E1923" w:rsidRPr="005E1923" w:rsidRDefault="005E1923" w:rsidP="005E1923">
            <w:pPr>
              <w:widowControl/>
              <w:spacing w:before="100" w:beforeAutospacing="1" w:after="100" w:afterAutospacing="1"/>
              <w:jc w:val="center"/>
              <w:rPr>
                <w:rFonts w:ascii="仿宋" w:eastAsia="仿宋" w:hAnsi="仿宋" w:cs="Times New Roman"/>
                <w:color w:val="4F81BD"/>
                <w:kern w:val="0"/>
                <w:sz w:val="22"/>
                <w:lang w:val="en-GB"/>
              </w:rPr>
            </w:pPr>
          </w:p>
        </w:tc>
        <w:tc>
          <w:tcPr>
            <w:tcW w:w="850" w:type="dxa"/>
            <w:shd w:val="clear" w:color="auto" w:fill="FFFFFF"/>
            <w:tcMar>
              <w:top w:w="28" w:type="dxa"/>
              <w:left w:w="57" w:type="dxa"/>
              <w:bottom w:w="28" w:type="dxa"/>
              <w:right w:w="57" w:type="dxa"/>
            </w:tcMar>
            <w:vAlign w:val="center"/>
          </w:tcPr>
          <w:p w14:paraId="6D715723" w14:textId="77777777" w:rsidR="005E1923" w:rsidRPr="005E1923" w:rsidRDefault="005E1923" w:rsidP="005E1923">
            <w:pPr>
              <w:widowControl/>
              <w:spacing w:before="100" w:beforeAutospacing="1" w:after="100" w:afterAutospacing="1"/>
              <w:jc w:val="center"/>
              <w:rPr>
                <w:rFonts w:ascii="仿宋" w:eastAsia="仿宋" w:hAnsi="仿宋" w:cs="Times New Roman"/>
                <w:color w:val="4F81BD"/>
                <w:kern w:val="0"/>
                <w:sz w:val="22"/>
                <w:lang w:val="en-GB"/>
              </w:rPr>
            </w:pPr>
          </w:p>
        </w:tc>
        <w:tc>
          <w:tcPr>
            <w:tcW w:w="851" w:type="dxa"/>
            <w:shd w:val="clear" w:color="auto" w:fill="FFFFFF"/>
            <w:tcMar>
              <w:top w:w="28" w:type="dxa"/>
              <w:left w:w="57" w:type="dxa"/>
              <w:bottom w:w="28" w:type="dxa"/>
              <w:right w:w="57" w:type="dxa"/>
            </w:tcMar>
            <w:vAlign w:val="center"/>
          </w:tcPr>
          <w:p w14:paraId="3028D51F" w14:textId="77777777" w:rsidR="005E1923" w:rsidRPr="005E1923" w:rsidRDefault="005E1923" w:rsidP="005E1923">
            <w:pPr>
              <w:widowControl/>
              <w:spacing w:before="100" w:beforeAutospacing="1" w:after="100" w:afterAutospacing="1"/>
              <w:jc w:val="center"/>
              <w:rPr>
                <w:rFonts w:ascii="仿宋" w:eastAsia="仿宋" w:hAnsi="仿宋" w:cs="Times New Roman"/>
                <w:color w:val="4F81BD"/>
                <w:kern w:val="0"/>
                <w:sz w:val="22"/>
                <w:lang w:val="en-GB"/>
              </w:rPr>
            </w:pPr>
          </w:p>
        </w:tc>
        <w:tc>
          <w:tcPr>
            <w:tcW w:w="850" w:type="dxa"/>
            <w:shd w:val="clear" w:color="auto" w:fill="FFFFFF"/>
            <w:tcMar>
              <w:top w:w="28" w:type="dxa"/>
              <w:left w:w="57" w:type="dxa"/>
              <w:bottom w:w="28" w:type="dxa"/>
              <w:right w:w="57" w:type="dxa"/>
            </w:tcMar>
            <w:vAlign w:val="center"/>
          </w:tcPr>
          <w:p w14:paraId="2984E665" w14:textId="77777777" w:rsidR="005E1923" w:rsidRPr="005E1923" w:rsidRDefault="005E1923" w:rsidP="005E1923">
            <w:pPr>
              <w:widowControl/>
              <w:spacing w:before="100" w:beforeAutospacing="1" w:after="100" w:afterAutospacing="1"/>
              <w:jc w:val="center"/>
              <w:rPr>
                <w:rFonts w:ascii="仿宋" w:eastAsia="仿宋" w:hAnsi="仿宋" w:cs="Times New Roman"/>
                <w:color w:val="4F81BD"/>
                <w:kern w:val="0"/>
                <w:sz w:val="22"/>
                <w:lang w:val="en-GB" w:eastAsia="en-US"/>
              </w:rPr>
            </w:pPr>
          </w:p>
        </w:tc>
      </w:tr>
      <w:tr w:rsidR="005E1923" w:rsidRPr="005E1923" w14:paraId="21392C3B" w14:textId="77777777" w:rsidTr="00F053A8">
        <w:trPr>
          <w:cantSplit/>
          <w:trHeight w:val="255"/>
          <w:jc w:val="center"/>
        </w:trPr>
        <w:tc>
          <w:tcPr>
            <w:tcW w:w="854" w:type="dxa"/>
            <w:shd w:val="clear" w:color="auto" w:fill="FFFFFF"/>
          </w:tcPr>
          <w:p w14:paraId="6D1C721A" w14:textId="77777777" w:rsidR="005E1923" w:rsidRPr="005E1923" w:rsidRDefault="005E1923" w:rsidP="005E1923">
            <w:pPr>
              <w:widowControl/>
              <w:spacing w:before="100" w:beforeAutospacing="1" w:after="100" w:afterAutospacing="1"/>
              <w:jc w:val="center"/>
              <w:rPr>
                <w:rFonts w:ascii="仿宋" w:eastAsia="仿宋" w:hAnsi="仿宋" w:cs="Times New Roman"/>
                <w:kern w:val="0"/>
                <w:sz w:val="22"/>
                <w:lang w:val="en-GB"/>
              </w:rPr>
            </w:pPr>
            <w:r w:rsidRPr="005E1923">
              <w:rPr>
                <w:rFonts w:ascii="仿宋" w:eastAsia="仿宋" w:hAnsi="仿宋" w:cs="Times New Roman" w:hint="eastAsia"/>
                <w:kern w:val="0"/>
                <w:sz w:val="22"/>
                <w:lang w:val="en-GB"/>
              </w:rPr>
              <w:t>3</w:t>
            </w:r>
          </w:p>
        </w:tc>
        <w:tc>
          <w:tcPr>
            <w:tcW w:w="1360" w:type="dxa"/>
            <w:shd w:val="clear" w:color="auto" w:fill="FFFFFF"/>
            <w:tcMar>
              <w:top w:w="28" w:type="dxa"/>
              <w:left w:w="57" w:type="dxa"/>
              <w:bottom w:w="28" w:type="dxa"/>
              <w:right w:w="57" w:type="dxa"/>
            </w:tcMar>
            <w:vAlign w:val="center"/>
          </w:tcPr>
          <w:p w14:paraId="77523D23" w14:textId="77777777" w:rsidR="005E1923" w:rsidRPr="005E1923" w:rsidRDefault="005E1923" w:rsidP="005E1923">
            <w:pPr>
              <w:widowControl/>
              <w:spacing w:before="100" w:beforeAutospacing="1" w:after="100" w:afterAutospacing="1"/>
              <w:jc w:val="center"/>
              <w:rPr>
                <w:rFonts w:ascii="仿宋" w:eastAsia="仿宋" w:hAnsi="仿宋" w:cs="Times New Roman"/>
                <w:color w:val="4F81BD"/>
                <w:kern w:val="0"/>
                <w:sz w:val="22"/>
                <w:lang w:val="en-GB"/>
              </w:rPr>
            </w:pPr>
          </w:p>
        </w:tc>
        <w:tc>
          <w:tcPr>
            <w:tcW w:w="720" w:type="dxa"/>
            <w:shd w:val="clear" w:color="auto" w:fill="FFFFFF"/>
            <w:tcMar>
              <w:top w:w="28" w:type="dxa"/>
              <w:left w:w="57" w:type="dxa"/>
              <w:bottom w:w="28" w:type="dxa"/>
              <w:right w:w="57" w:type="dxa"/>
            </w:tcMar>
            <w:vAlign w:val="center"/>
          </w:tcPr>
          <w:p w14:paraId="290064EC" w14:textId="77777777" w:rsidR="005E1923" w:rsidRPr="005E1923" w:rsidRDefault="005E1923" w:rsidP="005E1923">
            <w:pPr>
              <w:widowControl/>
              <w:spacing w:before="100" w:beforeAutospacing="1" w:after="100" w:afterAutospacing="1"/>
              <w:jc w:val="center"/>
              <w:rPr>
                <w:rFonts w:ascii="仿宋" w:eastAsia="仿宋" w:hAnsi="仿宋" w:cs="Times New Roman"/>
                <w:color w:val="4F81BD"/>
                <w:kern w:val="0"/>
                <w:sz w:val="22"/>
                <w:lang w:val="en-GB"/>
              </w:rPr>
            </w:pPr>
          </w:p>
        </w:tc>
        <w:tc>
          <w:tcPr>
            <w:tcW w:w="982" w:type="dxa"/>
            <w:shd w:val="clear" w:color="auto" w:fill="FFFFFF"/>
            <w:tcMar>
              <w:top w:w="28" w:type="dxa"/>
              <w:left w:w="57" w:type="dxa"/>
              <w:bottom w:w="28" w:type="dxa"/>
              <w:right w:w="57" w:type="dxa"/>
            </w:tcMar>
            <w:vAlign w:val="center"/>
          </w:tcPr>
          <w:p w14:paraId="0F2C794B" w14:textId="77777777" w:rsidR="005E1923" w:rsidRPr="005E1923" w:rsidRDefault="005E1923" w:rsidP="005E1923">
            <w:pPr>
              <w:widowControl/>
              <w:spacing w:before="100" w:beforeAutospacing="1" w:after="100" w:afterAutospacing="1"/>
              <w:jc w:val="center"/>
              <w:rPr>
                <w:rFonts w:ascii="仿宋" w:eastAsia="仿宋" w:hAnsi="仿宋" w:cs="Times New Roman"/>
                <w:color w:val="4F81BD"/>
                <w:kern w:val="0"/>
                <w:sz w:val="22"/>
                <w:lang w:val="en-GB"/>
              </w:rPr>
            </w:pPr>
          </w:p>
        </w:tc>
        <w:tc>
          <w:tcPr>
            <w:tcW w:w="1276" w:type="dxa"/>
            <w:shd w:val="clear" w:color="auto" w:fill="FFFFFF"/>
            <w:tcMar>
              <w:top w:w="28" w:type="dxa"/>
              <w:left w:w="57" w:type="dxa"/>
              <w:bottom w:w="28" w:type="dxa"/>
              <w:right w:w="57" w:type="dxa"/>
            </w:tcMar>
            <w:vAlign w:val="center"/>
          </w:tcPr>
          <w:p w14:paraId="3835F7A1" w14:textId="77777777" w:rsidR="005E1923" w:rsidRPr="005E1923" w:rsidRDefault="005E1923" w:rsidP="005E1923">
            <w:pPr>
              <w:widowControl/>
              <w:spacing w:before="100" w:beforeAutospacing="1" w:after="100" w:afterAutospacing="1"/>
              <w:jc w:val="center"/>
              <w:rPr>
                <w:rFonts w:ascii="仿宋" w:eastAsia="仿宋" w:hAnsi="仿宋" w:cs="Times New Roman"/>
                <w:color w:val="4F81BD"/>
                <w:kern w:val="0"/>
                <w:sz w:val="22"/>
                <w:lang w:val="en-GB"/>
              </w:rPr>
            </w:pPr>
          </w:p>
        </w:tc>
        <w:tc>
          <w:tcPr>
            <w:tcW w:w="1417" w:type="dxa"/>
            <w:shd w:val="clear" w:color="auto" w:fill="FFFFFF"/>
            <w:tcMar>
              <w:top w:w="28" w:type="dxa"/>
              <w:left w:w="57" w:type="dxa"/>
              <w:bottom w:w="28" w:type="dxa"/>
              <w:right w:w="57" w:type="dxa"/>
            </w:tcMar>
            <w:vAlign w:val="center"/>
          </w:tcPr>
          <w:p w14:paraId="0969BCF9" w14:textId="77777777" w:rsidR="005E1923" w:rsidRPr="005E1923" w:rsidRDefault="005E1923" w:rsidP="005E1923">
            <w:pPr>
              <w:widowControl/>
              <w:spacing w:before="100" w:beforeAutospacing="1" w:after="100" w:afterAutospacing="1"/>
              <w:jc w:val="center"/>
              <w:rPr>
                <w:rFonts w:ascii="仿宋" w:eastAsia="仿宋" w:hAnsi="仿宋" w:cs="Times New Roman"/>
                <w:color w:val="4F81BD"/>
                <w:kern w:val="0"/>
                <w:sz w:val="22"/>
                <w:lang w:val="en-GB"/>
              </w:rPr>
            </w:pPr>
          </w:p>
        </w:tc>
        <w:tc>
          <w:tcPr>
            <w:tcW w:w="993" w:type="dxa"/>
            <w:shd w:val="clear" w:color="auto" w:fill="FFFFFF"/>
            <w:tcMar>
              <w:top w:w="28" w:type="dxa"/>
              <w:left w:w="57" w:type="dxa"/>
              <w:bottom w:w="28" w:type="dxa"/>
              <w:right w:w="57" w:type="dxa"/>
            </w:tcMar>
            <w:vAlign w:val="center"/>
          </w:tcPr>
          <w:p w14:paraId="38835BFF" w14:textId="77777777" w:rsidR="005E1923" w:rsidRPr="005E1923" w:rsidRDefault="005E1923" w:rsidP="005E1923">
            <w:pPr>
              <w:widowControl/>
              <w:spacing w:before="100" w:beforeAutospacing="1" w:after="100" w:afterAutospacing="1"/>
              <w:jc w:val="center"/>
              <w:rPr>
                <w:rFonts w:ascii="仿宋" w:eastAsia="仿宋" w:hAnsi="仿宋" w:cs="Times New Roman"/>
                <w:color w:val="4F81BD"/>
                <w:kern w:val="0"/>
                <w:sz w:val="22"/>
                <w:lang w:val="en-GB"/>
              </w:rPr>
            </w:pPr>
          </w:p>
        </w:tc>
        <w:tc>
          <w:tcPr>
            <w:tcW w:w="850" w:type="dxa"/>
            <w:shd w:val="clear" w:color="auto" w:fill="FFFFFF"/>
            <w:tcMar>
              <w:top w:w="28" w:type="dxa"/>
              <w:left w:w="57" w:type="dxa"/>
              <w:bottom w:w="28" w:type="dxa"/>
              <w:right w:w="57" w:type="dxa"/>
            </w:tcMar>
            <w:vAlign w:val="center"/>
          </w:tcPr>
          <w:p w14:paraId="226D20AD" w14:textId="77777777" w:rsidR="005E1923" w:rsidRPr="005E1923" w:rsidRDefault="005E1923" w:rsidP="005E1923">
            <w:pPr>
              <w:widowControl/>
              <w:spacing w:before="100" w:beforeAutospacing="1" w:after="100" w:afterAutospacing="1"/>
              <w:jc w:val="center"/>
              <w:rPr>
                <w:rFonts w:ascii="仿宋" w:eastAsia="仿宋" w:hAnsi="仿宋" w:cs="Times New Roman"/>
                <w:color w:val="4F81BD"/>
                <w:kern w:val="0"/>
                <w:sz w:val="22"/>
                <w:lang w:val="en-GB"/>
              </w:rPr>
            </w:pPr>
          </w:p>
        </w:tc>
        <w:tc>
          <w:tcPr>
            <w:tcW w:w="851" w:type="dxa"/>
            <w:shd w:val="clear" w:color="auto" w:fill="FFFFFF"/>
            <w:tcMar>
              <w:top w:w="28" w:type="dxa"/>
              <w:left w:w="57" w:type="dxa"/>
              <w:bottom w:w="28" w:type="dxa"/>
              <w:right w:w="57" w:type="dxa"/>
            </w:tcMar>
            <w:vAlign w:val="center"/>
          </w:tcPr>
          <w:p w14:paraId="4F8B5AEC" w14:textId="77777777" w:rsidR="005E1923" w:rsidRPr="005E1923" w:rsidRDefault="005E1923" w:rsidP="005E1923">
            <w:pPr>
              <w:widowControl/>
              <w:spacing w:before="100" w:beforeAutospacing="1" w:after="100" w:afterAutospacing="1"/>
              <w:jc w:val="center"/>
              <w:rPr>
                <w:rFonts w:ascii="仿宋" w:eastAsia="仿宋" w:hAnsi="仿宋" w:cs="Times New Roman"/>
                <w:color w:val="4F81BD"/>
                <w:kern w:val="0"/>
                <w:sz w:val="22"/>
                <w:lang w:val="en-GB"/>
              </w:rPr>
            </w:pPr>
          </w:p>
        </w:tc>
        <w:tc>
          <w:tcPr>
            <w:tcW w:w="850" w:type="dxa"/>
            <w:shd w:val="clear" w:color="auto" w:fill="FFFFFF"/>
            <w:tcMar>
              <w:top w:w="28" w:type="dxa"/>
              <w:left w:w="57" w:type="dxa"/>
              <w:bottom w:w="28" w:type="dxa"/>
              <w:right w:w="57" w:type="dxa"/>
            </w:tcMar>
            <w:vAlign w:val="center"/>
          </w:tcPr>
          <w:p w14:paraId="302BF3EA" w14:textId="77777777" w:rsidR="005E1923" w:rsidRPr="005E1923" w:rsidRDefault="005E1923" w:rsidP="005E1923">
            <w:pPr>
              <w:widowControl/>
              <w:spacing w:before="100" w:beforeAutospacing="1" w:after="100" w:afterAutospacing="1"/>
              <w:jc w:val="center"/>
              <w:rPr>
                <w:rFonts w:ascii="仿宋" w:eastAsia="仿宋" w:hAnsi="仿宋" w:cs="Times New Roman"/>
                <w:color w:val="4F81BD"/>
                <w:kern w:val="0"/>
                <w:sz w:val="22"/>
                <w:lang w:val="en-GB" w:eastAsia="en-US"/>
              </w:rPr>
            </w:pPr>
          </w:p>
        </w:tc>
      </w:tr>
      <w:tr w:rsidR="005E1923" w:rsidRPr="005E1923" w14:paraId="624CFFEB" w14:textId="77777777" w:rsidTr="00F053A8">
        <w:trPr>
          <w:cantSplit/>
          <w:trHeight w:val="255"/>
          <w:jc w:val="center"/>
        </w:trPr>
        <w:tc>
          <w:tcPr>
            <w:tcW w:w="854" w:type="dxa"/>
            <w:shd w:val="clear" w:color="auto" w:fill="FFFFFF"/>
          </w:tcPr>
          <w:p w14:paraId="29628D34" w14:textId="77777777" w:rsidR="005E1923" w:rsidRPr="005E1923" w:rsidRDefault="005E1923" w:rsidP="005E1923">
            <w:pPr>
              <w:widowControl/>
              <w:spacing w:before="100" w:beforeAutospacing="1" w:after="100" w:afterAutospacing="1"/>
              <w:jc w:val="center"/>
              <w:rPr>
                <w:rFonts w:ascii="仿宋" w:eastAsia="仿宋" w:hAnsi="仿宋" w:cs="Times New Roman"/>
                <w:kern w:val="0"/>
                <w:sz w:val="22"/>
                <w:lang w:val="en-GB"/>
              </w:rPr>
            </w:pPr>
            <w:r w:rsidRPr="005E1923">
              <w:rPr>
                <w:rFonts w:ascii="仿宋" w:eastAsia="仿宋" w:hAnsi="仿宋" w:cs="Times New Roman" w:hint="eastAsia"/>
                <w:kern w:val="0"/>
                <w:sz w:val="22"/>
                <w:lang w:val="en-GB"/>
              </w:rPr>
              <w:t>4</w:t>
            </w:r>
          </w:p>
        </w:tc>
        <w:tc>
          <w:tcPr>
            <w:tcW w:w="1360" w:type="dxa"/>
            <w:shd w:val="clear" w:color="auto" w:fill="FFFFFF"/>
            <w:tcMar>
              <w:top w:w="28" w:type="dxa"/>
              <w:left w:w="57" w:type="dxa"/>
              <w:bottom w:w="28" w:type="dxa"/>
              <w:right w:w="57" w:type="dxa"/>
            </w:tcMar>
            <w:vAlign w:val="center"/>
          </w:tcPr>
          <w:p w14:paraId="44CFDF74" w14:textId="77777777" w:rsidR="005E1923" w:rsidRPr="005E1923" w:rsidRDefault="005E1923" w:rsidP="005E1923">
            <w:pPr>
              <w:widowControl/>
              <w:spacing w:before="100" w:beforeAutospacing="1" w:after="100" w:afterAutospacing="1"/>
              <w:jc w:val="center"/>
              <w:rPr>
                <w:rFonts w:ascii="仿宋" w:eastAsia="仿宋" w:hAnsi="仿宋" w:cs="Times New Roman"/>
                <w:color w:val="4F81BD"/>
                <w:kern w:val="0"/>
                <w:sz w:val="22"/>
                <w:lang w:val="en-GB"/>
              </w:rPr>
            </w:pPr>
          </w:p>
        </w:tc>
        <w:tc>
          <w:tcPr>
            <w:tcW w:w="720" w:type="dxa"/>
            <w:shd w:val="clear" w:color="auto" w:fill="FFFFFF"/>
            <w:tcMar>
              <w:top w:w="28" w:type="dxa"/>
              <w:left w:w="57" w:type="dxa"/>
              <w:bottom w:w="28" w:type="dxa"/>
              <w:right w:w="57" w:type="dxa"/>
            </w:tcMar>
            <w:vAlign w:val="center"/>
          </w:tcPr>
          <w:p w14:paraId="75BC3DA1" w14:textId="77777777" w:rsidR="005E1923" w:rsidRPr="005E1923" w:rsidRDefault="005E1923" w:rsidP="005E1923">
            <w:pPr>
              <w:widowControl/>
              <w:spacing w:before="100" w:beforeAutospacing="1" w:after="100" w:afterAutospacing="1"/>
              <w:jc w:val="center"/>
              <w:rPr>
                <w:rFonts w:ascii="仿宋" w:eastAsia="仿宋" w:hAnsi="仿宋" w:cs="Times New Roman"/>
                <w:color w:val="4F81BD"/>
                <w:kern w:val="0"/>
                <w:sz w:val="22"/>
                <w:lang w:val="en-GB"/>
              </w:rPr>
            </w:pPr>
          </w:p>
        </w:tc>
        <w:tc>
          <w:tcPr>
            <w:tcW w:w="982" w:type="dxa"/>
            <w:shd w:val="clear" w:color="auto" w:fill="FFFFFF"/>
            <w:tcMar>
              <w:top w:w="28" w:type="dxa"/>
              <w:left w:w="57" w:type="dxa"/>
              <w:bottom w:w="28" w:type="dxa"/>
              <w:right w:w="57" w:type="dxa"/>
            </w:tcMar>
            <w:vAlign w:val="center"/>
          </w:tcPr>
          <w:p w14:paraId="5195372F" w14:textId="77777777" w:rsidR="005E1923" w:rsidRPr="005E1923" w:rsidRDefault="005E1923" w:rsidP="005E1923">
            <w:pPr>
              <w:widowControl/>
              <w:spacing w:before="100" w:beforeAutospacing="1" w:after="100" w:afterAutospacing="1"/>
              <w:jc w:val="center"/>
              <w:rPr>
                <w:rFonts w:ascii="仿宋" w:eastAsia="仿宋" w:hAnsi="仿宋" w:cs="Times New Roman"/>
                <w:color w:val="4F81BD"/>
                <w:kern w:val="0"/>
                <w:sz w:val="22"/>
                <w:lang w:val="en-GB"/>
              </w:rPr>
            </w:pPr>
          </w:p>
        </w:tc>
        <w:tc>
          <w:tcPr>
            <w:tcW w:w="1276" w:type="dxa"/>
            <w:shd w:val="clear" w:color="auto" w:fill="FFFFFF"/>
            <w:tcMar>
              <w:top w:w="28" w:type="dxa"/>
              <w:left w:w="57" w:type="dxa"/>
              <w:bottom w:w="28" w:type="dxa"/>
              <w:right w:w="57" w:type="dxa"/>
            </w:tcMar>
            <w:vAlign w:val="center"/>
          </w:tcPr>
          <w:p w14:paraId="6472DCEA" w14:textId="77777777" w:rsidR="005E1923" w:rsidRPr="005E1923" w:rsidRDefault="005E1923" w:rsidP="005E1923">
            <w:pPr>
              <w:widowControl/>
              <w:spacing w:before="100" w:beforeAutospacing="1" w:after="100" w:afterAutospacing="1"/>
              <w:jc w:val="center"/>
              <w:rPr>
                <w:rFonts w:ascii="仿宋" w:eastAsia="仿宋" w:hAnsi="仿宋" w:cs="Times New Roman"/>
                <w:color w:val="4F81BD"/>
                <w:kern w:val="0"/>
                <w:sz w:val="22"/>
                <w:lang w:val="en-GB"/>
              </w:rPr>
            </w:pPr>
          </w:p>
        </w:tc>
        <w:tc>
          <w:tcPr>
            <w:tcW w:w="1417" w:type="dxa"/>
            <w:shd w:val="clear" w:color="auto" w:fill="FFFFFF"/>
            <w:tcMar>
              <w:top w:w="28" w:type="dxa"/>
              <w:left w:w="57" w:type="dxa"/>
              <w:bottom w:w="28" w:type="dxa"/>
              <w:right w:w="57" w:type="dxa"/>
            </w:tcMar>
            <w:vAlign w:val="center"/>
          </w:tcPr>
          <w:p w14:paraId="2591EADB" w14:textId="77777777" w:rsidR="005E1923" w:rsidRPr="005E1923" w:rsidRDefault="005E1923" w:rsidP="005E1923">
            <w:pPr>
              <w:widowControl/>
              <w:spacing w:before="100" w:beforeAutospacing="1" w:after="100" w:afterAutospacing="1"/>
              <w:jc w:val="center"/>
              <w:rPr>
                <w:rFonts w:ascii="仿宋" w:eastAsia="仿宋" w:hAnsi="仿宋" w:cs="Times New Roman"/>
                <w:color w:val="4F81BD"/>
                <w:kern w:val="0"/>
                <w:sz w:val="22"/>
                <w:lang w:val="en-GB" w:eastAsia="en-US"/>
              </w:rPr>
            </w:pPr>
          </w:p>
        </w:tc>
        <w:tc>
          <w:tcPr>
            <w:tcW w:w="993" w:type="dxa"/>
            <w:shd w:val="clear" w:color="auto" w:fill="FFFFFF"/>
            <w:tcMar>
              <w:top w:w="28" w:type="dxa"/>
              <w:left w:w="57" w:type="dxa"/>
              <w:bottom w:w="28" w:type="dxa"/>
              <w:right w:w="57" w:type="dxa"/>
            </w:tcMar>
            <w:vAlign w:val="center"/>
          </w:tcPr>
          <w:p w14:paraId="69EB91F9" w14:textId="77777777" w:rsidR="005E1923" w:rsidRPr="005E1923" w:rsidRDefault="005E1923" w:rsidP="005E1923">
            <w:pPr>
              <w:widowControl/>
              <w:spacing w:before="100" w:beforeAutospacing="1" w:after="100" w:afterAutospacing="1"/>
              <w:jc w:val="center"/>
              <w:rPr>
                <w:rFonts w:ascii="仿宋" w:eastAsia="仿宋" w:hAnsi="仿宋" w:cs="Times New Roman"/>
                <w:color w:val="4F81BD"/>
                <w:kern w:val="0"/>
                <w:sz w:val="22"/>
                <w:lang w:val="en-GB" w:eastAsia="en-US"/>
              </w:rPr>
            </w:pPr>
          </w:p>
        </w:tc>
        <w:tc>
          <w:tcPr>
            <w:tcW w:w="850" w:type="dxa"/>
            <w:shd w:val="clear" w:color="auto" w:fill="FFFFFF"/>
            <w:tcMar>
              <w:top w:w="28" w:type="dxa"/>
              <w:left w:w="57" w:type="dxa"/>
              <w:bottom w:w="28" w:type="dxa"/>
              <w:right w:w="57" w:type="dxa"/>
            </w:tcMar>
            <w:vAlign w:val="center"/>
          </w:tcPr>
          <w:p w14:paraId="0D4BE310" w14:textId="77777777" w:rsidR="005E1923" w:rsidRPr="005E1923" w:rsidRDefault="005E1923" w:rsidP="005E1923">
            <w:pPr>
              <w:widowControl/>
              <w:spacing w:before="100" w:beforeAutospacing="1" w:after="100" w:afterAutospacing="1"/>
              <w:jc w:val="center"/>
              <w:rPr>
                <w:rFonts w:ascii="仿宋" w:eastAsia="仿宋" w:hAnsi="仿宋" w:cs="Times New Roman"/>
                <w:color w:val="4F81BD"/>
                <w:kern w:val="0"/>
                <w:sz w:val="22"/>
                <w:lang w:val="en-GB" w:eastAsia="en-US"/>
              </w:rPr>
            </w:pPr>
          </w:p>
        </w:tc>
        <w:tc>
          <w:tcPr>
            <w:tcW w:w="851" w:type="dxa"/>
            <w:shd w:val="clear" w:color="auto" w:fill="FFFFFF"/>
            <w:tcMar>
              <w:top w:w="28" w:type="dxa"/>
              <w:left w:w="57" w:type="dxa"/>
              <w:bottom w:w="28" w:type="dxa"/>
              <w:right w:w="57" w:type="dxa"/>
            </w:tcMar>
            <w:vAlign w:val="center"/>
          </w:tcPr>
          <w:p w14:paraId="33529BFA" w14:textId="77777777" w:rsidR="005E1923" w:rsidRPr="005E1923" w:rsidRDefault="005E1923" w:rsidP="005E1923">
            <w:pPr>
              <w:widowControl/>
              <w:spacing w:before="100" w:beforeAutospacing="1" w:after="100" w:afterAutospacing="1"/>
              <w:jc w:val="center"/>
              <w:rPr>
                <w:rFonts w:ascii="仿宋" w:eastAsia="仿宋" w:hAnsi="仿宋" w:cs="Times New Roman"/>
                <w:color w:val="4F81BD"/>
                <w:kern w:val="0"/>
                <w:sz w:val="22"/>
                <w:lang w:val="en-GB" w:eastAsia="en-US"/>
              </w:rPr>
            </w:pPr>
          </w:p>
        </w:tc>
        <w:tc>
          <w:tcPr>
            <w:tcW w:w="850" w:type="dxa"/>
            <w:shd w:val="clear" w:color="auto" w:fill="FFFFFF"/>
            <w:tcMar>
              <w:top w:w="28" w:type="dxa"/>
              <w:left w:w="57" w:type="dxa"/>
              <w:bottom w:w="28" w:type="dxa"/>
              <w:right w:w="57" w:type="dxa"/>
            </w:tcMar>
            <w:vAlign w:val="center"/>
          </w:tcPr>
          <w:p w14:paraId="0336A462" w14:textId="77777777" w:rsidR="005E1923" w:rsidRPr="005E1923" w:rsidRDefault="005E1923" w:rsidP="005E1923">
            <w:pPr>
              <w:widowControl/>
              <w:spacing w:before="100" w:beforeAutospacing="1" w:after="100" w:afterAutospacing="1"/>
              <w:jc w:val="center"/>
              <w:rPr>
                <w:rFonts w:ascii="仿宋" w:eastAsia="仿宋" w:hAnsi="仿宋" w:cs="Times New Roman"/>
                <w:color w:val="4F81BD"/>
                <w:kern w:val="0"/>
                <w:sz w:val="22"/>
                <w:lang w:val="en-GB" w:eastAsia="en-US"/>
              </w:rPr>
            </w:pPr>
          </w:p>
        </w:tc>
      </w:tr>
      <w:tr w:rsidR="005E1923" w:rsidRPr="005E1923" w14:paraId="4B94085C" w14:textId="77777777" w:rsidTr="00F053A8">
        <w:trPr>
          <w:cantSplit/>
          <w:trHeight w:val="255"/>
          <w:jc w:val="center"/>
        </w:trPr>
        <w:tc>
          <w:tcPr>
            <w:tcW w:w="2934" w:type="dxa"/>
            <w:gridSpan w:val="3"/>
            <w:shd w:val="clear" w:color="auto" w:fill="FFFFFF"/>
          </w:tcPr>
          <w:p w14:paraId="3F02BCAE" w14:textId="77777777" w:rsidR="005E1923" w:rsidRPr="005E1923" w:rsidRDefault="005E1923" w:rsidP="005E1923">
            <w:pPr>
              <w:widowControl/>
              <w:spacing w:before="100" w:beforeAutospacing="1" w:after="100" w:afterAutospacing="1"/>
              <w:jc w:val="center"/>
              <w:rPr>
                <w:rFonts w:ascii="仿宋" w:eastAsia="仿宋" w:hAnsi="仿宋" w:cs="Times New Roman"/>
                <w:b/>
                <w:color w:val="4F81BD"/>
                <w:kern w:val="0"/>
                <w:sz w:val="22"/>
                <w:lang w:val="en-GB" w:eastAsia="en-US"/>
              </w:rPr>
            </w:pPr>
            <w:r w:rsidRPr="005E1923">
              <w:rPr>
                <w:rFonts w:ascii="仿宋" w:eastAsia="仿宋" w:hAnsi="仿宋" w:cs="Times New Roman" w:hint="eastAsia"/>
                <w:b/>
                <w:spacing w:val="1"/>
                <w:kern w:val="0"/>
                <w:sz w:val="22"/>
                <w:lang w:val="en-GB"/>
              </w:rPr>
              <w:t>总计</w:t>
            </w:r>
          </w:p>
        </w:tc>
        <w:tc>
          <w:tcPr>
            <w:tcW w:w="982" w:type="dxa"/>
            <w:shd w:val="clear" w:color="auto" w:fill="FFFFFF"/>
            <w:tcMar>
              <w:top w:w="28" w:type="dxa"/>
              <w:left w:w="57" w:type="dxa"/>
              <w:bottom w:w="28" w:type="dxa"/>
              <w:right w:w="57" w:type="dxa"/>
            </w:tcMar>
            <w:vAlign w:val="center"/>
          </w:tcPr>
          <w:p w14:paraId="670D35AD" w14:textId="77777777" w:rsidR="005E1923" w:rsidRPr="005E1923" w:rsidRDefault="005E1923" w:rsidP="005E1923">
            <w:pPr>
              <w:widowControl/>
              <w:spacing w:before="100" w:beforeAutospacing="1" w:after="100" w:afterAutospacing="1"/>
              <w:jc w:val="center"/>
              <w:rPr>
                <w:rFonts w:ascii="仿宋" w:eastAsia="仿宋" w:hAnsi="仿宋" w:cs="Times New Roman"/>
                <w:b/>
                <w:color w:val="4F81BD"/>
                <w:kern w:val="0"/>
                <w:sz w:val="22"/>
                <w:lang w:val="en-GB" w:eastAsia="en-US"/>
              </w:rPr>
            </w:pPr>
          </w:p>
        </w:tc>
        <w:tc>
          <w:tcPr>
            <w:tcW w:w="1276" w:type="dxa"/>
            <w:shd w:val="clear" w:color="auto" w:fill="FFFFFF"/>
            <w:tcMar>
              <w:top w:w="28" w:type="dxa"/>
              <w:left w:w="57" w:type="dxa"/>
              <w:bottom w:w="28" w:type="dxa"/>
              <w:right w:w="57" w:type="dxa"/>
            </w:tcMar>
            <w:vAlign w:val="center"/>
          </w:tcPr>
          <w:p w14:paraId="00D11F38" w14:textId="77777777" w:rsidR="005E1923" w:rsidRPr="005E1923" w:rsidRDefault="005E1923" w:rsidP="005E1923">
            <w:pPr>
              <w:widowControl/>
              <w:spacing w:before="100" w:beforeAutospacing="1" w:after="100" w:afterAutospacing="1"/>
              <w:jc w:val="center"/>
              <w:rPr>
                <w:rFonts w:ascii="仿宋" w:eastAsia="仿宋" w:hAnsi="仿宋" w:cs="Times New Roman"/>
                <w:b/>
                <w:color w:val="4F81BD"/>
                <w:kern w:val="0"/>
                <w:sz w:val="22"/>
                <w:lang w:val="en-GB" w:eastAsia="en-US"/>
              </w:rPr>
            </w:pPr>
          </w:p>
        </w:tc>
        <w:tc>
          <w:tcPr>
            <w:tcW w:w="1417" w:type="dxa"/>
            <w:shd w:val="clear" w:color="auto" w:fill="FFFFFF"/>
            <w:tcMar>
              <w:top w:w="28" w:type="dxa"/>
              <w:left w:w="57" w:type="dxa"/>
              <w:bottom w:w="28" w:type="dxa"/>
              <w:right w:w="57" w:type="dxa"/>
            </w:tcMar>
            <w:vAlign w:val="center"/>
          </w:tcPr>
          <w:p w14:paraId="71A75400" w14:textId="77777777" w:rsidR="005E1923" w:rsidRPr="005E1923" w:rsidRDefault="005E1923" w:rsidP="005E1923">
            <w:pPr>
              <w:widowControl/>
              <w:spacing w:before="100" w:beforeAutospacing="1" w:after="100" w:afterAutospacing="1"/>
              <w:jc w:val="center"/>
              <w:rPr>
                <w:rFonts w:ascii="仿宋" w:eastAsia="仿宋" w:hAnsi="仿宋" w:cs="Times New Roman"/>
                <w:b/>
                <w:color w:val="4F81BD"/>
                <w:kern w:val="0"/>
                <w:sz w:val="22"/>
                <w:lang w:val="en-GB" w:eastAsia="en-US"/>
              </w:rPr>
            </w:pPr>
          </w:p>
        </w:tc>
        <w:tc>
          <w:tcPr>
            <w:tcW w:w="993" w:type="dxa"/>
            <w:shd w:val="clear" w:color="auto" w:fill="FFFFFF"/>
            <w:tcMar>
              <w:top w:w="28" w:type="dxa"/>
              <w:left w:w="57" w:type="dxa"/>
              <w:bottom w:w="28" w:type="dxa"/>
              <w:right w:w="57" w:type="dxa"/>
            </w:tcMar>
            <w:vAlign w:val="center"/>
          </w:tcPr>
          <w:p w14:paraId="3B4E67BB" w14:textId="77777777" w:rsidR="005E1923" w:rsidRPr="005E1923" w:rsidRDefault="005E1923" w:rsidP="005E1923">
            <w:pPr>
              <w:widowControl/>
              <w:spacing w:before="100" w:beforeAutospacing="1" w:after="100" w:afterAutospacing="1"/>
              <w:jc w:val="center"/>
              <w:rPr>
                <w:rFonts w:ascii="仿宋" w:eastAsia="仿宋" w:hAnsi="仿宋" w:cs="Times New Roman"/>
                <w:b/>
                <w:color w:val="4F81BD"/>
                <w:kern w:val="0"/>
                <w:sz w:val="22"/>
                <w:lang w:val="en-GB" w:eastAsia="en-US"/>
              </w:rPr>
            </w:pPr>
          </w:p>
        </w:tc>
        <w:tc>
          <w:tcPr>
            <w:tcW w:w="850" w:type="dxa"/>
            <w:shd w:val="clear" w:color="auto" w:fill="FFFFFF"/>
            <w:tcMar>
              <w:top w:w="28" w:type="dxa"/>
              <w:left w:w="57" w:type="dxa"/>
              <w:bottom w:w="28" w:type="dxa"/>
              <w:right w:w="57" w:type="dxa"/>
            </w:tcMar>
            <w:vAlign w:val="center"/>
          </w:tcPr>
          <w:p w14:paraId="49EE4D52" w14:textId="77777777" w:rsidR="005E1923" w:rsidRPr="005E1923" w:rsidRDefault="005E1923" w:rsidP="005E1923">
            <w:pPr>
              <w:widowControl/>
              <w:spacing w:before="100" w:beforeAutospacing="1" w:after="100" w:afterAutospacing="1"/>
              <w:jc w:val="center"/>
              <w:rPr>
                <w:rFonts w:ascii="仿宋" w:eastAsia="仿宋" w:hAnsi="仿宋" w:cs="Times New Roman"/>
                <w:b/>
                <w:color w:val="4F81BD"/>
                <w:kern w:val="0"/>
                <w:sz w:val="22"/>
                <w:lang w:val="en-GB" w:eastAsia="en-US"/>
              </w:rPr>
            </w:pPr>
          </w:p>
        </w:tc>
        <w:tc>
          <w:tcPr>
            <w:tcW w:w="851" w:type="dxa"/>
            <w:shd w:val="clear" w:color="auto" w:fill="FFFFFF"/>
            <w:tcMar>
              <w:top w:w="28" w:type="dxa"/>
              <w:left w:w="57" w:type="dxa"/>
              <w:bottom w:w="28" w:type="dxa"/>
              <w:right w:w="57" w:type="dxa"/>
            </w:tcMar>
            <w:vAlign w:val="center"/>
          </w:tcPr>
          <w:p w14:paraId="56191B34" w14:textId="77777777" w:rsidR="005E1923" w:rsidRPr="005E1923" w:rsidRDefault="005E1923" w:rsidP="005E1923">
            <w:pPr>
              <w:widowControl/>
              <w:spacing w:before="100" w:beforeAutospacing="1" w:after="100" w:afterAutospacing="1"/>
              <w:jc w:val="center"/>
              <w:rPr>
                <w:rFonts w:ascii="仿宋" w:eastAsia="仿宋" w:hAnsi="仿宋" w:cs="Times New Roman"/>
                <w:b/>
                <w:color w:val="4F81BD"/>
                <w:kern w:val="0"/>
                <w:sz w:val="22"/>
                <w:lang w:val="en-GB" w:eastAsia="en-US"/>
              </w:rPr>
            </w:pPr>
          </w:p>
        </w:tc>
        <w:tc>
          <w:tcPr>
            <w:tcW w:w="850" w:type="dxa"/>
            <w:shd w:val="clear" w:color="auto" w:fill="FFFFFF"/>
            <w:tcMar>
              <w:top w:w="28" w:type="dxa"/>
              <w:left w:w="57" w:type="dxa"/>
              <w:bottom w:w="28" w:type="dxa"/>
              <w:right w:w="57" w:type="dxa"/>
            </w:tcMar>
            <w:vAlign w:val="center"/>
          </w:tcPr>
          <w:p w14:paraId="1C35809F" w14:textId="77777777" w:rsidR="005E1923" w:rsidRPr="005E1923" w:rsidRDefault="005E1923" w:rsidP="005E1923">
            <w:pPr>
              <w:widowControl/>
              <w:spacing w:before="100" w:beforeAutospacing="1" w:after="100" w:afterAutospacing="1"/>
              <w:jc w:val="center"/>
              <w:rPr>
                <w:rFonts w:ascii="仿宋" w:eastAsia="仿宋" w:hAnsi="仿宋" w:cs="Times New Roman"/>
                <w:b/>
                <w:color w:val="4F81BD"/>
                <w:kern w:val="0"/>
                <w:sz w:val="22"/>
                <w:lang w:val="en-GB" w:eastAsia="en-US"/>
              </w:rPr>
            </w:pPr>
          </w:p>
        </w:tc>
      </w:tr>
    </w:tbl>
    <w:p w14:paraId="09119EE5" w14:textId="77777777" w:rsidR="005E1923" w:rsidRPr="005E1923" w:rsidRDefault="005E1923" w:rsidP="005E1923">
      <w:pPr>
        <w:keepNext/>
        <w:keepLines/>
        <w:snapToGrid w:val="0"/>
        <w:spacing w:beforeLines="50" w:before="156" w:line="360" w:lineRule="auto"/>
        <w:ind w:firstLineChars="200" w:firstLine="562"/>
        <w:outlineLvl w:val="1"/>
        <w:rPr>
          <w:rFonts w:ascii="Times New Roman" w:eastAsia="楷体_GB2312" w:hAnsi="Times New Roman" w:cs="Times New Roman"/>
          <w:b/>
          <w:bCs/>
          <w:sz w:val="28"/>
          <w:szCs w:val="28"/>
        </w:rPr>
      </w:pPr>
      <w:bookmarkStart w:id="59" w:name="_Toc15554661"/>
      <w:bookmarkStart w:id="60" w:name="_Toc141770516"/>
      <w:bookmarkStart w:id="61" w:name="_Toc141770430"/>
      <w:bookmarkStart w:id="62" w:name="_Toc141770347"/>
      <w:bookmarkStart w:id="63" w:name="_Toc141772614"/>
      <w:r w:rsidRPr="005E1923">
        <w:rPr>
          <w:rFonts w:ascii="Times New Roman" w:eastAsia="楷体_GB2312" w:hAnsi="Times New Roman" w:cs="Times New Roman"/>
          <w:b/>
          <w:bCs/>
          <w:sz w:val="28"/>
          <w:szCs w:val="28"/>
        </w:rPr>
        <w:t>（</w:t>
      </w:r>
      <w:r w:rsidRPr="005E1923">
        <w:rPr>
          <w:rFonts w:ascii="Times New Roman" w:eastAsia="楷体_GB2312" w:hAnsi="Times New Roman" w:cs="Times New Roman" w:hint="eastAsia"/>
          <w:b/>
          <w:bCs/>
          <w:sz w:val="28"/>
          <w:szCs w:val="28"/>
        </w:rPr>
        <w:t>二</w:t>
      </w:r>
      <w:r w:rsidRPr="005E1923">
        <w:rPr>
          <w:rFonts w:ascii="Times New Roman" w:eastAsia="楷体_GB2312" w:hAnsi="Times New Roman" w:cs="Times New Roman"/>
          <w:b/>
          <w:bCs/>
          <w:sz w:val="28"/>
          <w:szCs w:val="28"/>
        </w:rPr>
        <w:t>）</w:t>
      </w:r>
      <w:bookmarkEnd w:id="59"/>
      <w:r w:rsidRPr="005E1923">
        <w:rPr>
          <w:rFonts w:ascii="Times New Roman" w:eastAsia="楷体_GB2312" w:hAnsi="Times New Roman" w:cs="Times New Roman" w:hint="eastAsia"/>
          <w:b/>
          <w:bCs/>
          <w:sz w:val="28"/>
          <w:szCs w:val="28"/>
        </w:rPr>
        <w:t>历史基金投资退出情况分析</w:t>
      </w:r>
      <w:bookmarkEnd w:id="60"/>
      <w:bookmarkEnd w:id="61"/>
      <w:bookmarkEnd w:id="62"/>
      <w:bookmarkEnd w:id="63"/>
    </w:p>
    <w:p w14:paraId="04097922" w14:textId="77777777" w:rsidR="005E1923" w:rsidRPr="005E1923" w:rsidRDefault="005E1923" w:rsidP="005E1923">
      <w:pPr>
        <w:snapToGrid w:val="0"/>
        <w:spacing w:line="360" w:lineRule="auto"/>
        <w:rPr>
          <w:rFonts w:ascii="Times New Roman" w:eastAsia="仿宋_GB2312" w:hAnsi="Times New Roman" w:cs="Times New Roman"/>
          <w:sz w:val="28"/>
          <w:szCs w:val="28"/>
        </w:rPr>
      </w:pPr>
    </w:p>
    <w:p w14:paraId="7A78BAD4" w14:textId="77777777" w:rsidR="005E1923" w:rsidRPr="005E1923" w:rsidRDefault="005E1923" w:rsidP="005E1923">
      <w:pPr>
        <w:keepNext/>
        <w:keepLines/>
        <w:snapToGrid w:val="0"/>
        <w:spacing w:beforeLines="50" w:before="156" w:line="360" w:lineRule="auto"/>
        <w:ind w:firstLineChars="200" w:firstLine="562"/>
        <w:outlineLvl w:val="1"/>
        <w:rPr>
          <w:rFonts w:ascii="Times New Roman" w:eastAsia="楷体_GB2312" w:hAnsi="Times New Roman" w:cs="Times New Roman"/>
          <w:b/>
          <w:bCs/>
          <w:sz w:val="28"/>
          <w:szCs w:val="28"/>
        </w:rPr>
      </w:pPr>
      <w:bookmarkStart w:id="64" w:name="_Toc15554662"/>
      <w:bookmarkStart w:id="65" w:name="_Toc141770348"/>
      <w:bookmarkStart w:id="66" w:name="_Toc141770517"/>
      <w:bookmarkStart w:id="67" w:name="_Toc141770431"/>
      <w:bookmarkStart w:id="68" w:name="_Toc141772615"/>
      <w:r w:rsidRPr="005E1923">
        <w:rPr>
          <w:rFonts w:ascii="Times New Roman" w:eastAsia="楷体_GB2312" w:hAnsi="Times New Roman" w:cs="Times New Roman"/>
          <w:b/>
          <w:bCs/>
          <w:sz w:val="28"/>
          <w:szCs w:val="28"/>
        </w:rPr>
        <w:t>（</w:t>
      </w:r>
      <w:r w:rsidRPr="005E1923">
        <w:rPr>
          <w:rFonts w:ascii="Times New Roman" w:eastAsia="楷体_GB2312" w:hAnsi="Times New Roman" w:cs="Times New Roman" w:hint="eastAsia"/>
          <w:b/>
          <w:bCs/>
          <w:sz w:val="28"/>
          <w:szCs w:val="28"/>
        </w:rPr>
        <w:t>三</w:t>
      </w:r>
      <w:r w:rsidRPr="005E1923">
        <w:rPr>
          <w:rFonts w:ascii="Times New Roman" w:eastAsia="楷体_GB2312" w:hAnsi="Times New Roman" w:cs="Times New Roman"/>
          <w:b/>
          <w:bCs/>
          <w:sz w:val="28"/>
          <w:szCs w:val="28"/>
        </w:rPr>
        <w:t>）</w:t>
      </w:r>
      <w:bookmarkEnd w:id="64"/>
      <w:r w:rsidRPr="005E1923">
        <w:rPr>
          <w:rFonts w:ascii="Times New Roman" w:eastAsia="楷体_GB2312" w:hAnsi="Times New Roman" w:cs="Times New Roman" w:hint="eastAsia"/>
          <w:b/>
          <w:bCs/>
          <w:sz w:val="28"/>
          <w:szCs w:val="28"/>
        </w:rPr>
        <w:t>基金投资策略支撑情况</w:t>
      </w:r>
      <w:bookmarkEnd w:id="65"/>
      <w:bookmarkEnd w:id="66"/>
      <w:bookmarkEnd w:id="67"/>
      <w:bookmarkEnd w:id="68"/>
    </w:p>
    <w:p w14:paraId="04A4610A" w14:textId="77777777" w:rsidR="005E1923" w:rsidRPr="005E1923" w:rsidRDefault="005E1923" w:rsidP="005E1923">
      <w:pPr>
        <w:snapToGrid w:val="0"/>
        <w:spacing w:line="360" w:lineRule="auto"/>
        <w:rPr>
          <w:rFonts w:ascii="仿宋" w:eastAsia="仿宋" w:hAnsi="仿宋" w:cs="Times New Roman"/>
          <w:sz w:val="28"/>
          <w:szCs w:val="28"/>
        </w:rPr>
      </w:pPr>
      <w:r w:rsidRPr="005E1923">
        <w:rPr>
          <w:rFonts w:ascii="Times New Roman" w:eastAsia="楷体_GB2312" w:hAnsi="Times New Roman" w:cs="Times New Roman" w:hint="eastAsia"/>
          <w:i/>
          <w:sz w:val="28"/>
          <w:szCs w:val="28"/>
        </w:rPr>
        <w:t>（过往行业或方向投资经历、相关产业背景方、特殊投资情况等）</w:t>
      </w:r>
    </w:p>
    <w:p w14:paraId="312B603A" w14:textId="77777777" w:rsidR="005E1923" w:rsidRPr="005E1923" w:rsidRDefault="005E1923" w:rsidP="005E1923">
      <w:pPr>
        <w:keepNext/>
        <w:keepLines/>
        <w:snapToGrid w:val="0"/>
        <w:spacing w:beforeLines="50" w:before="156" w:line="360" w:lineRule="auto"/>
        <w:ind w:firstLineChars="200" w:firstLine="562"/>
        <w:outlineLvl w:val="1"/>
        <w:rPr>
          <w:rFonts w:ascii="Times New Roman" w:eastAsia="楷体_GB2312" w:hAnsi="Times New Roman" w:cs="Times New Roman"/>
          <w:b/>
          <w:bCs/>
          <w:sz w:val="28"/>
          <w:szCs w:val="28"/>
        </w:rPr>
      </w:pPr>
      <w:bookmarkStart w:id="69" w:name="_Toc15554664"/>
      <w:bookmarkStart w:id="70" w:name="_Toc141772617"/>
      <w:bookmarkStart w:id="71" w:name="_Toc141770519"/>
      <w:bookmarkStart w:id="72" w:name="_Toc141770350"/>
      <w:bookmarkStart w:id="73" w:name="_Toc141770433"/>
      <w:r w:rsidRPr="005E1923">
        <w:rPr>
          <w:rFonts w:ascii="Times New Roman" w:eastAsia="楷体_GB2312" w:hAnsi="Times New Roman" w:cs="Times New Roman"/>
          <w:b/>
          <w:bCs/>
          <w:sz w:val="28"/>
          <w:szCs w:val="28"/>
        </w:rPr>
        <w:t>（</w:t>
      </w:r>
      <w:r w:rsidRPr="005E1923">
        <w:rPr>
          <w:rFonts w:ascii="Times New Roman" w:eastAsia="楷体_GB2312" w:hAnsi="Times New Roman" w:cs="Times New Roman" w:hint="eastAsia"/>
          <w:b/>
          <w:bCs/>
          <w:sz w:val="28"/>
          <w:szCs w:val="28"/>
        </w:rPr>
        <w:t>四</w:t>
      </w:r>
      <w:r w:rsidRPr="005E1923">
        <w:rPr>
          <w:rFonts w:ascii="Times New Roman" w:eastAsia="楷体_GB2312" w:hAnsi="Times New Roman" w:cs="Times New Roman"/>
          <w:b/>
          <w:bCs/>
          <w:sz w:val="28"/>
          <w:szCs w:val="28"/>
        </w:rPr>
        <w:t>）</w:t>
      </w:r>
      <w:bookmarkEnd w:id="69"/>
      <w:r w:rsidRPr="005E1923">
        <w:rPr>
          <w:rFonts w:ascii="Times New Roman" w:eastAsia="楷体_GB2312" w:hAnsi="Times New Roman" w:cs="Times New Roman" w:hint="eastAsia"/>
          <w:b/>
          <w:bCs/>
          <w:sz w:val="28"/>
          <w:szCs w:val="28"/>
        </w:rPr>
        <w:t>基金投后赋能能力</w:t>
      </w:r>
      <w:bookmarkEnd w:id="70"/>
      <w:bookmarkEnd w:id="71"/>
      <w:bookmarkEnd w:id="72"/>
      <w:bookmarkEnd w:id="73"/>
    </w:p>
    <w:p w14:paraId="68174F42" w14:textId="77777777" w:rsidR="005E1923" w:rsidRPr="005E1923" w:rsidRDefault="005E1923" w:rsidP="005E1923">
      <w:pPr>
        <w:keepNext/>
        <w:keepLines/>
        <w:snapToGrid w:val="0"/>
        <w:spacing w:beforeLines="50" w:before="156" w:line="360" w:lineRule="auto"/>
        <w:outlineLvl w:val="1"/>
        <w:rPr>
          <w:rFonts w:ascii="Times New Roman" w:eastAsia="楷体_GB2312" w:hAnsi="Times New Roman" w:cs="Times New Roman"/>
          <w:b/>
          <w:bCs/>
          <w:sz w:val="28"/>
          <w:szCs w:val="28"/>
        </w:rPr>
      </w:pPr>
    </w:p>
    <w:p w14:paraId="61488E09" w14:textId="77777777" w:rsidR="005E1923" w:rsidRPr="005E1923" w:rsidRDefault="005E1923" w:rsidP="005E1923">
      <w:pPr>
        <w:keepNext/>
        <w:keepLines/>
        <w:snapToGrid w:val="0"/>
        <w:spacing w:beforeLines="50" w:before="156" w:line="360" w:lineRule="auto"/>
        <w:ind w:firstLineChars="200" w:firstLine="562"/>
        <w:outlineLvl w:val="1"/>
        <w:rPr>
          <w:rFonts w:ascii="Times New Roman" w:eastAsia="楷体_GB2312" w:hAnsi="Times New Roman" w:cs="Times New Roman"/>
          <w:b/>
          <w:bCs/>
          <w:sz w:val="28"/>
          <w:szCs w:val="28"/>
        </w:rPr>
      </w:pPr>
      <w:r w:rsidRPr="005E1923">
        <w:rPr>
          <w:rFonts w:ascii="Times New Roman" w:eastAsia="楷体_GB2312" w:hAnsi="Times New Roman" w:cs="Times New Roman"/>
          <w:b/>
          <w:bCs/>
          <w:sz w:val="28"/>
          <w:szCs w:val="28"/>
        </w:rPr>
        <w:t>（</w:t>
      </w:r>
      <w:r w:rsidRPr="005E1923">
        <w:rPr>
          <w:rFonts w:ascii="Times New Roman" w:eastAsia="楷体_GB2312" w:hAnsi="Times New Roman" w:cs="Times New Roman" w:hint="eastAsia"/>
          <w:b/>
          <w:bCs/>
          <w:sz w:val="28"/>
          <w:szCs w:val="28"/>
        </w:rPr>
        <w:t>五</w:t>
      </w:r>
      <w:r w:rsidRPr="005E1923">
        <w:rPr>
          <w:rFonts w:ascii="Times New Roman" w:eastAsia="楷体_GB2312" w:hAnsi="Times New Roman" w:cs="Times New Roman"/>
          <w:b/>
          <w:bCs/>
          <w:sz w:val="28"/>
          <w:szCs w:val="28"/>
        </w:rPr>
        <w:t>）</w:t>
      </w:r>
      <w:r w:rsidRPr="005E1923">
        <w:rPr>
          <w:rFonts w:ascii="Times New Roman" w:eastAsia="楷体_GB2312" w:hAnsi="Times New Roman" w:cs="Times New Roman" w:hint="eastAsia"/>
          <w:b/>
          <w:bCs/>
          <w:sz w:val="28"/>
          <w:szCs w:val="28"/>
        </w:rPr>
        <w:t>基金</w:t>
      </w:r>
      <w:proofErr w:type="gramStart"/>
      <w:r w:rsidRPr="005E1923">
        <w:rPr>
          <w:rFonts w:ascii="Times New Roman" w:eastAsia="楷体_GB2312" w:hAnsi="Times New Roman" w:cs="Times New Roman" w:hint="eastAsia"/>
          <w:b/>
          <w:bCs/>
          <w:sz w:val="28"/>
          <w:szCs w:val="28"/>
        </w:rPr>
        <w:t>招商返投能力</w:t>
      </w:r>
      <w:proofErr w:type="gramEnd"/>
    </w:p>
    <w:p w14:paraId="377DE129" w14:textId="77777777" w:rsidR="005E1923" w:rsidRPr="005E1923" w:rsidRDefault="005E1923" w:rsidP="005E1923">
      <w:pPr>
        <w:snapToGrid w:val="0"/>
        <w:spacing w:line="360" w:lineRule="auto"/>
        <w:rPr>
          <w:rFonts w:ascii="Times New Roman" w:eastAsia="仿宋_GB2312" w:hAnsi="Times New Roman" w:cs="Times New Roman"/>
          <w:i/>
          <w:sz w:val="28"/>
          <w:szCs w:val="28"/>
        </w:rPr>
      </w:pPr>
    </w:p>
    <w:p w14:paraId="7333BF54" w14:textId="77777777" w:rsidR="005E1923" w:rsidRPr="005E1923" w:rsidRDefault="005E1923" w:rsidP="005E1923">
      <w:pPr>
        <w:keepNext/>
        <w:keepLines/>
        <w:snapToGrid w:val="0"/>
        <w:spacing w:beforeLines="50" w:before="156" w:line="360" w:lineRule="auto"/>
        <w:ind w:firstLineChars="200" w:firstLine="562"/>
        <w:outlineLvl w:val="1"/>
        <w:rPr>
          <w:rFonts w:ascii="Times New Roman" w:eastAsia="楷体_GB2312" w:hAnsi="Times New Roman" w:cs="Times New Roman"/>
          <w:b/>
          <w:bCs/>
          <w:sz w:val="28"/>
          <w:szCs w:val="28"/>
        </w:rPr>
      </w:pPr>
      <w:r w:rsidRPr="005E1923">
        <w:rPr>
          <w:rFonts w:ascii="Times New Roman" w:eastAsia="楷体_GB2312" w:hAnsi="Times New Roman" w:cs="Times New Roman" w:hint="eastAsia"/>
          <w:b/>
          <w:bCs/>
          <w:sz w:val="28"/>
          <w:szCs w:val="28"/>
        </w:rPr>
        <w:t>（六）在行业权威机构排名情况及前期处分情况</w:t>
      </w:r>
    </w:p>
    <w:p w14:paraId="233FE6C3" w14:textId="77777777" w:rsidR="005E1923" w:rsidRPr="005E1923" w:rsidRDefault="005E1923" w:rsidP="005E1923">
      <w:pPr>
        <w:snapToGrid w:val="0"/>
        <w:spacing w:line="360" w:lineRule="auto"/>
        <w:rPr>
          <w:rFonts w:ascii="仿宋" w:eastAsia="仿宋" w:hAnsi="仿宋" w:cs="Times New Roman"/>
          <w:sz w:val="28"/>
          <w:szCs w:val="28"/>
        </w:rPr>
      </w:pPr>
    </w:p>
    <w:p w14:paraId="65849A62" w14:textId="77777777" w:rsidR="005E1923" w:rsidRPr="005E1923" w:rsidRDefault="005E1923" w:rsidP="005E1923">
      <w:pPr>
        <w:keepNext/>
        <w:keepLines/>
        <w:snapToGrid w:val="0"/>
        <w:spacing w:before="240"/>
        <w:ind w:firstLineChars="200" w:firstLine="560"/>
        <w:outlineLvl w:val="0"/>
        <w:rPr>
          <w:rFonts w:ascii="Times New Roman" w:eastAsia="黑体" w:hAnsi="Times New Roman" w:cs="Times New Roman"/>
          <w:bCs/>
          <w:kern w:val="44"/>
          <w:sz w:val="28"/>
          <w:szCs w:val="30"/>
        </w:rPr>
      </w:pPr>
      <w:bookmarkStart w:id="74" w:name="_Toc141770520"/>
      <w:bookmarkStart w:id="75" w:name="_Toc141770351"/>
      <w:bookmarkStart w:id="76" w:name="_Toc15554654"/>
      <w:bookmarkStart w:id="77" w:name="_Toc141770434"/>
      <w:bookmarkStart w:id="78" w:name="_Toc141772618"/>
      <w:r w:rsidRPr="005E1923">
        <w:rPr>
          <w:rFonts w:ascii="Times New Roman" w:eastAsia="黑体" w:hAnsi="Times New Roman" w:cs="Times New Roman" w:hint="eastAsia"/>
          <w:bCs/>
          <w:kern w:val="44"/>
          <w:sz w:val="28"/>
          <w:szCs w:val="30"/>
        </w:rPr>
        <w:t>四、基金运作规范</w:t>
      </w:r>
      <w:bookmarkEnd w:id="74"/>
      <w:bookmarkEnd w:id="75"/>
      <w:bookmarkEnd w:id="76"/>
      <w:bookmarkEnd w:id="77"/>
      <w:bookmarkEnd w:id="78"/>
    </w:p>
    <w:p w14:paraId="2B238FBF" w14:textId="77777777" w:rsidR="005E1923" w:rsidRPr="005E1923" w:rsidRDefault="005E1923" w:rsidP="005E1923">
      <w:pPr>
        <w:keepNext/>
        <w:keepLines/>
        <w:snapToGrid w:val="0"/>
        <w:spacing w:beforeLines="50" w:before="156" w:line="360" w:lineRule="auto"/>
        <w:ind w:firstLineChars="200" w:firstLine="562"/>
        <w:outlineLvl w:val="1"/>
        <w:rPr>
          <w:rFonts w:ascii="Times New Roman" w:eastAsia="楷体_GB2312" w:hAnsi="Times New Roman" w:cs="Times New Roman"/>
          <w:b/>
          <w:bCs/>
          <w:sz w:val="28"/>
          <w:szCs w:val="28"/>
        </w:rPr>
      </w:pPr>
      <w:bookmarkStart w:id="79" w:name="_Toc15554655"/>
      <w:bookmarkStart w:id="80" w:name="_Toc141770435"/>
      <w:bookmarkStart w:id="81" w:name="_Toc141770352"/>
      <w:bookmarkStart w:id="82" w:name="_Toc141770521"/>
      <w:bookmarkStart w:id="83" w:name="_Toc141772619"/>
      <w:r w:rsidRPr="005E1923">
        <w:rPr>
          <w:rFonts w:ascii="Times New Roman" w:eastAsia="楷体_GB2312" w:hAnsi="Times New Roman" w:cs="Times New Roman" w:hint="eastAsia"/>
          <w:b/>
          <w:bCs/>
          <w:sz w:val="28"/>
          <w:szCs w:val="28"/>
        </w:rPr>
        <w:t>（一）</w:t>
      </w:r>
      <w:r w:rsidRPr="005E1923">
        <w:rPr>
          <w:rFonts w:ascii="Times New Roman" w:eastAsia="楷体_GB2312" w:hAnsi="Times New Roman" w:cs="Times New Roman"/>
          <w:b/>
          <w:bCs/>
          <w:sz w:val="28"/>
          <w:szCs w:val="28"/>
        </w:rPr>
        <w:t>投资策略</w:t>
      </w:r>
      <w:bookmarkEnd w:id="79"/>
      <w:bookmarkEnd w:id="80"/>
      <w:bookmarkEnd w:id="81"/>
      <w:bookmarkEnd w:id="82"/>
      <w:bookmarkEnd w:id="83"/>
    </w:p>
    <w:p w14:paraId="0E4E6CAE" w14:textId="77777777" w:rsidR="005E1923" w:rsidRPr="005E1923" w:rsidRDefault="005E1923" w:rsidP="005E1923">
      <w:pPr>
        <w:ind w:firstLineChars="200" w:firstLine="560"/>
        <w:rPr>
          <w:rFonts w:ascii="仿宋_GB2312" w:eastAsia="仿宋_GB2312" w:hAnsi="Calibri" w:cs="Times New Roman"/>
          <w:sz w:val="28"/>
          <w:szCs w:val="28"/>
        </w:rPr>
      </w:pPr>
    </w:p>
    <w:p w14:paraId="71ABFDF7" w14:textId="77777777" w:rsidR="005E1923" w:rsidRPr="005E1923" w:rsidRDefault="005E1923" w:rsidP="005E1923">
      <w:pPr>
        <w:keepNext/>
        <w:keepLines/>
        <w:snapToGrid w:val="0"/>
        <w:spacing w:beforeLines="50" w:before="156" w:line="360" w:lineRule="auto"/>
        <w:ind w:firstLineChars="200" w:firstLine="562"/>
        <w:outlineLvl w:val="1"/>
        <w:rPr>
          <w:rFonts w:ascii="Times New Roman" w:eastAsia="楷体_GB2312" w:hAnsi="Times New Roman" w:cs="Times New Roman"/>
          <w:b/>
          <w:bCs/>
          <w:sz w:val="28"/>
          <w:szCs w:val="28"/>
        </w:rPr>
      </w:pPr>
      <w:bookmarkStart w:id="84" w:name="_Toc141770436"/>
      <w:bookmarkStart w:id="85" w:name="_Toc141772620"/>
      <w:bookmarkStart w:id="86" w:name="_Toc141770522"/>
      <w:bookmarkStart w:id="87" w:name="_Toc15554656"/>
      <w:bookmarkStart w:id="88" w:name="_Toc141770353"/>
      <w:r w:rsidRPr="005E1923">
        <w:rPr>
          <w:rFonts w:ascii="Times New Roman" w:eastAsia="楷体_GB2312" w:hAnsi="Times New Roman" w:cs="Times New Roman" w:hint="eastAsia"/>
          <w:b/>
          <w:bCs/>
          <w:sz w:val="28"/>
          <w:szCs w:val="28"/>
        </w:rPr>
        <w:t>（二）</w:t>
      </w:r>
      <w:r w:rsidRPr="005E1923">
        <w:rPr>
          <w:rFonts w:ascii="Times New Roman" w:eastAsia="楷体_GB2312" w:hAnsi="Times New Roman" w:cs="Times New Roman"/>
          <w:b/>
          <w:bCs/>
          <w:sz w:val="28"/>
          <w:szCs w:val="28"/>
        </w:rPr>
        <w:t>基金投资流程</w:t>
      </w:r>
      <w:bookmarkEnd w:id="84"/>
      <w:bookmarkEnd w:id="85"/>
      <w:bookmarkEnd w:id="86"/>
      <w:bookmarkEnd w:id="87"/>
      <w:bookmarkEnd w:id="88"/>
    </w:p>
    <w:p w14:paraId="4E49CC6C" w14:textId="483AEBB0" w:rsidR="005E1923" w:rsidRPr="00DE6266" w:rsidRDefault="00DE6266" w:rsidP="00DE6266">
      <w:pPr>
        <w:snapToGrid w:val="0"/>
        <w:spacing w:line="360" w:lineRule="auto"/>
        <w:rPr>
          <w:rFonts w:ascii="Times New Roman" w:eastAsia="楷体_GB2312" w:hAnsi="Times New Roman" w:cs="Times New Roman"/>
          <w:i/>
          <w:sz w:val="28"/>
          <w:szCs w:val="28"/>
        </w:rPr>
      </w:pPr>
      <w:r>
        <w:rPr>
          <w:rFonts w:ascii="Times New Roman" w:eastAsia="楷体_GB2312" w:hAnsi="Times New Roman" w:cs="Times New Roman" w:hint="eastAsia"/>
          <w:i/>
          <w:sz w:val="28"/>
          <w:szCs w:val="28"/>
        </w:rPr>
        <w:t>（</w:t>
      </w:r>
      <w:r w:rsidR="005E1923" w:rsidRPr="00DE6266">
        <w:rPr>
          <w:rFonts w:ascii="Times New Roman" w:eastAsia="楷体_GB2312" w:hAnsi="Times New Roman" w:cs="Times New Roman" w:hint="eastAsia"/>
          <w:i/>
          <w:sz w:val="28"/>
          <w:szCs w:val="28"/>
        </w:rPr>
        <w:t>介绍</w:t>
      </w:r>
      <w:r w:rsidR="005E1923" w:rsidRPr="00DE6266">
        <w:rPr>
          <w:rFonts w:ascii="Times New Roman" w:eastAsia="楷体_GB2312" w:hAnsi="Times New Roman" w:cs="Times New Roman"/>
          <w:i/>
          <w:sz w:val="28"/>
          <w:szCs w:val="28"/>
        </w:rPr>
        <w:t>项目</w:t>
      </w:r>
      <w:r w:rsidR="005E1923" w:rsidRPr="00DE6266">
        <w:rPr>
          <w:rFonts w:ascii="Times New Roman" w:eastAsia="楷体_GB2312" w:hAnsi="Times New Roman" w:cs="Times New Roman" w:hint="eastAsia"/>
          <w:i/>
          <w:sz w:val="28"/>
          <w:szCs w:val="28"/>
        </w:rPr>
        <w:t>获取</w:t>
      </w:r>
      <w:r w:rsidR="005E1923" w:rsidRPr="00DE6266">
        <w:rPr>
          <w:rFonts w:ascii="Times New Roman" w:eastAsia="楷体_GB2312" w:hAnsi="Times New Roman" w:cs="Times New Roman"/>
          <w:i/>
          <w:sz w:val="28"/>
          <w:szCs w:val="28"/>
        </w:rPr>
        <w:t>主要渠道</w:t>
      </w:r>
      <w:r w:rsidR="005E1923" w:rsidRPr="00DE6266">
        <w:rPr>
          <w:rFonts w:ascii="Times New Roman" w:eastAsia="楷体_GB2312" w:hAnsi="Times New Roman" w:cs="Times New Roman" w:hint="eastAsia"/>
          <w:i/>
          <w:sz w:val="28"/>
          <w:szCs w:val="28"/>
        </w:rPr>
        <w:t>、</w:t>
      </w:r>
      <w:r w:rsidR="005E1923" w:rsidRPr="00DE6266">
        <w:rPr>
          <w:rFonts w:ascii="Times New Roman" w:eastAsia="楷体_GB2312" w:hAnsi="Times New Roman" w:cs="Times New Roman"/>
          <w:i/>
          <w:sz w:val="28"/>
          <w:szCs w:val="28"/>
        </w:rPr>
        <w:t>项目开发能力有何独特性</w:t>
      </w:r>
      <w:r w:rsidR="005E1923" w:rsidRPr="00DE6266">
        <w:rPr>
          <w:rFonts w:ascii="Times New Roman" w:eastAsia="楷体_GB2312" w:hAnsi="Times New Roman" w:cs="Times New Roman" w:hint="eastAsia"/>
          <w:i/>
          <w:sz w:val="28"/>
          <w:szCs w:val="28"/>
        </w:rPr>
        <w:t>、项目判断和决策流程。介绍</w:t>
      </w:r>
      <w:r w:rsidR="005E1923" w:rsidRPr="00DE6266">
        <w:rPr>
          <w:rFonts w:ascii="Times New Roman" w:eastAsia="楷体_GB2312" w:hAnsi="Times New Roman" w:cs="Times New Roman"/>
          <w:i/>
          <w:sz w:val="28"/>
          <w:szCs w:val="28"/>
        </w:rPr>
        <w:t>内部控制</w:t>
      </w:r>
      <w:r w:rsidR="005E1923" w:rsidRPr="00DE6266">
        <w:rPr>
          <w:rFonts w:ascii="Times New Roman" w:eastAsia="楷体_GB2312" w:hAnsi="Times New Roman" w:cs="Times New Roman" w:hint="eastAsia"/>
          <w:i/>
          <w:sz w:val="28"/>
          <w:szCs w:val="28"/>
        </w:rPr>
        <w:t>安排、投后管理流程等。</w:t>
      </w:r>
      <w:r>
        <w:rPr>
          <w:rFonts w:ascii="Times New Roman" w:eastAsia="楷体_GB2312" w:hAnsi="Times New Roman" w:cs="Times New Roman" w:hint="eastAsia"/>
          <w:i/>
          <w:sz w:val="28"/>
          <w:szCs w:val="28"/>
        </w:rPr>
        <w:t>）</w:t>
      </w:r>
    </w:p>
    <w:p w14:paraId="6E3AD3C1" w14:textId="77777777" w:rsidR="005E1923" w:rsidRPr="005E1923" w:rsidRDefault="005E1923" w:rsidP="005E1923">
      <w:pPr>
        <w:ind w:firstLineChars="200" w:firstLine="560"/>
        <w:rPr>
          <w:rFonts w:ascii="仿宋" w:eastAsia="仿宋" w:hAnsi="仿宋" w:cs="Times New Roman"/>
          <w:sz w:val="28"/>
          <w:szCs w:val="28"/>
        </w:rPr>
      </w:pPr>
    </w:p>
    <w:p w14:paraId="61DA8A06" w14:textId="77777777" w:rsidR="005E1923" w:rsidRPr="005E1923" w:rsidRDefault="005E1923" w:rsidP="005E1923">
      <w:pPr>
        <w:keepNext/>
        <w:keepLines/>
        <w:snapToGrid w:val="0"/>
        <w:spacing w:beforeLines="50" w:before="156" w:line="360" w:lineRule="auto"/>
        <w:ind w:firstLineChars="200" w:firstLine="562"/>
        <w:outlineLvl w:val="1"/>
        <w:rPr>
          <w:rFonts w:ascii="Times New Roman" w:eastAsia="楷体_GB2312" w:hAnsi="Times New Roman" w:cs="Times New Roman"/>
          <w:b/>
          <w:bCs/>
          <w:sz w:val="28"/>
          <w:szCs w:val="28"/>
        </w:rPr>
      </w:pPr>
      <w:bookmarkStart w:id="89" w:name="_Toc141770523"/>
      <w:bookmarkStart w:id="90" w:name="_Toc141772621"/>
      <w:bookmarkStart w:id="91" w:name="_Toc141770437"/>
      <w:bookmarkStart w:id="92" w:name="_Toc15554657"/>
      <w:bookmarkStart w:id="93" w:name="_Toc141770354"/>
      <w:r w:rsidRPr="005E1923">
        <w:rPr>
          <w:rFonts w:ascii="Times New Roman" w:eastAsia="楷体_GB2312" w:hAnsi="Times New Roman" w:cs="Times New Roman" w:hint="eastAsia"/>
          <w:b/>
          <w:bCs/>
          <w:sz w:val="28"/>
          <w:szCs w:val="28"/>
        </w:rPr>
        <w:t>（三）基金风险分析及防控措施</w:t>
      </w:r>
      <w:bookmarkEnd w:id="89"/>
      <w:bookmarkEnd w:id="90"/>
      <w:bookmarkEnd w:id="91"/>
      <w:bookmarkEnd w:id="92"/>
      <w:bookmarkEnd w:id="93"/>
    </w:p>
    <w:p w14:paraId="17EDEC36" w14:textId="77777777" w:rsidR="005E1923" w:rsidRPr="005E1923" w:rsidRDefault="005E1923" w:rsidP="005E1923">
      <w:pPr>
        <w:ind w:firstLineChars="200" w:firstLine="560"/>
        <w:rPr>
          <w:rFonts w:ascii="仿宋" w:eastAsia="仿宋" w:hAnsi="仿宋" w:cs="Times New Roman"/>
          <w:sz w:val="28"/>
          <w:szCs w:val="28"/>
        </w:rPr>
      </w:pPr>
    </w:p>
    <w:p w14:paraId="1D8B99E7" w14:textId="77777777" w:rsidR="005E1923" w:rsidRPr="005E1923" w:rsidRDefault="005E1923" w:rsidP="005E1923">
      <w:pPr>
        <w:keepNext/>
        <w:keepLines/>
        <w:snapToGrid w:val="0"/>
        <w:spacing w:beforeLines="50" w:before="156" w:line="360" w:lineRule="auto"/>
        <w:ind w:firstLineChars="200" w:firstLine="562"/>
        <w:outlineLvl w:val="1"/>
        <w:rPr>
          <w:rFonts w:ascii="Times New Roman" w:eastAsia="楷体_GB2312" w:hAnsi="Times New Roman" w:cs="Times New Roman"/>
          <w:b/>
          <w:bCs/>
          <w:sz w:val="28"/>
          <w:szCs w:val="28"/>
        </w:rPr>
      </w:pPr>
      <w:bookmarkStart w:id="94" w:name="_Toc141770524"/>
      <w:bookmarkStart w:id="95" w:name="_Toc141770355"/>
      <w:bookmarkStart w:id="96" w:name="_Toc141772622"/>
      <w:bookmarkStart w:id="97" w:name="_Toc15554658"/>
      <w:bookmarkStart w:id="98" w:name="_Toc141770438"/>
      <w:r w:rsidRPr="005E1923">
        <w:rPr>
          <w:rFonts w:ascii="Times New Roman" w:eastAsia="楷体_GB2312" w:hAnsi="Times New Roman" w:cs="Times New Roman" w:hint="eastAsia"/>
          <w:b/>
          <w:bCs/>
          <w:sz w:val="28"/>
          <w:szCs w:val="28"/>
        </w:rPr>
        <w:lastRenderedPageBreak/>
        <w:t>（四）基金日常管理</w:t>
      </w:r>
      <w:bookmarkEnd w:id="94"/>
      <w:bookmarkEnd w:id="95"/>
      <w:bookmarkEnd w:id="96"/>
      <w:bookmarkEnd w:id="97"/>
      <w:bookmarkEnd w:id="98"/>
    </w:p>
    <w:p w14:paraId="0F9BF4EF" w14:textId="77777777" w:rsidR="005E1923" w:rsidRPr="005E1923" w:rsidRDefault="005E1923" w:rsidP="005E1923">
      <w:pPr>
        <w:snapToGrid w:val="0"/>
        <w:spacing w:line="360" w:lineRule="auto"/>
        <w:rPr>
          <w:rFonts w:ascii="Times New Roman" w:eastAsia="仿宋_GB2312" w:hAnsi="Times New Roman" w:cs="Times New Roman"/>
          <w:i/>
          <w:sz w:val="28"/>
          <w:szCs w:val="28"/>
        </w:rPr>
      </w:pPr>
      <w:bookmarkStart w:id="99" w:name="_Hlk148728930"/>
      <w:r w:rsidRPr="005E1923">
        <w:rPr>
          <w:rFonts w:ascii="Times New Roman" w:eastAsia="楷体_GB2312" w:hAnsi="Times New Roman" w:cs="Times New Roman" w:hint="eastAsia"/>
          <w:i/>
          <w:sz w:val="28"/>
          <w:szCs w:val="28"/>
        </w:rPr>
        <w:t>（双</w:t>
      </w:r>
      <w:r w:rsidRPr="005E1923">
        <w:rPr>
          <w:rFonts w:ascii="Times New Roman" w:eastAsia="楷体_GB2312" w:hAnsi="Times New Roman" w:cs="Times New Roman" w:hint="eastAsia"/>
          <w:i/>
          <w:sz w:val="28"/>
          <w:szCs w:val="28"/>
        </w:rPr>
        <w:t>G</w:t>
      </w:r>
      <w:r w:rsidRPr="005E1923">
        <w:rPr>
          <w:rFonts w:ascii="Times New Roman" w:eastAsia="楷体_GB2312" w:hAnsi="Times New Roman" w:cs="Times New Roman"/>
          <w:i/>
          <w:sz w:val="28"/>
          <w:szCs w:val="28"/>
        </w:rPr>
        <w:t>P</w:t>
      </w:r>
      <w:r w:rsidRPr="005E1923">
        <w:rPr>
          <w:rFonts w:ascii="Times New Roman" w:eastAsia="楷体_GB2312" w:hAnsi="Times New Roman" w:cs="Times New Roman" w:hint="eastAsia"/>
          <w:i/>
          <w:sz w:val="28"/>
          <w:szCs w:val="28"/>
        </w:rPr>
        <w:t>模式（如有）下的运营管理责权利，基金内控、财务、备案等）</w:t>
      </w:r>
    </w:p>
    <w:bookmarkEnd w:id="99"/>
    <w:p w14:paraId="6D102946" w14:textId="77777777" w:rsidR="005E1923" w:rsidRPr="005E1923" w:rsidRDefault="005E1923" w:rsidP="005E1923">
      <w:pPr>
        <w:snapToGrid w:val="0"/>
        <w:spacing w:line="360" w:lineRule="auto"/>
        <w:rPr>
          <w:rFonts w:ascii="仿宋" w:eastAsia="仿宋" w:hAnsi="仿宋" w:cs="Times New Roman"/>
          <w:sz w:val="28"/>
          <w:szCs w:val="28"/>
        </w:rPr>
      </w:pPr>
    </w:p>
    <w:p w14:paraId="200C41F7" w14:textId="77777777" w:rsidR="005E1923" w:rsidRPr="005E1923" w:rsidRDefault="005E1923" w:rsidP="005E1923">
      <w:pPr>
        <w:keepNext/>
        <w:keepLines/>
        <w:snapToGrid w:val="0"/>
        <w:spacing w:before="240"/>
        <w:ind w:firstLineChars="200" w:firstLine="560"/>
        <w:outlineLvl w:val="0"/>
        <w:rPr>
          <w:rFonts w:ascii="Times New Roman" w:eastAsia="黑体" w:hAnsi="Times New Roman" w:cs="Times New Roman"/>
          <w:bCs/>
          <w:kern w:val="44"/>
          <w:sz w:val="28"/>
          <w:szCs w:val="30"/>
        </w:rPr>
      </w:pPr>
      <w:bookmarkStart w:id="100" w:name="_Toc141770439"/>
      <w:bookmarkStart w:id="101" w:name="_Toc141770525"/>
      <w:bookmarkStart w:id="102" w:name="_Toc141772623"/>
      <w:bookmarkStart w:id="103" w:name="_Toc15554665"/>
      <w:bookmarkStart w:id="104" w:name="_Toc141770356"/>
      <w:r w:rsidRPr="005E1923">
        <w:rPr>
          <w:rFonts w:ascii="Times New Roman" w:eastAsia="黑体" w:hAnsi="Times New Roman" w:cs="Times New Roman" w:hint="eastAsia"/>
          <w:bCs/>
          <w:kern w:val="44"/>
          <w:sz w:val="28"/>
          <w:szCs w:val="30"/>
        </w:rPr>
        <w:t>五</w:t>
      </w:r>
      <w:r w:rsidRPr="005E1923">
        <w:rPr>
          <w:rFonts w:ascii="Times New Roman" w:eastAsia="黑体" w:hAnsi="Times New Roman" w:cs="Times New Roman"/>
          <w:bCs/>
          <w:kern w:val="44"/>
          <w:sz w:val="28"/>
          <w:szCs w:val="30"/>
        </w:rPr>
        <w:t>、首批拟投重点项目</w:t>
      </w:r>
      <w:bookmarkEnd w:id="100"/>
      <w:bookmarkEnd w:id="101"/>
      <w:bookmarkEnd w:id="102"/>
      <w:bookmarkEnd w:id="103"/>
      <w:bookmarkEnd w:id="104"/>
    </w:p>
    <w:p w14:paraId="114B6AFD" w14:textId="77777777" w:rsidR="005E1923" w:rsidRPr="005E1923" w:rsidRDefault="005E1923" w:rsidP="005E1923">
      <w:pPr>
        <w:keepNext/>
        <w:keepLines/>
        <w:snapToGrid w:val="0"/>
        <w:spacing w:beforeLines="50" w:before="156" w:line="360" w:lineRule="auto"/>
        <w:ind w:firstLineChars="200" w:firstLine="562"/>
        <w:outlineLvl w:val="1"/>
        <w:rPr>
          <w:rFonts w:ascii="Times New Roman" w:eastAsia="楷体_GB2312" w:hAnsi="Times New Roman" w:cs="Times New Roman"/>
          <w:b/>
          <w:bCs/>
          <w:sz w:val="28"/>
          <w:szCs w:val="28"/>
        </w:rPr>
      </w:pPr>
      <w:bookmarkStart w:id="105" w:name="_Toc15554666"/>
      <w:bookmarkStart w:id="106" w:name="_Toc141770440"/>
      <w:bookmarkStart w:id="107" w:name="_Toc141772624"/>
      <w:bookmarkStart w:id="108" w:name="_Toc141770526"/>
      <w:bookmarkStart w:id="109" w:name="_Toc141770357"/>
      <w:r w:rsidRPr="005E1923">
        <w:rPr>
          <w:rFonts w:ascii="Times New Roman" w:eastAsia="楷体_GB2312" w:hAnsi="Times New Roman" w:cs="Times New Roman" w:hint="eastAsia"/>
          <w:b/>
          <w:bCs/>
          <w:sz w:val="28"/>
          <w:szCs w:val="28"/>
        </w:rPr>
        <w:t>（一）</w:t>
      </w:r>
      <w:r w:rsidRPr="005E1923">
        <w:rPr>
          <w:rFonts w:ascii="Times New Roman" w:eastAsia="楷体_GB2312" w:hAnsi="Times New Roman" w:cs="Times New Roman"/>
          <w:b/>
          <w:bCs/>
          <w:sz w:val="28"/>
          <w:szCs w:val="28"/>
        </w:rPr>
        <w:t>项目</w:t>
      </w:r>
      <w:proofErr w:type="gramStart"/>
      <w:r w:rsidRPr="005E1923">
        <w:rPr>
          <w:rFonts w:ascii="Times New Roman" w:eastAsia="楷体_GB2312" w:hAnsi="Times New Roman" w:cs="Times New Roman"/>
          <w:b/>
          <w:bCs/>
          <w:sz w:val="28"/>
          <w:szCs w:val="28"/>
        </w:rPr>
        <w:t>一</w:t>
      </w:r>
      <w:proofErr w:type="gramEnd"/>
      <w:r w:rsidRPr="005E1923">
        <w:rPr>
          <w:rFonts w:ascii="Times New Roman" w:eastAsia="楷体_GB2312" w:hAnsi="Times New Roman" w:cs="Times New Roman" w:hint="eastAsia"/>
          <w:b/>
          <w:bCs/>
          <w:sz w:val="28"/>
          <w:szCs w:val="28"/>
        </w:rPr>
        <w:t>：</w:t>
      </w:r>
      <w:r w:rsidRPr="005E1923">
        <w:rPr>
          <w:rFonts w:ascii="仿宋_GB2312" w:eastAsia="仿宋_GB2312" w:hAnsi="Calibri" w:cs="Times New Roman" w:hint="eastAsia"/>
          <w:i/>
          <w:sz w:val="28"/>
          <w:szCs w:val="28"/>
        </w:rPr>
        <w:t>（项目名称）</w:t>
      </w:r>
      <w:bookmarkEnd w:id="105"/>
      <w:bookmarkEnd w:id="106"/>
      <w:bookmarkEnd w:id="107"/>
      <w:bookmarkEnd w:id="108"/>
      <w:bookmarkEnd w:id="109"/>
      <w:r w:rsidRPr="005E1923">
        <w:rPr>
          <w:rFonts w:ascii="仿宋_GB2312" w:eastAsia="仿宋_GB2312" w:hAnsi="Calibri" w:cs="Times New Roman" w:hint="eastAsia"/>
          <w:i/>
          <w:sz w:val="28"/>
          <w:szCs w:val="28"/>
        </w:rPr>
        <w:t>（备注</w:t>
      </w:r>
      <w:proofErr w:type="gramStart"/>
      <w:r w:rsidRPr="005E1923">
        <w:rPr>
          <w:rFonts w:ascii="仿宋_GB2312" w:eastAsia="仿宋_GB2312" w:hAnsi="Calibri" w:cs="Times New Roman" w:hint="eastAsia"/>
          <w:i/>
          <w:sz w:val="28"/>
          <w:szCs w:val="28"/>
        </w:rPr>
        <w:t>拟返投</w:t>
      </w:r>
      <w:proofErr w:type="gramEnd"/>
      <w:r w:rsidRPr="005E1923">
        <w:rPr>
          <w:rFonts w:ascii="仿宋_GB2312" w:eastAsia="仿宋_GB2312" w:hAnsi="Calibri" w:cs="Times New Roman" w:hint="eastAsia"/>
          <w:i/>
          <w:sz w:val="28"/>
          <w:szCs w:val="28"/>
        </w:rPr>
        <w:t>项目）</w:t>
      </w:r>
    </w:p>
    <w:p w14:paraId="15541F9D" w14:textId="77777777" w:rsidR="005E1923" w:rsidRPr="005E1923" w:rsidRDefault="005E1923" w:rsidP="005E1923">
      <w:pPr>
        <w:keepNext/>
        <w:keepLines/>
        <w:snapToGrid w:val="0"/>
        <w:spacing w:line="360" w:lineRule="auto"/>
        <w:ind w:firstLineChars="200" w:firstLine="562"/>
        <w:outlineLvl w:val="2"/>
        <w:rPr>
          <w:rFonts w:ascii="Times New Roman" w:eastAsia="仿宋_GB2312" w:hAnsi="Times New Roman" w:cs="Times New Roman"/>
          <w:b/>
          <w:bCs/>
          <w:sz w:val="28"/>
          <w:szCs w:val="28"/>
        </w:rPr>
      </w:pPr>
      <w:bookmarkStart w:id="110" w:name="_Toc15554667"/>
      <w:bookmarkStart w:id="111" w:name="_Toc141770527"/>
      <w:r w:rsidRPr="005E1923">
        <w:rPr>
          <w:rFonts w:ascii="Times New Roman" w:eastAsia="仿宋_GB2312" w:hAnsi="Times New Roman" w:cs="Times New Roman" w:hint="eastAsia"/>
          <w:b/>
          <w:bCs/>
          <w:sz w:val="28"/>
          <w:szCs w:val="28"/>
        </w:rPr>
        <w:t>1.</w:t>
      </w:r>
      <w:r w:rsidRPr="005E1923">
        <w:rPr>
          <w:rFonts w:ascii="Times New Roman" w:eastAsia="仿宋_GB2312" w:hAnsi="Times New Roman" w:cs="Times New Roman" w:hint="eastAsia"/>
          <w:b/>
          <w:bCs/>
          <w:sz w:val="28"/>
          <w:szCs w:val="28"/>
        </w:rPr>
        <w:t>拟投企业</w:t>
      </w:r>
      <w:bookmarkEnd w:id="110"/>
      <w:r w:rsidRPr="005E1923">
        <w:rPr>
          <w:rFonts w:ascii="Times New Roman" w:eastAsia="仿宋_GB2312" w:hAnsi="Times New Roman" w:cs="Times New Roman" w:hint="eastAsia"/>
          <w:b/>
          <w:bCs/>
          <w:sz w:val="28"/>
          <w:szCs w:val="28"/>
        </w:rPr>
        <w:t>主要情况</w:t>
      </w:r>
      <w:bookmarkEnd w:id="111"/>
    </w:p>
    <w:p w14:paraId="574D8A3F" w14:textId="77777777" w:rsidR="005E1923" w:rsidRPr="005E1923" w:rsidRDefault="005E1923" w:rsidP="005E1923">
      <w:pPr>
        <w:snapToGrid w:val="0"/>
        <w:spacing w:line="360" w:lineRule="auto"/>
        <w:rPr>
          <w:rFonts w:ascii="Times New Roman" w:eastAsia="仿宋_GB2312" w:hAnsi="Times New Roman" w:cs="Times New Roman"/>
          <w:i/>
          <w:sz w:val="28"/>
          <w:szCs w:val="28"/>
        </w:rPr>
      </w:pPr>
      <w:r w:rsidRPr="005E1923">
        <w:rPr>
          <w:rFonts w:ascii="Times New Roman" w:eastAsia="楷体_GB2312" w:hAnsi="Times New Roman" w:cs="Times New Roman" w:hint="eastAsia"/>
          <w:i/>
          <w:sz w:val="28"/>
          <w:szCs w:val="28"/>
        </w:rPr>
        <w:t>（含主营、产品、业务开展、经营情况、财务情况等）</w:t>
      </w:r>
    </w:p>
    <w:p w14:paraId="54BD8646" w14:textId="77777777" w:rsidR="005E1923" w:rsidRPr="005E1923" w:rsidRDefault="005E1923" w:rsidP="005E1923">
      <w:pPr>
        <w:rPr>
          <w:rFonts w:ascii="仿宋" w:eastAsia="仿宋" w:hAnsi="仿宋" w:cs="Times New Roman"/>
          <w:sz w:val="28"/>
          <w:szCs w:val="28"/>
        </w:rPr>
      </w:pPr>
    </w:p>
    <w:p w14:paraId="05D52125" w14:textId="77777777" w:rsidR="005E1923" w:rsidRPr="005E1923" w:rsidRDefault="005E1923" w:rsidP="005E1923">
      <w:pPr>
        <w:keepNext/>
        <w:keepLines/>
        <w:snapToGrid w:val="0"/>
        <w:spacing w:line="360" w:lineRule="auto"/>
        <w:ind w:firstLineChars="200" w:firstLine="562"/>
        <w:outlineLvl w:val="2"/>
        <w:rPr>
          <w:rFonts w:ascii="Times New Roman" w:eastAsia="仿宋_GB2312" w:hAnsi="Times New Roman" w:cs="Times New Roman"/>
          <w:b/>
          <w:bCs/>
          <w:sz w:val="28"/>
          <w:szCs w:val="28"/>
        </w:rPr>
      </w:pPr>
      <w:bookmarkStart w:id="112" w:name="_Toc15554668"/>
      <w:bookmarkStart w:id="113" w:name="_Toc141770528"/>
      <w:r w:rsidRPr="005E1923">
        <w:rPr>
          <w:rFonts w:ascii="Times New Roman" w:eastAsia="仿宋_GB2312" w:hAnsi="Times New Roman" w:cs="Times New Roman"/>
          <w:b/>
          <w:bCs/>
          <w:sz w:val="28"/>
          <w:szCs w:val="28"/>
        </w:rPr>
        <w:t>2</w:t>
      </w:r>
      <w:r w:rsidRPr="005E1923">
        <w:rPr>
          <w:rFonts w:ascii="Times New Roman" w:eastAsia="仿宋_GB2312" w:hAnsi="Times New Roman" w:cs="Times New Roman" w:hint="eastAsia"/>
          <w:b/>
          <w:bCs/>
          <w:sz w:val="28"/>
          <w:szCs w:val="28"/>
        </w:rPr>
        <w:t>.</w:t>
      </w:r>
      <w:r w:rsidRPr="005E1923">
        <w:rPr>
          <w:rFonts w:ascii="Times New Roman" w:eastAsia="仿宋_GB2312" w:hAnsi="Times New Roman" w:cs="Times New Roman" w:hint="eastAsia"/>
          <w:b/>
          <w:bCs/>
          <w:sz w:val="28"/>
          <w:szCs w:val="28"/>
        </w:rPr>
        <w:t>标的企业</w:t>
      </w:r>
      <w:bookmarkEnd w:id="112"/>
      <w:r w:rsidRPr="005E1923">
        <w:rPr>
          <w:rFonts w:ascii="Times New Roman" w:eastAsia="仿宋_GB2312" w:hAnsi="Times New Roman" w:cs="Times New Roman" w:hint="eastAsia"/>
          <w:b/>
          <w:bCs/>
          <w:sz w:val="28"/>
          <w:szCs w:val="28"/>
        </w:rPr>
        <w:t>所在行业及行业竞争情况</w:t>
      </w:r>
      <w:bookmarkEnd w:id="113"/>
    </w:p>
    <w:p w14:paraId="5C6549A1" w14:textId="77777777" w:rsidR="005E1923" w:rsidRPr="005E1923" w:rsidRDefault="005E1923" w:rsidP="005E1923">
      <w:pPr>
        <w:rPr>
          <w:rFonts w:ascii="仿宋_GB2312" w:eastAsia="仿宋_GB2312" w:hAnsi="Calibri" w:cs="Times New Roman"/>
          <w:sz w:val="28"/>
          <w:szCs w:val="28"/>
        </w:rPr>
      </w:pPr>
    </w:p>
    <w:p w14:paraId="34C68061" w14:textId="77777777" w:rsidR="005E1923" w:rsidRPr="005E1923" w:rsidRDefault="005E1923" w:rsidP="005E1923">
      <w:pPr>
        <w:keepNext/>
        <w:keepLines/>
        <w:snapToGrid w:val="0"/>
        <w:spacing w:line="360" w:lineRule="auto"/>
        <w:ind w:firstLineChars="200" w:firstLine="562"/>
        <w:outlineLvl w:val="2"/>
        <w:rPr>
          <w:rFonts w:ascii="Times New Roman" w:eastAsia="仿宋_GB2312" w:hAnsi="Times New Roman" w:cs="Times New Roman"/>
          <w:b/>
          <w:bCs/>
          <w:sz w:val="28"/>
          <w:szCs w:val="28"/>
        </w:rPr>
      </w:pPr>
      <w:bookmarkStart w:id="114" w:name="_Toc15554671"/>
      <w:bookmarkStart w:id="115" w:name="_Toc141770529"/>
      <w:r w:rsidRPr="005E1923">
        <w:rPr>
          <w:rFonts w:ascii="Times New Roman" w:eastAsia="仿宋_GB2312" w:hAnsi="Times New Roman" w:cs="Times New Roman"/>
          <w:b/>
          <w:bCs/>
          <w:sz w:val="28"/>
          <w:szCs w:val="28"/>
        </w:rPr>
        <w:t>3</w:t>
      </w:r>
      <w:r w:rsidRPr="005E1923">
        <w:rPr>
          <w:rFonts w:ascii="Times New Roman" w:eastAsia="仿宋_GB2312" w:hAnsi="Times New Roman" w:cs="Times New Roman" w:hint="eastAsia"/>
          <w:b/>
          <w:bCs/>
          <w:sz w:val="28"/>
          <w:szCs w:val="28"/>
        </w:rPr>
        <w:t>.</w:t>
      </w:r>
      <w:r w:rsidRPr="005E1923">
        <w:rPr>
          <w:rFonts w:ascii="Times New Roman" w:eastAsia="仿宋_GB2312" w:hAnsi="Times New Roman" w:cs="Times New Roman" w:hint="eastAsia"/>
          <w:b/>
          <w:bCs/>
          <w:sz w:val="28"/>
          <w:szCs w:val="28"/>
        </w:rPr>
        <w:t>主要投资逻辑及亮点</w:t>
      </w:r>
      <w:bookmarkEnd w:id="114"/>
      <w:bookmarkEnd w:id="115"/>
    </w:p>
    <w:p w14:paraId="3E37C961" w14:textId="77777777" w:rsidR="005E1923" w:rsidRPr="005E1923" w:rsidRDefault="005E1923" w:rsidP="005E1923">
      <w:pPr>
        <w:rPr>
          <w:rFonts w:ascii="仿宋" w:eastAsia="仿宋" w:hAnsi="仿宋" w:cs="Times New Roman"/>
          <w:sz w:val="28"/>
          <w:szCs w:val="28"/>
        </w:rPr>
      </w:pPr>
    </w:p>
    <w:p w14:paraId="7D35544B" w14:textId="77777777" w:rsidR="005E1923" w:rsidRPr="005E1923" w:rsidRDefault="005E1923" w:rsidP="005E1923">
      <w:pPr>
        <w:keepNext/>
        <w:keepLines/>
        <w:snapToGrid w:val="0"/>
        <w:spacing w:line="360" w:lineRule="auto"/>
        <w:ind w:firstLineChars="200" w:firstLine="562"/>
        <w:outlineLvl w:val="2"/>
        <w:rPr>
          <w:rFonts w:ascii="Times New Roman" w:eastAsia="仿宋_GB2312" w:hAnsi="Times New Roman" w:cs="Times New Roman"/>
          <w:b/>
          <w:bCs/>
          <w:sz w:val="28"/>
          <w:szCs w:val="28"/>
        </w:rPr>
      </w:pPr>
      <w:bookmarkStart w:id="116" w:name="_Toc15554673"/>
      <w:bookmarkStart w:id="117" w:name="_Toc141770530"/>
      <w:r w:rsidRPr="005E1923">
        <w:rPr>
          <w:rFonts w:ascii="Times New Roman" w:eastAsia="仿宋_GB2312" w:hAnsi="Times New Roman" w:cs="Times New Roman"/>
          <w:b/>
          <w:bCs/>
          <w:sz w:val="28"/>
          <w:szCs w:val="28"/>
        </w:rPr>
        <w:t>4</w:t>
      </w:r>
      <w:r w:rsidRPr="005E1923">
        <w:rPr>
          <w:rFonts w:ascii="Times New Roman" w:eastAsia="仿宋_GB2312" w:hAnsi="Times New Roman" w:cs="Times New Roman" w:hint="eastAsia"/>
          <w:b/>
          <w:bCs/>
          <w:sz w:val="28"/>
          <w:szCs w:val="28"/>
        </w:rPr>
        <w:t>.</w:t>
      </w:r>
      <w:r w:rsidRPr="005E1923">
        <w:rPr>
          <w:rFonts w:ascii="Times New Roman" w:eastAsia="仿宋_GB2312" w:hAnsi="Times New Roman" w:cs="Times New Roman" w:hint="eastAsia"/>
          <w:b/>
          <w:bCs/>
          <w:sz w:val="28"/>
          <w:szCs w:val="28"/>
        </w:rPr>
        <w:t>项目风险及防控措施</w:t>
      </w:r>
      <w:bookmarkEnd w:id="116"/>
      <w:bookmarkEnd w:id="117"/>
    </w:p>
    <w:p w14:paraId="01EFBB15" w14:textId="77777777" w:rsidR="005E1923" w:rsidRPr="005E1923" w:rsidRDefault="005E1923" w:rsidP="005E1923">
      <w:pPr>
        <w:ind w:firstLineChars="200" w:firstLine="560"/>
        <w:rPr>
          <w:rFonts w:ascii="仿宋" w:eastAsia="仿宋" w:hAnsi="仿宋" w:cs="Times New Roman"/>
          <w:sz w:val="28"/>
          <w:szCs w:val="28"/>
        </w:rPr>
      </w:pPr>
    </w:p>
    <w:p w14:paraId="64E8D597" w14:textId="77777777" w:rsidR="005E1923" w:rsidRPr="005E1923" w:rsidRDefault="005E1923" w:rsidP="005E1923">
      <w:pPr>
        <w:keepNext/>
        <w:keepLines/>
        <w:snapToGrid w:val="0"/>
        <w:spacing w:line="360" w:lineRule="auto"/>
        <w:ind w:firstLineChars="200" w:firstLine="562"/>
        <w:outlineLvl w:val="2"/>
        <w:rPr>
          <w:rFonts w:ascii="Times New Roman" w:eastAsia="仿宋_GB2312" w:hAnsi="Times New Roman" w:cs="Times New Roman"/>
          <w:b/>
          <w:bCs/>
          <w:sz w:val="28"/>
          <w:szCs w:val="28"/>
        </w:rPr>
      </w:pPr>
      <w:bookmarkStart w:id="118" w:name="_Toc141770531"/>
      <w:bookmarkStart w:id="119" w:name="_Toc15554674"/>
      <w:r w:rsidRPr="005E1923">
        <w:rPr>
          <w:rFonts w:ascii="Times New Roman" w:eastAsia="仿宋_GB2312" w:hAnsi="Times New Roman" w:cs="Times New Roman"/>
          <w:b/>
          <w:bCs/>
          <w:sz w:val="28"/>
          <w:szCs w:val="28"/>
        </w:rPr>
        <w:t>5</w:t>
      </w:r>
      <w:r w:rsidRPr="005E1923">
        <w:rPr>
          <w:rFonts w:ascii="Times New Roman" w:eastAsia="仿宋_GB2312" w:hAnsi="Times New Roman" w:cs="Times New Roman" w:hint="eastAsia"/>
          <w:b/>
          <w:bCs/>
          <w:sz w:val="28"/>
          <w:szCs w:val="28"/>
        </w:rPr>
        <w:t>.</w:t>
      </w:r>
      <w:r w:rsidRPr="005E1923">
        <w:rPr>
          <w:rFonts w:ascii="Times New Roman" w:eastAsia="仿宋_GB2312" w:hAnsi="Times New Roman" w:cs="Times New Roman"/>
          <w:b/>
          <w:bCs/>
          <w:sz w:val="28"/>
          <w:szCs w:val="28"/>
        </w:rPr>
        <w:t>基金投资方案</w:t>
      </w:r>
      <w:bookmarkEnd w:id="118"/>
      <w:bookmarkEnd w:id="119"/>
    </w:p>
    <w:p w14:paraId="5356EE34" w14:textId="77777777" w:rsidR="005E1923" w:rsidRPr="005E1923" w:rsidRDefault="005E1923" w:rsidP="005E1923">
      <w:pPr>
        <w:rPr>
          <w:rFonts w:ascii="仿宋" w:eastAsia="仿宋" w:hAnsi="仿宋" w:cs="Times New Roman"/>
          <w:i/>
          <w:sz w:val="28"/>
          <w:szCs w:val="28"/>
        </w:rPr>
      </w:pPr>
      <w:r w:rsidRPr="005E1923">
        <w:rPr>
          <w:rFonts w:ascii="仿宋" w:eastAsia="仿宋" w:hAnsi="仿宋" w:cs="Times New Roman" w:hint="eastAsia"/>
          <w:i/>
          <w:sz w:val="28"/>
          <w:szCs w:val="28"/>
        </w:rPr>
        <w:t>（项目所有资金来源情况、占股权、法人治理、权益安排、</w:t>
      </w:r>
      <w:proofErr w:type="gramStart"/>
      <w:r w:rsidRPr="005E1923">
        <w:rPr>
          <w:rFonts w:ascii="仿宋" w:eastAsia="仿宋" w:hAnsi="仿宋" w:cs="Times New Roman" w:hint="eastAsia"/>
          <w:i/>
          <w:sz w:val="28"/>
          <w:szCs w:val="28"/>
        </w:rPr>
        <w:t>风控措施</w:t>
      </w:r>
      <w:proofErr w:type="gramEnd"/>
      <w:r w:rsidRPr="005E1923">
        <w:rPr>
          <w:rFonts w:ascii="仿宋" w:eastAsia="仿宋" w:hAnsi="仿宋" w:cs="Times New Roman" w:hint="eastAsia"/>
          <w:i/>
          <w:sz w:val="28"/>
          <w:szCs w:val="28"/>
        </w:rPr>
        <w:t>、退出机制）</w:t>
      </w:r>
    </w:p>
    <w:p w14:paraId="48FD2465" w14:textId="77777777" w:rsidR="005E1923" w:rsidRPr="005E1923" w:rsidRDefault="005E1923" w:rsidP="005E1923">
      <w:pPr>
        <w:rPr>
          <w:rFonts w:ascii="Calibri" w:eastAsia="宋体" w:hAnsi="Calibri" w:cs="Times New Roman"/>
        </w:rPr>
      </w:pPr>
    </w:p>
    <w:p w14:paraId="326A18EC" w14:textId="77777777" w:rsidR="005E1923" w:rsidRPr="005E1923" w:rsidRDefault="005E1923" w:rsidP="005E1923">
      <w:pPr>
        <w:keepNext/>
        <w:keepLines/>
        <w:snapToGrid w:val="0"/>
        <w:spacing w:line="360" w:lineRule="auto"/>
        <w:ind w:firstLineChars="200" w:firstLine="562"/>
        <w:outlineLvl w:val="1"/>
        <w:rPr>
          <w:rFonts w:ascii="Times New Roman" w:eastAsia="楷体_GB2312" w:hAnsi="Times New Roman" w:cs="Times New Roman"/>
          <w:b/>
          <w:bCs/>
          <w:i/>
          <w:sz w:val="28"/>
          <w:szCs w:val="28"/>
        </w:rPr>
      </w:pPr>
      <w:bookmarkStart w:id="120" w:name="_Toc15554675"/>
      <w:bookmarkStart w:id="121" w:name="_Toc141770358"/>
      <w:bookmarkStart w:id="122" w:name="_Toc141770532"/>
      <w:bookmarkStart w:id="123" w:name="_Toc141772625"/>
      <w:bookmarkStart w:id="124" w:name="_Toc141770441"/>
      <w:r w:rsidRPr="005E1923">
        <w:rPr>
          <w:rFonts w:ascii="Times New Roman" w:eastAsia="楷体_GB2312" w:hAnsi="Times New Roman" w:cs="Times New Roman"/>
          <w:b/>
          <w:bCs/>
          <w:sz w:val="28"/>
          <w:szCs w:val="28"/>
        </w:rPr>
        <w:t>（</w:t>
      </w:r>
      <w:r w:rsidRPr="005E1923">
        <w:rPr>
          <w:rFonts w:ascii="Times New Roman" w:eastAsia="楷体_GB2312" w:hAnsi="Times New Roman" w:cs="Times New Roman" w:hint="eastAsia"/>
          <w:b/>
          <w:bCs/>
          <w:sz w:val="28"/>
          <w:szCs w:val="28"/>
        </w:rPr>
        <w:t>二</w:t>
      </w:r>
      <w:r w:rsidRPr="005E1923">
        <w:rPr>
          <w:rFonts w:ascii="Times New Roman" w:eastAsia="楷体_GB2312" w:hAnsi="Times New Roman" w:cs="Times New Roman"/>
          <w:b/>
          <w:bCs/>
          <w:sz w:val="28"/>
          <w:szCs w:val="28"/>
        </w:rPr>
        <w:t>）</w:t>
      </w:r>
      <w:r w:rsidRPr="005E1923">
        <w:rPr>
          <w:rFonts w:ascii="Times New Roman" w:eastAsia="楷体_GB2312" w:hAnsi="Times New Roman" w:cs="Times New Roman" w:hint="eastAsia"/>
          <w:b/>
          <w:bCs/>
          <w:sz w:val="28"/>
          <w:szCs w:val="28"/>
        </w:rPr>
        <w:t>项目二：</w:t>
      </w:r>
      <w:r w:rsidRPr="005E1923">
        <w:rPr>
          <w:rFonts w:ascii="仿宋_GB2312" w:eastAsia="仿宋_GB2312" w:hAnsi="Calibri" w:cs="Times New Roman" w:hint="eastAsia"/>
          <w:i/>
          <w:sz w:val="28"/>
          <w:szCs w:val="28"/>
        </w:rPr>
        <w:t>（项目名称）</w:t>
      </w:r>
      <w:bookmarkEnd w:id="120"/>
      <w:bookmarkEnd w:id="121"/>
      <w:bookmarkEnd w:id="122"/>
      <w:bookmarkEnd w:id="123"/>
      <w:bookmarkEnd w:id="124"/>
    </w:p>
    <w:p w14:paraId="2B4AF498" w14:textId="77777777" w:rsidR="005E1923" w:rsidRPr="005E1923" w:rsidRDefault="005E1923" w:rsidP="005E1923">
      <w:pPr>
        <w:ind w:firstLineChars="200" w:firstLine="560"/>
        <w:rPr>
          <w:rFonts w:ascii="仿宋" w:eastAsia="仿宋" w:hAnsi="仿宋" w:cs="Times New Roman"/>
          <w:sz w:val="28"/>
          <w:szCs w:val="28"/>
        </w:rPr>
      </w:pPr>
      <w:r w:rsidRPr="005E1923">
        <w:rPr>
          <w:rFonts w:ascii="仿宋" w:eastAsia="仿宋" w:hAnsi="仿宋" w:cs="Times New Roman"/>
          <w:sz w:val="28"/>
          <w:szCs w:val="28"/>
        </w:rPr>
        <w:t>……</w:t>
      </w:r>
    </w:p>
    <w:p w14:paraId="75964368" w14:textId="77777777" w:rsidR="005E1923" w:rsidRPr="005E1923" w:rsidRDefault="005E1923" w:rsidP="005E1923">
      <w:pPr>
        <w:keepNext/>
        <w:keepLines/>
        <w:snapToGrid w:val="0"/>
        <w:spacing w:before="240"/>
        <w:ind w:firstLineChars="200" w:firstLine="560"/>
        <w:outlineLvl w:val="0"/>
        <w:rPr>
          <w:rFonts w:ascii="Times New Roman" w:eastAsia="黑体" w:hAnsi="Times New Roman" w:cs="Times New Roman"/>
          <w:bCs/>
          <w:kern w:val="44"/>
          <w:sz w:val="28"/>
          <w:szCs w:val="30"/>
        </w:rPr>
      </w:pPr>
      <w:bookmarkStart w:id="125" w:name="_Toc141770442"/>
      <w:bookmarkStart w:id="126" w:name="_Toc141770533"/>
      <w:bookmarkStart w:id="127" w:name="_Toc15554676"/>
      <w:bookmarkStart w:id="128" w:name="_Toc141772626"/>
      <w:bookmarkStart w:id="129" w:name="_Toc141770359"/>
      <w:r w:rsidRPr="005E1923">
        <w:rPr>
          <w:rFonts w:ascii="Times New Roman" w:eastAsia="黑体" w:hAnsi="Times New Roman" w:cs="Times New Roman" w:hint="eastAsia"/>
          <w:bCs/>
          <w:kern w:val="44"/>
          <w:sz w:val="28"/>
          <w:szCs w:val="30"/>
        </w:rPr>
        <w:t>六</w:t>
      </w:r>
      <w:r w:rsidRPr="005E1923">
        <w:rPr>
          <w:rFonts w:ascii="Times New Roman" w:eastAsia="黑体" w:hAnsi="Times New Roman" w:cs="Times New Roman"/>
          <w:bCs/>
          <w:kern w:val="44"/>
          <w:sz w:val="28"/>
          <w:szCs w:val="30"/>
        </w:rPr>
        <w:t>、重点储备项目</w:t>
      </w:r>
      <w:bookmarkEnd w:id="125"/>
      <w:bookmarkEnd w:id="126"/>
      <w:bookmarkEnd w:id="127"/>
      <w:bookmarkEnd w:id="128"/>
      <w:bookmarkEnd w:id="129"/>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607"/>
        <w:gridCol w:w="3058"/>
        <w:gridCol w:w="3058"/>
      </w:tblGrid>
      <w:tr w:rsidR="005E1923" w:rsidRPr="005E1923" w14:paraId="155936FB" w14:textId="77777777" w:rsidTr="00F053A8">
        <w:trPr>
          <w:cantSplit/>
          <w:trHeight w:val="913"/>
          <w:jc w:val="center"/>
        </w:trPr>
        <w:tc>
          <w:tcPr>
            <w:tcW w:w="1679" w:type="dxa"/>
            <w:tcBorders>
              <w:top w:val="single" w:sz="4" w:space="0" w:color="auto"/>
            </w:tcBorders>
            <w:shd w:val="clear" w:color="auto" w:fill="auto"/>
            <w:tcMar>
              <w:top w:w="11" w:type="dxa"/>
              <w:left w:w="28" w:type="dxa"/>
              <w:bottom w:w="11" w:type="dxa"/>
              <w:right w:w="28" w:type="dxa"/>
            </w:tcMar>
            <w:vAlign w:val="center"/>
          </w:tcPr>
          <w:p w14:paraId="20A4E4F8" w14:textId="77777777" w:rsidR="005E1923" w:rsidRPr="005E1923" w:rsidRDefault="005E1923" w:rsidP="005E1923">
            <w:pPr>
              <w:widowControl/>
              <w:spacing w:before="20" w:beforeAutospacing="1" w:after="20" w:afterAutospacing="1" w:line="480" w:lineRule="auto"/>
              <w:jc w:val="center"/>
              <w:rPr>
                <w:rFonts w:ascii="仿宋" w:eastAsia="仿宋" w:hAnsi="仿宋" w:cs="Times New Roman"/>
                <w:b/>
                <w:kern w:val="0"/>
                <w:sz w:val="22"/>
                <w:lang w:val="de-DE"/>
              </w:rPr>
            </w:pPr>
            <w:bookmarkStart w:id="130" w:name="_Toc15554677"/>
            <w:bookmarkStart w:id="131" w:name="_Toc141770360"/>
            <w:bookmarkStart w:id="132" w:name="_Toc141770443"/>
            <w:bookmarkStart w:id="133" w:name="_Toc141770534"/>
            <w:bookmarkStart w:id="134" w:name="_Toc141772627"/>
            <w:r w:rsidRPr="005E1923">
              <w:rPr>
                <w:rFonts w:ascii="仿宋" w:eastAsia="仿宋" w:hAnsi="仿宋" w:cs="Times New Roman" w:hint="eastAsia"/>
                <w:b/>
                <w:kern w:val="0"/>
                <w:sz w:val="22"/>
                <w:lang w:val="de-DE"/>
              </w:rPr>
              <w:t>项目名称</w:t>
            </w:r>
          </w:p>
        </w:tc>
        <w:tc>
          <w:tcPr>
            <w:tcW w:w="1424" w:type="dxa"/>
            <w:tcBorders>
              <w:top w:val="single" w:sz="4" w:space="0" w:color="auto"/>
            </w:tcBorders>
            <w:vAlign w:val="center"/>
          </w:tcPr>
          <w:p w14:paraId="70F0BF0E" w14:textId="77777777" w:rsidR="005E1923" w:rsidRPr="005E1923" w:rsidRDefault="005E1923" w:rsidP="005E1923">
            <w:pPr>
              <w:widowControl/>
              <w:spacing w:before="20" w:beforeAutospacing="1" w:after="20" w:afterAutospacing="1" w:line="480" w:lineRule="auto"/>
              <w:jc w:val="center"/>
              <w:rPr>
                <w:rFonts w:ascii="仿宋" w:eastAsia="仿宋" w:hAnsi="仿宋" w:cs="Times New Roman"/>
                <w:b/>
                <w:kern w:val="0"/>
                <w:sz w:val="22"/>
                <w:lang w:val="de-DE"/>
              </w:rPr>
            </w:pPr>
            <w:r w:rsidRPr="005E1923">
              <w:rPr>
                <w:rFonts w:ascii="仿宋" w:eastAsia="仿宋" w:hAnsi="仿宋" w:cs="Times New Roman" w:hint="eastAsia"/>
                <w:b/>
                <w:kern w:val="0"/>
                <w:sz w:val="22"/>
                <w:lang w:val="de-DE"/>
              </w:rPr>
              <w:t>所处行业</w:t>
            </w:r>
          </w:p>
        </w:tc>
        <w:tc>
          <w:tcPr>
            <w:tcW w:w="1424" w:type="dxa"/>
            <w:tcBorders>
              <w:top w:val="single" w:sz="4" w:space="0" w:color="auto"/>
            </w:tcBorders>
            <w:vAlign w:val="center"/>
          </w:tcPr>
          <w:p w14:paraId="5EDE686E" w14:textId="77777777" w:rsidR="005E1923" w:rsidRPr="005E1923" w:rsidRDefault="005E1923" w:rsidP="005E1923">
            <w:pPr>
              <w:widowControl/>
              <w:spacing w:before="20" w:beforeAutospacing="1" w:after="20" w:afterAutospacing="1" w:line="480" w:lineRule="auto"/>
              <w:jc w:val="center"/>
              <w:rPr>
                <w:rFonts w:ascii="仿宋" w:eastAsia="仿宋" w:hAnsi="仿宋" w:cs="Times New Roman"/>
                <w:b/>
                <w:kern w:val="0"/>
                <w:sz w:val="22"/>
                <w:lang w:val="de-DE"/>
              </w:rPr>
            </w:pPr>
            <w:r w:rsidRPr="005E1923">
              <w:rPr>
                <w:rFonts w:ascii="仿宋" w:eastAsia="仿宋" w:hAnsi="仿宋" w:cs="Times New Roman" w:hint="eastAsia"/>
                <w:b/>
                <w:kern w:val="0"/>
                <w:sz w:val="22"/>
                <w:lang w:val="de-DE"/>
              </w:rPr>
              <w:t>主营业务</w:t>
            </w:r>
          </w:p>
        </w:tc>
      </w:tr>
      <w:tr w:rsidR="005E1923" w:rsidRPr="005E1923" w14:paraId="744DCA0A" w14:textId="77777777" w:rsidTr="00F053A8">
        <w:trPr>
          <w:cantSplit/>
          <w:trHeight w:val="174"/>
          <w:jc w:val="center"/>
        </w:trPr>
        <w:tc>
          <w:tcPr>
            <w:tcW w:w="1679" w:type="dxa"/>
            <w:shd w:val="clear" w:color="auto" w:fill="auto"/>
            <w:tcMar>
              <w:top w:w="11" w:type="dxa"/>
              <w:left w:w="28" w:type="dxa"/>
              <w:bottom w:w="11" w:type="dxa"/>
              <w:right w:w="28" w:type="dxa"/>
            </w:tcMar>
            <w:vAlign w:val="center"/>
          </w:tcPr>
          <w:p w14:paraId="1A9EE7B2" w14:textId="77777777" w:rsidR="005E1923" w:rsidRPr="005E1923" w:rsidRDefault="005E1923" w:rsidP="005E1923">
            <w:pPr>
              <w:widowControl/>
              <w:spacing w:before="20" w:beforeAutospacing="1" w:after="20" w:afterAutospacing="1" w:line="480" w:lineRule="auto"/>
              <w:ind w:left="58"/>
              <w:jc w:val="center"/>
              <w:rPr>
                <w:rFonts w:ascii="仿宋" w:eastAsia="仿宋" w:hAnsi="仿宋" w:cs="Times New Roman"/>
                <w:kern w:val="0"/>
                <w:sz w:val="22"/>
                <w:lang w:val="en-GB"/>
              </w:rPr>
            </w:pPr>
          </w:p>
        </w:tc>
        <w:tc>
          <w:tcPr>
            <w:tcW w:w="1424" w:type="dxa"/>
          </w:tcPr>
          <w:p w14:paraId="5D2B4718" w14:textId="77777777" w:rsidR="005E1923" w:rsidRPr="005E1923" w:rsidRDefault="005E1923" w:rsidP="005E1923">
            <w:pPr>
              <w:widowControl/>
              <w:spacing w:before="20" w:beforeAutospacing="1" w:after="20" w:afterAutospacing="1" w:line="480" w:lineRule="auto"/>
              <w:jc w:val="center"/>
              <w:rPr>
                <w:rFonts w:ascii="仿宋" w:eastAsia="仿宋" w:hAnsi="仿宋" w:cs="Times New Roman"/>
                <w:kern w:val="0"/>
                <w:sz w:val="22"/>
                <w:lang w:val="de-DE" w:eastAsia="en-US"/>
              </w:rPr>
            </w:pPr>
          </w:p>
        </w:tc>
        <w:tc>
          <w:tcPr>
            <w:tcW w:w="1424" w:type="dxa"/>
          </w:tcPr>
          <w:p w14:paraId="60533CBB" w14:textId="77777777" w:rsidR="005E1923" w:rsidRPr="005E1923" w:rsidRDefault="005E1923" w:rsidP="005E1923">
            <w:pPr>
              <w:widowControl/>
              <w:spacing w:before="20" w:beforeAutospacing="1" w:after="20" w:afterAutospacing="1" w:line="480" w:lineRule="auto"/>
              <w:jc w:val="center"/>
              <w:rPr>
                <w:rFonts w:ascii="仿宋" w:eastAsia="仿宋" w:hAnsi="仿宋" w:cs="Times New Roman"/>
                <w:kern w:val="0"/>
                <w:sz w:val="22"/>
                <w:lang w:val="de-DE" w:eastAsia="en-US"/>
              </w:rPr>
            </w:pPr>
          </w:p>
        </w:tc>
      </w:tr>
      <w:tr w:rsidR="005E1923" w:rsidRPr="005E1923" w14:paraId="11FAEA34" w14:textId="77777777" w:rsidTr="00F053A8">
        <w:trPr>
          <w:cantSplit/>
          <w:trHeight w:val="174"/>
          <w:jc w:val="center"/>
        </w:trPr>
        <w:tc>
          <w:tcPr>
            <w:tcW w:w="1679" w:type="dxa"/>
            <w:tcBorders>
              <w:top w:val="single" w:sz="4" w:space="0" w:color="auto"/>
              <w:left w:val="single" w:sz="4" w:space="0" w:color="auto"/>
              <w:bottom w:val="single" w:sz="4" w:space="0" w:color="auto"/>
              <w:right w:val="single" w:sz="4" w:space="0" w:color="auto"/>
            </w:tcBorders>
            <w:shd w:val="clear" w:color="auto" w:fill="auto"/>
            <w:tcMar>
              <w:top w:w="11" w:type="dxa"/>
              <w:left w:w="28" w:type="dxa"/>
              <w:bottom w:w="11" w:type="dxa"/>
              <w:right w:w="28" w:type="dxa"/>
            </w:tcMar>
            <w:vAlign w:val="center"/>
          </w:tcPr>
          <w:p w14:paraId="674CE85A" w14:textId="77777777" w:rsidR="005E1923" w:rsidRPr="005E1923" w:rsidRDefault="005E1923" w:rsidP="005E1923">
            <w:pPr>
              <w:widowControl/>
              <w:spacing w:before="20" w:beforeAutospacing="1" w:after="20" w:afterAutospacing="1" w:line="480" w:lineRule="auto"/>
              <w:ind w:left="58"/>
              <w:jc w:val="center"/>
              <w:rPr>
                <w:rFonts w:ascii="仿宋" w:eastAsia="仿宋" w:hAnsi="仿宋" w:cs="Times New Roman"/>
                <w:kern w:val="0"/>
                <w:sz w:val="22"/>
                <w:lang w:val="en-GB"/>
              </w:rPr>
            </w:pPr>
          </w:p>
        </w:tc>
        <w:tc>
          <w:tcPr>
            <w:tcW w:w="1424" w:type="dxa"/>
            <w:tcBorders>
              <w:top w:val="single" w:sz="4" w:space="0" w:color="auto"/>
              <w:left w:val="single" w:sz="4" w:space="0" w:color="auto"/>
              <w:bottom w:val="single" w:sz="4" w:space="0" w:color="auto"/>
              <w:right w:val="single" w:sz="4" w:space="0" w:color="auto"/>
            </w:tcBorders>
          </w:tcPr>
          <w:p w14:paraId="0C7AB551" w14:textId="77777777" w:rsidR="005E1923" w:rsidRPr="005E1923" w:rsidRDefault="005E1923" w:rsidP="005E1923">
            <w:pPr>
              <w:widowControl/>
              <w:spacing w:before="20" w:beforeAutospacing="1" w:after="20" w:afterAutospacing="1" w:line="480" w:lineRule="auto"/>
              <w:jc w:val="center"/>
              <w:rPr>
                <w:rFonts w:ascii="仿宋" w:eastAsia="仿宋" w:hAnsi="仿宋" w:cs="Times New Roman"/>
                <w:kern w:val="0"/>
                <w:sz w:val="22"/>
                <w:lang w:val="de-DE" w:eastAsia="en-US"/>
              </w:rPr>
            </w:pPr>
          </w:p>
        </w:tc>
        <w:tc>
          <w:tcPr>
            <w:tcW w:w="1424" w:type="dxa"/>
            <w:tcBorders>
              <w:top w:val="single" w:sz="4" w:space="0" w:color="auto"/>
              <w:left w:val="single" w:sz="4" w:space="0" w:color="auto"/>
              <w:bottom w:val="single" w:sz="4" w:space="0" w:color="auto"/>
              <w:right w:val="single" w:sz="4" w:space="0" w:color="auto"/>
            </w:tcBorders>
          </w:tcPr>
          <w:p w14:paraId="5A8A9820" w14:textId="77777777" w:rsidR="005E1923" w:rsidRPr="005E1923" w:rsidRDefault="005E1923" w:rsidP="005E1923">
            <w:pPr>
              <w:widowControl/>
              <w:spacing w:before="20" w:beforeAutospacing="1" w:after="20" w:afterAutospacing="1" w:line="480" w:lineRule="auto"/>
              <w:jc w:val="center"/>
              <w:rPr>
                <w:rFonts w:ascii="仿宋" w:eastAsia="仿宋" w:hAnsi="仿宋" w:cs="Times New Roman"/>
                <w:kern w:val="0"/>
                <w:sz w:val="22"/>
                <w:lang w:val="de-DE" w:eastAsia="en-US"/>
              </w:rPr>
            </w:pPr>
          </w:p>
        </w:tc>
      </w:tr>
      <w:bookmarkEnd w:id="130"/>
      <w:bookmarkEnd w:id="131"/>
      <w:bookmarkEnd w:id="132"/>
      <w:bookmarkEnd w:id="133"/>
      <w:bookmarkEnd w:id="134"/>
    </w:tbl>
    <w:p w14:paraId="61F799EA" w14:textId="77777777" w:rsidR="005E1923" w:rsidRPr="005E1923" w:rsidRDefault="005E1923" w:rsidP="005E1923">
      <w:pPr>
        <w:ind w:firstLineChars="200" w:firstLine="560"/>
        <w:rPr>
          <w:rFonts w:ascii="仿宋" w:eastAsia="仿宋" w:hAnsi="仿宋" w:cs="Times New Roman"/>
          <w:sz w:val="28"/>
          <w:szCs w:val="28"/>
        </w:rPr>
      </w:pPr>
    </w:p>
    <w:p w14:paraId="72D89BB8" w14:textId="77777777" w:rsidR="005E1923" w:rsidRPr="005E1923" w:rsidRDefault="005E1923" w:rsidP="005E1923">
      <w:pPr>
        <w:tabs>
          <w:tab w:val="center" w:pos="4153"/>
        </w:tabs>
        <w:rPr>
          <w:rFonts w:ascii="黑体" w:eastAsia="黑体" w:hAnsi="黑体" w:cs="Times New Roman"/>
          <w:sz w:val="32"/>
          <w:szCs w:val="32"/>
        </w:rPr>
      </w:pPr>
      <w:r w:rsidRPr="005E1923">
        <w:rPr>
          <w:rFonts w:ascii="Calibri" w:eastAsia="宋体" w:hAnsi="Calibri" w:cs="Times New Roman" w:hint="eastAsia"/>
        </w:rPr>
        <w:t xml:space="preserve"> </w:t>
      </w:r>
      <w:r w:rsidRPr="005E1923">
        <w:rPr>
          <w:rFonts w:ascii="Calibri" w:eastAsia="宋体" w:hAnsi="Calibri" w:cs="Times New Roman"/>
        </w:rPr>
        <w:t xml:space="preserve">  </w:t>
      </w:r>
      <w:r w:rsidRPr="005E1923">
        <w:rPr>
          <w:rFonts w:ascii="黑体" w:eastAsia="黑体" w:hAnsi="黑体" w:cs="Times New Roman"/>
          <w:sz w:val="32"/>
          <w:szCs w:val="32"/>
        </w:rPr>
        <w:t xml:space="preserve"> </w:t>
      </w:r>
      <w:r w:rsidRPr="005E1923">
        <w:rPr>
          <w:rFonts w:ascii="黑体" w:eastAsia="黑体" w:hAnsi="黑体" w:cs="Times New Roman"/>
          <w:sz w:val="28"/>
          <w:szCs w:val="28"/>
        </w:rPr>
        <w:t xml:space="preserve"> </w:t>
      </w:r>
      <w:r w:rsidRPr="005E1923">
        <w:rPr>
          <w:rFonts w:ascii="黑体" w:eastAsia="黑体" w:hAnsi="黑体" w:cs="Times New Roman" w:hint="eastAsia"/>
          <w:sz w:val="28"/>
          <w:szCs w:val="28"/>
        </w:rPr>
        <w:t>七、其他事项</w:t>
      </w:r>
      <w:r w:rsidRPr="005E1923">
        <w:rPr>
          <w:rFonts w:ascii="黑体" w:eastAsia="黑体" w:hAnsi="黑体" w:cs="Times New Roman"/>
          <w:sz w:val="28"/>
          <w:szCs w:val="28"/>
        </w:rPr>
        <w:tab/>
      </w:r>
    </w:p>
    <w:p w14:paraId="7ADAC964" w14:textId="77777777" w:rsidR="005E1923" w:rsidRPr="005E1923" w:rsidRDefault="005E1923" w:rsidP="005E1923">
      <w:pPr>
        <w:ind w:firstLineChars="200" w:firstLine="560"/>
        <w:rPr>
          <w:rFonts w:ascii="黑体" w:eastAsia="黑体" w:hAnsi="黑体" w:cs="Times New Roman"/>
          <w:sz w:val="32"/>
          <w:szCs w:val="32"/>
        </w:rPr>
      </w:pPr>
      <w:r w:rsidRPr="005E1923">
        <w:rPr>
          <w:rFonts w:ascii="仿宋" w:eastAsia="仿宋" w:hAnsi="仿宋" w:cs="Times New Roman" w:hint="eastAsia"/>
          <w:i/>
          <w:sz w:val="28"/>
          <w:szCs w:val="28"/>
        </w:rPr>
        <w:t>（突破长江新区产业基金制度，需一事一议事项）</w:t>
      </w:r>
    </w:p>
    <w:p w14:paraId="366D02BB" w14:textId="77777777" w:rsidR="005E1923" w:rsidRPr="005E1923" w:rsidRDefault="005E1923" w:rsidP="005E1923">
      <w:pPr>
        <w:rPr>
          <w:rFonts w:ascii="黑体" w:eastAsia="黑体" w:hAnsi="黑体" w:cs="Times New Roman"/>
          <w:sz w:val="28"/>
          <w:szCs w:val="28"/>
        </w:rPr>
      </w:pPr>
    </w:p>
    <w:p w14:paraId="0F0E8E16" w14:textId="77777777" w:rsidR="005E1923" w:rsidRPr="005E1923" w:rsidRDefault="005E1923" w:rsidP="005E1923">
      <w:pPr>
        <w:ind w:firstLineChars="200" w:firstLine="560"/>
        <w:rPr>
          <w:rFonts w:ascii="黑体" w:eastAsia="黑体" w:hAnsi="黑体" w:cs="Times New Roman"/>
          <w:sz w:val="28"/>
          <w:szCs w:val="28"/>
        </w:rPr>
      </w:pPr>
      <w:bookmarkStart w:id="135" w:name="_Toc15554681"/>
      <w:r w:rsidRPr="005E1923">
        <w:rPr>
          <w:rFonts w:ascii="黑体" w:eastAsia="黑体" w:hAnsi="黑体" w:cs="Times New Roman" w:hint="eastAsia"/>
          <w:sz w:val="28"/>
          <w:szCs w:val="28"/>
        </w:rPr>
        <w:t>八、</w:t>
      </w:r>
      <w:bookmarkEnd w:id="135"/>
      <w:r w:rsidRPr="005E1923">
        <w:rPr>
          <w:rFonts w:ascii="黑体" w:eastAsia="黑体" w:hAnsi="黑体" w:cs="Times New Roman" w:hint="eastAsia"/>
          <w:sz w:val="28"/>
          <w:szCs w:val="28"/>
        </w:rPr>
        <w:t>申请决策事项</w:t>
      </w:r>
    </w:p>
    <w:p w14:paraId="3C6DA6C7" w14:textId="77777777" w:rsidR="005E1923" w:rsidRPr="005E1923" w:rsidRDefault="005E1923" w:rsidP="005E1923">
      <w:pPr>
        <w:widowControl/>
        <w:spacing w:before="100" w:beforeAutospacing="1" w:after="100" w:afterAutospacing="1" w:line="560" w:lineRule="exact"/>
        <w:contextualSpacing/>
        <w:rPr>
          <w:rFonts w:ascii="仿宋_GB2312" w:eastAsia="仿宋_GB2312" w:hAnsi="Calibri" w:cs="Times New Roman"/>
          <w:sz w:val="28"/>
          <w:szCs w:val="30"/>
        </w:rPr>
      </w:pPr>
    </w:p>
    <w:p w14:paraId="55A3F064" w14:textId="77777777" w:rsidR="005E1923" w:rsidRPr="005E1923" w:rsidRDefault="005E1923" w:rsidP="005E1923">
      <w:pPr>
        <w:widowControl/>
        <w:spacing w:before="100" w:beforeAutospacing="1" w:after="100" w:afterAutospacing="1" w:line="560" w:lineRule="exact"/>
        <w:contextualSpacing/>
        <w:rPr>
          <w:rFonts w:ascii="仿宋_GB2312" w:eastAsia="仿宋_GB2312" w:hAnsi="Calibri" w:cs="Times New Roman"/>
          <w:sz w:val="28"/>
          <w:szCs w:val="30"/>
        </w:rPr>
      </w:pPr>
    </w:p>
    <w:p w14:paraId="0D4A0CD7" w14:textId="77777777" w:rsidR="005E1923" w:rsidRPr="005E1923" w:rsidRDefault="005E1923" w:rsidP="005E1923">
      <w:pPr>
        <w:widowControl/>
        <w:spacing w:before="100" w:beforeAutospacing="1" w:after="100" w:afterAutospacing="1" w:line="560" w:lineRule="exact"/>
        <w:contextualSpacing/>
        <w:rPr>
          <w:rFonts w:ascii="仿宋_GB2312" w:eastAsia="仿宋_GB2312" w:hAnsi="Calibri" w:cs="Times New Roman"/>
          <w:sz w:val="28"/>
          <w:szCs w:val="30"/>
        </w:rPr>
      </w:pPr>
    </w:p>
    <w:p w14:paraId="6CDB45C8" w14:textId="77777777" w:rsidR="005E1923" w:rsidRPr="005E1923" w:rsidRDefault="005E1923" w:rsidP="005E1923">
      <w:pPr>
        <w:widowControl/>
        <w:spacing w:before="100" w:beforeAutospacing="1" w:after="100" w:afterAutospacing="1" w:line="560" w:lineRule="exact"/>
        <w:contextualSpacing/>
        <w:rPr>
          <w:rFonts w:ascii="仿宋_GB2312" w:eastAsia="仿宋_GB2312" w:hAnsi="Calibri" w:cs="Times New Roman"/>
          <w:sz w:val="28"/>
          <w:szCs w:val="30"/>
        </w:rPr>
      </w:pPr>
    </w:p>
    <w:p w14:paraId="3310F3E8" w14:textId="77777777" w:rsidR="005E1923" w:rsidRPr="005E1923" w:rsidRDefault="005E1923" w:rsidP="005E1923">
      <w:pPr>
        <w:widowControl/>
        <w:spacing w:before="100" w:beforeAutospacing="1" w:after="100" w:afterAutospacing="1" w:line="560" w:lineRule="exact"/>
        <w:contextualSpacing/>
        <w:rPr>
          <w:rFonts w:ascii="仿宋_GB2312" w:eastAsia="仿宋_GB2312" w:hAnsi="Calibri" w:cs="Times New Roman"/>
          <w:sz w:val="28"/>
          <w:szCs w:val="30"/>
        </w:rPr>
      </w:pPr>
    </w:p>
    <w:p w14:paraId="2C69D4A3" w14:textId="77777777" w:rsidR="005E1923" w:rsidRPr="005E1923" w:rsidRDefault="005E1923" w:rsidP="005E1923">
      <w:pPr>
        <w:widowControl/>
        <w:spacing w:before="100" w:beforeAutospacing="1" w:after="100" w:afterAutospacing="1" w:line="560" w:lineRule="exact"/>
        <w:contextualSpacing/>
        <w:rPr>
          <w:rFonts w:ascii="仿宋_GB2312" w:eastAsia="仿宋_GB2312" w:hAnsi="Calibri" w:cs="Times New Roman"/>
          <w:sz w:val="28"/>
          <w:szCs w:val="30"/>
        </w:rPr>
      </w:pPr>
    </w:p>
    <w:p w14:paraId="730F4462" w14:textId="77777777" w:rsidR="005E1923" w:rsidRPr="005E1923" w:rsidRDefault="005E1923" w:rsidP="005E1923">
      <w:pPr>
        <w:widowControl/>
        <w:spacing w:before="100" w:beforeAutospacing="1" w:after="100" w:afterAutospacing="1" w:line="560" w:lineRule="exact"/>
        <w:contextualSpacing/>
        <w:rPr>
          <w:rFonts w:ascii="仿宋_GB2312" w:eastAsia="仿宋_GB2312" w:hAnsi="Calibri" w:cs="Times New Roman"/>
          <w:sz w:val="28"/>
          <w:szCs w:val="30"/>
        </w:rPr>
      </w:pPr>
    </w:p>
    <w:p w14:paraId="2BBF5545" w14:textId="77777777" w:rsidR="005E1923" w:rsidRPr="005E1923" w:rsidRDefault="005E1923" w:rsidP="005E1923">
      <w:pPr>
        <w:widowControl/>
        <w:spacing w:before="100" w:beforeAutospacing="1" w:after="100" w:afterAutospacing="1" w:line="560" w:lineRule="exact"/>
        <w:contextualSpacing/>
        <w:rPr>
          <w:rFonts w:ascii="仿宋_GB2312" w:eastAsia="仿宋_GB2312" w:hAnsi="Calibri" w:cs="Times New Roman"/>
          <w:sz w:val="28"/>
          <w:szCs w:val="30"/>
        </w:rPr>
      </w:pPr>
    </w:p>
    <w:p w14:paraId="663700AB" w14:textId="77777777" w:rsidR="005E1923" w:rsidRPr="005E1923" w:rsidRDefault="005E1923" w:rsidP="005E1923">
      <w:pPr>
        <w:widowControl/>
        <w:spacing w:before="100" w:beforeAutospacing="1" w:after="100" w:afterAutospacing="1" w:line="560" w:lineRule="exact"/>
        <w:contextualSpacing/>
        <w:rPr>
          <w:rFonts w:ascii="仿宋_GB2312" w:eastAsia="仿宋_GB2312" w:hAnsi="Calibri" w:cs="Times New Roman"/>
          <w:sz w:val="28"/>
          <w:szCs w:val="30"/>
        </w:rPr>
      </w:pPr>
    </w:p>
    <w:p w14:paraId="6721A0B2" w14:textId="77777777" w:rsidR="005E1923" w:rsidRPr="005E1923" w:rsidRDefault="005E1923" w:rsidP="005E1923">
      <w:pPr>
        <w:widowControl/>
        <w:jc w:val="left"/>
        <w:rPr>
          <w:sz w:val="28"/>
          <w:szCs w:val="28"/>
        </w:rPr>
      </w:pPr>
      <w:r w:rsidRPr="005E1923">
        <w:rPr>
          <w:sz w:val="28"/>
          <w:szCs w:val="28"/>
        </w:rPr>
        <w:br w:type="page"/>
      </w:r>
    </w:p>
    <w:p w14:paraId="33F3084E" w14:textId="4BC15A5D" w:rsidR="003563BB" w:rsidRPr="00E93169" w:rsidRDefault="003563BB" w:rsidP="00E93169">
      <w:pPr>
        <w:widowControl/>
        <w:adjustRightInd w:val="0"/>
        <w:snapToGrid w:val="0"/>
        <w:rPr>
          <w:rFonts w:ascii="宋体" w:hAnsi="宋体" w:cs="宋体"/>
          <w:bCs/>
          <w:color w:val="000000" w:themeColor="text1"/>
          <w:sz w:val="24"/>
          <w:szCs w:val="24"/>
        </w:rPr>
      </w:pPr>
      <w:r w:rsidRPr="00E93169">
        <w:rPr>
          <w:rFonts w:ascii="宋体" w:hAnsi="宋体" w:cs="宋体" w:hint="eastAsia"/>
          <w:bCs/>
          <w:color w:val="000000" w:themeColor="text1"/>
          <w:sz w:val="24"/>
          <w:szCs w:val="24"/>
        </w:rPr>
        <w:lastRenderedPageBreak/>
        <w:t>附件</w:t>
      </w:r>
      <w:r w:rsidR="000B1C0E" w:rsidRPr="00E93169">
        <w:rPr>
          <w:rFonts w:ascii="宋体" w:hAnsi="宋体" w:cs="宋体" w:hint="eastAsia"/>
          <w:bCs/>
          <w:color w:val="000000" w:themeColor="text1"/>
          <w:sz w:val="24"/>
          <w:szCs w:val="24"/>
        </w:rPr>
        <w:t>3</w:t>
      </w:r>
    </w:p>
    <w:p w14:paraId="0D92746D" w14:textId="77777777" w:rsidR="003563BB" w:rsidRPr="000B1C0E" w:rsidRDefault="003563BB" w:rsidP="003563BB">
      <w:pPr>
        <w:spacing w:line="560" w:lineRule="exact"/>
        <w:jc w:val="center"/>
        <w:rPr>
          <w:rFonts w:ascii="楷体_GB2312" w:eastAsia="楷体_GB2312" w:hAnsi="Calibri" w:cs="Times New Roman"/>
          <w:b/>
          <w:sz w:val="24"/>
          <w:szCs w:val="24"/>
        </w:rPr>
      </w:pPr>
      <w:r w:rsidRPr="000B1C0E">
        <w:rPr>
          <w:rFonts w:ascii="楷体_GB2312" w:eastAsia="楷体_GB2312" w:hAnsi="Calibri" w:cs="Times New Roman" w:hint="eastAsia"/>
          <w:b/>
          <w:sz w:val="24"/>
          <w:szCs w:val="24"/>
        </w:rPr>
        <w:t>基金要素表（申请机构盖章）</w:t>
      </w:r>
    </w:p>
    <w:tbl>
      <w:tblPr>
        <w:tblW w:w="9351" w:type="dxa"/>
        <w:tblInd w:w="-5" w:type="dxa"/>
        <w:tblLook w:val="04A0" w:firstRow="1" w:lastRow="0" w:firstColumn="1" w:lastColumn="0" w:noHBand="0" w:noVBand="1"/>
      </w:tblPr>
      <w:tblGrid>
        <w:gridCol w:w="601"/>
        <w:gridCol w:w="3965"/>
        <w:gridCol w:w="4785"/>
      </w:tblGrid>
      <w:tr w:rsidR="003563BB" w:rsidRPr="000B1C0E" w14:paraId="7BCCDD81" w14:textId="77777777" w:rsidTr="00FA7635">
        <w:trPr>
          <w:trHeight w:val="750"/>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46893624" w14:textId="77777777" w:rsidR="003563BB" w:rsidRPr="000B1C0E" w:rsidRDefault="003563BB" w:rsidP="00FA7635">
            <w:pPr>
              <w:tabs>
                <w:tab w:val="center" w:pos="4153"/>
              </w:tabs>
              <w:rPr>
                <w:rFonts w:ascii="Times New Roman" w:eastAsia="仿宋" w:hAnsi="Times New Roman" w:cs="Times New Roman"/>
                <w:b/>
                <w:bCs/>
                <w:sz w:val="24"/>
                <w:szCs w:val="24"/>
              </w:rPr>
            </w:pPr>
            <w:r w:rsidRPr="000B1C0E">
              <w:rPr>
                <w:rFonts w:ascii="Times New Roman" w:eastAsia="仿宋" w:hAnsi="Times New Roman" w:cs="Times New Roman"/>
                <w:b/>
                <w:bCs/>
                <w:sz w:val="24"/>
                <w:szCs w:val="24"/>
              </w:rPr>
              <w:t>序号</w:t>
            </w:r>
          </w:p>
        </w:tc>
        <w:tc>
          <w:tcPr>
            <w:tcW w:w="3965" w:type="dxa"/>
            <w:tcBorders>
              <w:top w:val="single" w:sz="4" w:space="0" w:color="auto"/>
              <w:left w:val="nil"/>
              <w:bottom w:val="single" w:sz="4" w:space="0" w:color="auto"/>
              <w:right w:val="single" w:sz="4" w:space="0" w:color="auto"/>
            </w:tcBorders>
            <w:shd w:val="clear" w:color="auto" w:fill="auto"/>
            <w:vAlign w:val="center"/>
          </w:tcPr>
          <w:p w14:paraId="18EED3EE" w14:textId="77777777" w:rsidR="003563BB" w:rsidRPr="000B1C0E" w:rsidRDefault="003563BB" w:rsidP="00FA7635">
            <w:pPr>
              <w:tabs>
                <w:tab w:val="center" w:pos="4153"/>
              </w:tabs>
              <w:rPr>
                <w:rFonts w:ascii="Times New Roman" w:eastAsia="仿宋" w:hAnsi="Times New Roman" w:cs="Times New Roman"/>
                <w:b/>
                <w:bCs/>
                <w:sz w:val="24"/>
                <w:szCs w:val="24"/>
              </w:rPr>
            </w:pPr>
            <w:r w:rsidRPr="000B1C0E">
              <w:rPr>
                <w:rFonts w:ascii="Times New Roman" w:eastAsia="仿宋" w:hAnsi="Times New Roman" w:cs="Times New Roman"/>
                <w:b/>
                <w:bCs/>
                <w:sz w:val="24"/>
                <w:szCs w:val="24"/>
              </w:rPr>
              <w:t>核心商业条款</w:t>
            </w:r>
          </w:p>
        </w:tc>
        <w:tc>
          <w:tcPr>
            <w:tcW w:w="4785" w:type="dxa"/>
            <w:tcBorders>
              <w:top w:val="single" w:sz="4" w:space="0" w:color="auto"/>
              <w:left w:val="nil"/>
              <w:bottom w:val="single" w:sz="4" w:space="0" w:color="auto"/>
              <w:right w:val="single" w:sz="4" w:space="0" w:color="auto"/>
            </w:tcBorders>
            <w:shd w:val="clear" w:color="auto" w:fill="auto"/>
            <w:vAlign w:val="center"/>
          </w:tcPr>
          <w:p w14:paraId="1D450491" w14:textId="77777777" w:rsidR="003563BB" w:rsidRPr="000B1C0E" w:rsidRDefault="003563BB" w:rsidP="00FA7635">
            <w:pPr>
              <w:tabs>
                <w:tab w:val="center" w:pos="4153"/>
              </w:tabs>
              <w:rPr>
                <w:rFonts w:ascii="Times New Roman" w:eastAsia="仿宋" w:hAnsi="Times New Roman" w:cs="Times New Roman"/>
                <w:b/>
                <w:bCs/>
                <w:sz w:val="24"/>
                <w:szCs w:val="24"/>
              </w:rPr>
            </w:pPr>
            <w:r w:rsidRPr="000B1C0E">
              <w:rPr>
                <w:rFonts w:ascii="Times New Roman" w:eastAsia="仿宋" w:hAnsi="Times New Roman" w:cs="Times New Roman"/>
                <w:b/>
                <w:bCs/>
                <w:sz w:val="24"/>
                <w:szCs w:val="24"/>
              </w:rPr>
              <w:t>具体约定</w:t>
            </w:r>
          </w:p>
        </w:tc>
      </w:tr>
      <w:tr w:rsidR="003563BB" w:rsidRPr="000B1C0E" w14:paraId="07055889" w14:textId="77777777" w:rsidTr="00FA7635">
        <w:trPr>
          <w:trHeight w:val="467"/>
        </w:trPr>
        <w:tc>
          <w:tcPr>
            <w:tcW w:w="601" w:type="dxa"/>
            <w:tcBorders>
              <w:top w:val="nil"/>
              <w:left w:val="single" w:sz="4" w:space="0" w:color="auto"/>
              <w:bottom w:val="single" w:sz="4" w:space="0" w:color="auto"/>
              <w:right w:val="single" w:sz="4" w:space="0" w:color="auto"/>
            </w:tcBorders>
            <w:shd w:val="clear" w:color="auto" w:fill="auto"/>
            <w:vAlign w:val="center"/>
          </w:tcPr>
          <w:p w14:paraId="7D5A8BDB" w14:textId="77777777" w:rsidR="003563BB" w:rsidRPr="000B1C0E" w:rsidRDefault="003563BB" w:rsidP="00FA7635">
            <w:pPr>
              <w:tabs>
                <w:tab w:val="center" w:pos="4153"/>
              </w:tabs>
              <w:rPr>
                <w:rFonts w:ascii="Times New Roman" w:eastAsia="仿宋" w:hAnsi="Times New Roman" w:cs="Times New Roman"/>
                <w:bCs/>
                <w:sz w:val="24"/>
                <w:szCs w:val="24"/>
              </w:rPr>
            </w:pPr>
            <w:r w:rsidRPr="000B1C0E">
              <w:rPr>
                <w:rFonts w:ascii="Times New Roman" w:eastAsia="仿宋" w:hAnsi="Times New Roman" w:cs="Times New Roman"/>
                <w:bCs/>
                <w:sz w:val="24"/>
                <w:szCs w:val="24"/>
              </w:rPr>
              <w:t>1</w:t>
            </w:r>
          </w:p>
        </w:tc>
        <w:tc>
          <w:tcPr>
            <w:tcW w:w="3965" w:type="dxa"/>
            <w:tcBorders>
              <w:top w:val="nil"/>
              <w:left w:val="nil"/>
              <w:bottom w:val="single" w:sz="4" w:space="0" w:color="auto"/>
              <w:right w:val="single" w:sz="4" w:space="0" w:color="auto"/>
            </w:tcBorders>
            <w:shd w:val="clear" w:color="auto" w:fill="auto"/>
            <w:vAlign w:val="center"/>
          </w:tcPr>
          <w:p w14:paraId="15B44347" w14:textId="77777777" w:rsidR="003563BB" w:rsidRPr="000B1C0E" w:rsidRDefault="003563BB" w:rsidP="00FA7635">
            <w:pPr>
              <w:tabs>
                <w:tab w:val="center" w:pos="4153"/>
              </w:tabs>
              <w:rPr>
                <w:rFonts w:ascii="Times New Roman" w:eastAsia="仿宋" w:hAnsi="Times New Roman" w:cs="Times New Roman"/>
                <w:bCs/>
                <w:sz w:val="24"/>
                <w:szCs w:val="24"/>
              </w:rPr>
            </w:pPr>
            <w:r w:rsidRPr="000B1C0E">
              <w:rPr>
                <w:rFonts w:ascii="Times New Roman" w:eastAsia="仿宋" w:hAnsi="Times New Roman" w:cs="Times New Roman"/>
                <w:bCs/>
                <w:sz w:val="24"/>
                <w:szCs w:val="24"/>
              </w:rPr>
              <w:t>基金名称</w:t>
            </w:r>
          </w:p>
        </w:tc>
        <w:tc>
          <w:tcPr>
            <w:tcW w:w="4785" w:type="dxa"/>
            <w:tcBorders>
              <w:top w:val="nil"/>
              <w:left w:val="nil"/>
              <w:bottom w:val="single" w:sz="4" w:space="0" w:color="auto"/>
              <w:right w:val="single" w:sz="4" w:space="0" w:color="auto"/>
            </w:tcBorders>
            <w:shd w:val="clear" w:color="auto" w:fill="auto"/>
            <w:vAlign w:val="center"/>
          </w:tcPr>
          <w:p w14:paraId="3F85B1DE" w14:textId="77777777" w:rsidR="003563BB" w:rsidRPr="000B1C0E" w:rsidRDefault="003563BB" w:rsidP="00FA7635">
            <w:pPr>
              <w:tabs>
                <w:tab w:val="center" w:pos="4153"/>
              </w:tabs>
              <w:rPr>
                <w:rFonts w:ascii="Times New Roman" w:eastAsia="仿宋" w:hAnsi="Times New Roman" w:cs="Times New Roman"/>
                <w:sz w:val="24"/>
                <w:szCs w:val="24"/>
              </w:rPr>
            </w:pPr>
            <w:r w:rsidRPr="000B1C0E">
              <w:rPr>
                <w:rFonts w:ascii="Times New Roman" w:eastAsia="仿宋" w:hAnsi="Times New Roman" w:cs="Times New Roman"/>
                <w:sz w:val="24"/>
                <w:szCs w:val="24"/>
              </w:rPr>
              <w:t xml:space="preserve">　</w:t>
            </w:r>
          </w:p>
        </w:tc>
      </w:tr>
      <w:tr w:rsidR="003563BB" w:rsidRPr="000B1C0E" w14:paraId="632B8264" w14:textId="77777777" w:rsidTr="00FA7635">
        <w:trPr>
          <w:trHeight w:val="497"/>
        </w:trPr>
        <w:tc>
          <w:tcPr>
            <w:tcW w:w="601" w:type="dxa"/>
            <w:tcBorders>
              <w:top w:val="nil"/>
              <w:left w:val="single" w:sz="4" w:space="0" w:color="auto"/>
              <w:bottom w:val="single" w:sz="4" w:space="0" w:color="auto"/>
              <w:right w:val="single" w:sz="4" w:space="0" w:color="auto"/>
            </w:tcBorders>
            <w:shd w:val="clear" w:color="auto" w:fill="auto"/>
            <w:vAlign w:val="center"/>
          </w:tcPr>
          <w:p w14:paraId="73222CCC" w14:textId="77777777" w:rsidR="003563BB" w:rsidRPr="000B1C0E" w:rsidRDefault="003563BB" w:rsidP="00FA7635">
            <w:pPr>
              <w:tabs>
                <w:tab w:val="center" w:pos="4153"/>
              </w:tabs>
              <w:rPr>
                <w:rFonts w:ascii="Times New Roman" w:eastAsia="仿宋" w:hAnsi="Times New Roman" w:cs="Times New Roman"/>
                <w:bCs/>
                <w:sz w:val="24"/>
                <w:szCs w:val="24"/>
              </w:rPr>
            </w:pPr>
            <w:r w:rsidRPr="000B1C0E">
              <w:rPr>
                <w:rFonts w:ascii="Times New Roman" w:eastAsia="仿宋" w:hAnsi="Times New Roman" w:cs="Times New Roman"/>
                <w:bCs/>
                <w:sz w:val="24"/>
                <w:szCs w:val="24"/>
              </w:rPr>
              <w:t>2</w:t>
            </w:r>
          </w:p>
        </w:tc>
        <w:tc>
          <w:tcPr>
            <w:tcW w:w="3965" w:type="dxa"/>
            <w:tcBorders>
              <w:top w:val="nil"/>
              <w:left w:val="nil"/>
              <w:bottom w:val="single" w:sz="4" w:space="0" w:color="auto"/>
              <w:right w:val="single" w:sz="4" w:space="0" w:color="auto"/>
            </w:tcBorders>
            <w:shd w:val="clear" w:color="auto" w:fill="auto"/>
            <w:vAlign w:val="center"/>
          </w:tcPr>
          <w:p w14:paraId="011D94AF" w14:textId="77777777" w:rsidR="003563BB" w:rsidRPr="000B1C0E" w:rsidRDefault="003563BB" w:rsidP="00FA7635">
            <w:pPr>
              <w:tabs>
                <w:tab w:val="center" w:pos="4153"/>
              </w:tabs>
              <w:rPr>
                <w:rFonts w:ascii="Times New Roman" w:eastAsia="仿宋" w:hAnsi="Times New Roman" w:cs="Times New Roman"/>
                <w:bCs/>
                <w:sz w:val="24"/>
                <w:szCs w:val="24"/>
              </w:rPr>
            </w:pPr>
            <w:r w:rsidRPr="000B1C0E">
              <w:rPr>
                <w:rFonts w:ascii="Times New Roman" w:eastAsia="仿宋" w:hAnsi="Times New Roman" w:cs="Times New Roman"/>
                <w:bCs/>
                <w:sz w:val="24"/>
                <w:szCs w:val="24"/>
              </w:rPr>
              <w:t>基金总规模</w:t>
            </w:r>
          </w:p>
        </w:tc>
        <w:tc>
          <w:tcPr>
            <w:tcW w:w="4785" w:type="dxa"/>
            <w:tcBorders>
              <w:top w:val="nil"/>
              <w:left w:val="nil"/>
              <w:bottom w:val="single" w:sz="4" w:space="0" w:color="auto"/>
              <w:right w:val="single" w:sz="4" w:space="0" w:color="auto"/>
            </w:tcBorders>
            <w:shd w:val="clear" w:color="auto" w:fill="auto"/>
            <w:vAlign w:val="center"/>
          </w:tcPr>
          <w:p w14:paraId="66DDB9BD" w14:textId="77777777" w:rsidR="003563BB" w:rsidRPr="000B1C0E" w:rsidRDefault="003563BB" w:rsidP="00FA7635">
            <w:pPr>
              <w:tabs>
                <w:tab w:val="center" w:pos="4153"/>
              </w:tabs>
              <w:rPr>
                <w:rFonts w:ascii="Times New Roman" w:eastAsia="仿宋" w:hAnsi="Times New Roman" w:cs="Times New Roman"/>
                <w:sz w:val="24"/>
                <w:szCs w:val="24"/>
              </w:rPr>
            </w:pPr>
            <w:r w:rsidRPr="000B1C0E">
              <w:rPr>
                <w:rFonts w:ascii="Times New Roman" w:eastAsia="仿宋" w:hAnsi="Times New Roman" w:cs="Times New Roman"/>
                <w:sz w:val="24"/>
                <w:szCs w:val="24"/>
              </w:rPr>
              <w:t xml:space="preserve">　</w:t>
            </w:r>
          </w:p>
        </w:tc>
      </w:tr>
      <w:tr w:rsidR="003563BB" w:rsidRPr="000B1C0E" w14:paraId="5166AA36" w14:textId="77777777" w:rsidTr="00FA7635">
        <w:trPr>
          <w:trHeight w:val="477"/>
        </w:trPr>
        <w:tc>
          <w:tcPr>
            <w:tcW w:w="601" w:type="dxa"/>
            <w:tcBorders>
              <w:top w:val="nil"/>
              <w:left w:val="single" w:sz="4" w:space="0" w:color="auto"/>
              <w:bottom w:val="single" w:sz="4" w:space="0" w:color="auto"/>
              <w:right w:val="single" w:sz="4" w:space="0" w:color="auto"/>
            </w:tcBorders>
            <w:shd w:val="clear" w:color="auto" w:fill="auto"/>
            <w:vAlign w:val="center"/>
          </w:tcPr>
          <w:p w14:paraId="17362FDD" w14:textId="77777777" w:rsidR="003563BB" w:rsidRPr="000B1C0E" w:rsidRDefault="003563BB" w:rsidP="00FA7635">
            <w:pPr>
              <w:tabs>
                <w:tab w:val="center" w:pos="4153"/>
              </w:tabs>
              <w:rPr>
                <w:rFonts w:ascii="Times New Roman" w:eastAsia="仿宋" w:hAnsi="Times New Roman" w:cs="Times New Roman"/>
                <w:bCs/>
                <w:sz w:val="24"/>
                <w:szCs w:val="24"/>
              </w:rPr>
            </w:pPr>
            <w:r w:rsidRPr="000B1C0E">
              <w:rPr>
                <w:rFonts w:ascii="Times New Roman" w:eastAsia="仿宋" w:hAnsi="Times New Roman" w:cs="Times New Roman"/>
                <w:bCs/>
                <w:sz w:val="24"/>
                <w:szCs w:val="24"/>
              </w:rPr>
              <w:t>3</w:t>
            </w:r>
          </w:p>
        </w:tc>
        <w:tc>
          <w:tcPr>
            <w:tcW w:w="3965" w:type="dxa"/>
            <w:tcBorders>
              <w:top w:val="nil"/>
              <w:left w:val="nil"/>
              <w:bottom w:val="single" w:sz="4" w:space="0" w:color="auto"/>
              <w:right w:val="single" w:sz="4" w:space="0" w:color="auto"/>
            </w:tcBorders>
            <w:shd w:val="clear" w:color="auto" w:fill="auto"/>
            <w:vAlign w:val="center"/>
          </w:tcPr>
          <w:p w14:paraId="14D6FC97" w14:textId="77777777" w:rsidR="003563BB" w:rsidRPr="000B1C0E" w:rsidRDefault="003563BB" w:rsidP="00FA7635">
            <w:pPr>
              <w:tabs>
                <w:tab w:val="center" w:pos="4153"/>
              </w:tabs>
              <w:rPr>
                <w:rFonts w:ascii="Times New Roman" w:eastAsia="仿宋" w:hAnsi="Times New Roman" w:cs="Times New Roman"/>
                <w:bCs/>
                <w:sz w:val="24"/>
                <w:szCs w:val="24"/>
              </w:rPr>
            </w:pPr>
            <w:r w:rsidRPr="000B1C0E">
              <w:rPr>
                <w:rFonts w:ascii="Times New Roman" w:eastAsia="仿宋" w:hAnsi="Times New Roman" w:cs="Times New Roman"/>
                <w:bCs/>
                <w:sz w:val="24"/>
                <w:szCs w:val="24"/>
              </w:rPr>
              <w:t>基金认缴规模</w:t>
            </w:r>
          </w:p>
        </w:tc>
        <w:tc>
          <w:tcPr>
            <w:tcW w:w="4785" w:type="dxa"/>
            <w:tcBorders>
              <w:top w:val="nil"/>
              <w:left w:val="nil"/>
              <w:bottom w:val="single" w:sz="4" w:space="0" w:color="auto"/>
              <w:right w:val="single" w:sz="4" w:space="0" w:color="auto"/>
            </w:tcBorders>
            <w:shd w:val="clear" w:color="auto" w:fill="auto"/>
            <w:vAlign w:val="center"/>
          </w:tcPr>
          <w:p w14:paraId="16A4F564" w14:textId="77777777" w:rsidR="003563BB" w:rsidRPr="000B1C0E" w:rsidRDefault="003563BB" w:rsidP="00FA7635">
            <w:pPr>
              <w:tabs>
                <w:tab w:val="center" w:pos="4153"/>
              </w:tabs>
              <w:rPr>
                <w:rFonts w:ascii="Times New Roman" w:eastAsia="仿宋" w:hAnsi="Times New Roman" w:cs="Times New Roman"/>
                <w:sz w:val="24"/>
                <w:szCs w:val="24"/>
              </w:rPr>
            </w:pPr>
            <w:r w:rsidRPr="000B1C0E">
              <w:rPr>
                <w:rFonts w:ascii="Times New Roman" w:eastAsia="仿宋" w:hAnsi="Times New Roman" w:cs="Times New Roman"/>
                <w:sz w:val="24"/>
                <w:szCs w:val="24"/>
              </w:rPr>
              <w:t xml:space="preserve">　</w:t>
            </w:r>
          </w:p>
        </w:tc>
      </w:tr>
      <w:tr w:rsidR="003563BB" w:rsidRPr="000B1C0E" w14:paraId="6FC38067" w14:textId="77777777" w:rsidTr="00FA7635">
        <w:trPr>
          <w:trHeight w:val="483"/>
        </w:trPr>
        <w:tc>
          <w:tcPr>
            <w:tcW w:w="601" w:type="dxa"/>
            <w:tcBorders>
              <w:top w:val="nil"/>
              <w:left w:val="single" w:sz="4" w:space="0" w:color="auto"/>
              <w:bottom w:val="single" w:sz="4" w:space="0" w:color="auto"/>
              <w:right w:val="single" w:sz="4" w:space="0" w:color="auto"/>
            </w:tcBorders>
            <w:shd w:val="clear" w:color="auto" w:fill="auto"/>
            <w:vAlign w:val="center"/>
          </w:tcPr>
          <w:p w14:paraId="6A9CABE3" w14:textId="77777777" w:rsidR="003563BB" w:rsidRPr="000B1C0E" w:rsidRDefault="003563BB" w:rsidP="00FA7635">
            <w:pPr>
              <w:tabs>
                <w:tab w:val="center" w:pos="4153"/>
              </w:tabs>
              <w:rPr>
                <w:rFonts w:ascii="Times New Roman" w:eastAsia="仿宋" w:hAnsi="Times New Roman" w:cs="Times New Roman"/>
                <w:bCs/>
                <w:sz w:val="24"/>
                <w:szCs w:val="24"/>
              </w:rPr>
            </w:pPr>
            <w:r w:rsidRPr="000B1C0E">
              <w:rPr>
                <w:rFonts w:ascii="Times New Roman" w:eastAsia="仿宋" w:hAnsi="Times New Roman" w:cs="Times New Roman"/>
                <w:bCs/>
                <w:sz w:val="24"/>
                <w:szCs w:val="24"/>
              </w:rPr>
              <w:t>4</w:t>
            </w:r>
          </w:p>
        </w:tc>
        <w:tc>
          <w:tcPr>
            <w:tcW w:w="3965" w:type="dxa"/>
            <w:tcBorders>
              <w:top w:val="nil"/>
              <w:left w:val="nil"/>
              <w:bottom w:val="single" w:sz="4" w:space="0" w:color="auto"/>
              <w:right w:val="single" w:sz="4" w:space="0" w:color="auto"/>
            </w:tcBorders>
            <w:shd w:val="clear" w:color="auto" w:fill="auto"/>
            <w:vAlign w:val="center"/>
          </w:tcPr>
          <w:p w14:paraId="177B0E3E" w14:textId="77777777" w:rsidR="003563BB" w:rsidRPr="000B1C0E" w:rsidRDefault="003563BB" w:rsidP="00FA7635">
            <w:pPr>
              <w:tabs>
                <w:tab w:val="center" w:pos="4153"/>
              </w:tabs>
              <w:rPr>
                <w:rFonts w:ascii="Times New Roman" w:eastAsia="仿宋" w:hAnsi="Times New Roman" w:cs="Times New Roman"/>
                <w:bCs/>
                <w:sz w:val="24"/>
                <w:szCs w:val="24"/>
              </w:rPr>
            </w:pPr>
            <w:r w:rsidRPr="000B1C0E">
              <w:rPr>
                <w:rFonts w:ascii="Times New Roman" w:eastAsia="仿宋" w:hAnsi="Times New Roman" w:cs="Times New Roman"/>
                <w:bCs/>
                <w:sz w:val="24"/>
                <w:szCs w:val="24"/>
              </w:rPr>
              <w:t>其他</w:t>
            </w:r>
            <w:r w:rsidRPr="000B1C0E">
              <w:rPr>
                <w:rFonts w:ascii="Times New Roman" w:eastAsia="仿宋" w:hAnsi="Times New Roman" w:cs="Times New Roman"/>
                <w:bCs/>
                <w:sz w:val="24"/>
                <w:szCs w:val="24"/>
              </w:rPr>
              <w:t>LP</w:t>
            </w:r>
            <w:r w:rsidRPr="000B1C0E">
              <w:rPr>
                <w:rFonts w:ascii="Times New Roman" w:eastAsia="仿宋" w:hAnsi="Times New Roman" w:cs="Times New Roman"/>
                <w:bCs/>
                <w:sz w:val="24"/>
                <w:szCs w:val="24"/>
              </w:rPr>
              <w:t>认缴情况</w:t>
            </w:r>
            <w:r w:rsidRPr="000B1C0E">
              <w:rPr>
                <w:rFonts w:ascii="Times New Roman" w:eastAsia="仿宋" w:hAnsi="Times New Roman" w:cs="Times New Roman" w:hint="eastAsia"/>
                <w:bCs/>
                <w:sz w:val="24"/>
                <w:szCs w:val="24"/>
              </w:rPr>
              <w:t>及出资决策进展</w:t>
            </w:r>
          </w:p>
        </w:tc>
        <w:tc>
          <w:tcPr>
            <w:tcW w:w="4785" w:type="dxa"/>
            <w:tcBorders>
              <w:top w:val="nil"/>
              <w:left w:val="nil"/>
              <w:bottom w:val="single" w:sz="4" w:space="0" w:color="auto"/>
              <w:right w:val="single" w:sz="4" w:space="0" w:color="auto"/>
            </w:tcBorders>
            <w:shd w:val="clear" w:color="auto" w:fill="auto"/>
            <w:vAlign w:val="center"/>
          </w:tcPr>
          <w:p w14:paraId="66DE0DC7" w14:textId="77777777" w:rsidR="003563BB" w:rsidRPr="000B1C0E" w:rsidRDefault="003563BB" w:rsidP="00FA7635">
            <w:pPr>
              <w:tabs>
                <w:tab w:val="center" w:pos="4153"/>
              </w:tabs>
              <w:rPr>
                <w:rFonts w:ascii="Times New Roman" w:eastAsia="仿宋" w:hAnsi="Times New Roman" w:cs="Times New Roman"/>
                <w:sz w:val="24"/>
                <w:szCs w:val="24"/>
              </w:rPr>
            </w:pPr>
            <w:r w:rsidRPr="000B1C0E">
              <w:rPr>
                <w:rFonts w:ascii="Times New Roman" w:eastAsia="仿宋" w:hAnsi="Times New Roman" w:cs="Times New Roman"/>
                <w:sz w:val="24"/>
                <w:szCs w:val="24"/>
              </w:rPr>
              <w:t xml:space="preserve">　</w:t>
            </w:r>
          </w:p>
        </w:tc>
      </w:tr>
      <w:tr w:rsidR="003563BB" w:rsidRPr="000B1C0E" w14:paraId="2B099B8E" w14:textId="77777777" w:rsidTr="00FA7635">
        <w:trPr>
          <w:trHeight w:val="491"/>
        </w:trPr>
        <w:tc>
          <w:tcPr>
            <w:tcW w:w="601" w:type="dxa"/>
            <w:tcBorders>
              <w:top w:val="nil"/>
              <w:left w:val="single" w:sz="4" w:space="0" w:color="auto"/>
              <w:bottom w:val="single" w:sz="4" w:space="0" w:color="auto"/>
              <w:right w:val="single" w:sz="4" w:space="0" w:color="auto"/>
            </w:tcBorders>
            <w:shd w:val="clear" w:color="auto" w:fill="auto"/>
            <w:vAlign w:val="center"/>
          </w:tcPr>
          <w:p w14:paraId="3A21EBF3" w14:textId="77777777" w:rsidR="003563BB" w:rsidRPr="000B1C0E" w:rsidRDefault="003563BB" w:rsidP="00FA7635">
            <w:pPr>
              <w:tabs>
                <w:tab w:val="center" w:pos="4153"/>
              </w:tabs>
              <w:rPr>
                <w:rFonts w:ascii="Times New Roman" w:eastAsia="仿宋" w:hAnsi="Times New Roman" w:cs="Times New Roman"/>
                <w:bCs/>
                <w:sz w:val="24"/>
                <w:szCs w:val="24"/>
              </w:rPr>
            </w:pPr>
            <w:r w:rsidRPr="000B1C0E">
              <w:rPr>
                <w:rFonts w:ascii="Times New Roman" w:eastAsia="仿宋" w:hAnsi="Times New Roman" w:cs="Times New Roman"/>
                <w:bCs/>
                <w:sz w:val="24"/>
                <w:szCs w:val="24"/>
              </w:rPr>
              <w:t>5</w:t>
            </w:r>
          </w:p>
        </w:tc>
        <w:tc>
          <w:tcPr>
            <w:tcW w:w="3965" w:type="dxa"/>
            <w:tcBorders>
              <w:top w:val="nil"/>
              <w:left w:val="nil"/>
              <w:bottom w:val="single" w:sz="4" w:space="0" w:color="auto"/>
              <w:right w:val="single" w:sz="4" w:space="0" w:color="auto"/>
            </w:tcBorders>
            <w:shd w:val="clear" w:color="auto" w:fill="auto"/>
            <w:vAlign w:val="center"/>
          </w:tcPr>
          <w:p w14:paraId="42659EEC" w14:textId="77777777" w:rsidR="003563BB" w:rsidRPr="000B1C0E" w:rsidRDefault="003563BB" w:rsidP="00FA7635">
            <w:pPr>
              <w:tabs>
                <w:tab w:val="center" w:pos="4153"/>
              </w:tabs>
              <w:rPr>
                <w:rFonts w:ascii="Times New Roman" w:eastAsia="仿宋" w:hAnsi="Times New Roman" w:cs="Times New Roman"/>
                <w:bCs/>
                <w:sz w:val="24"/>
                <w:szCs w:val="24"/>
              </w:rPr>
            </w:pPr>
            <w:r w:rsidRPr="000B1C0E">
              <w:rPr>
                <w:rFonts w:ascii="Times New Roman" w:eastAsia="仿宋" w:hAnsi="Times New Roman" w:cs="Times New Roman" w:hint="eastAsia"/>
                <w:bCs/>
                <w:sz w:val="24"/>
                <w:szCs w:val="24"/>
              </w:rPr>
              <w:t>其他</w:t>
            </w:r>
            <w:r w:rsidRPr="000B1C0E">
              <w:rPr>
                <w:rFonts w:ascii="Times New Roman" w:eastAsia="仿宋" w:hAnsi="Times New Roman" w:cs="Times New Roman"/>
                <w:bCs/>
                <w:sz w:val="24"/>
                <w:szCs w:val="24"/>
              </w:rPr>
              <w:t>LP</w:t>
            </w:r>
            <w:proofErr w:type="gramStart"/>
            <w:r w:rsidRPr="000B1C0E">
              <w:rPr>
                <w:rFonts w:ascii="Times New Roman" w:eastAsia="仿宋" w:hAnsi="Times New Roman" w:cs="Times New Roman" w:hint="eastAsia"/>
                <w:bCs/>
                <w:sz w:val="24"/>
                <w:szCs w:val="24"/>
              </w:rPr>
              <w:t>返投要求</w:t>
            </w:r>
            <w:proofErr w:type="gramEnd"/>
          </w:p>
        </w:tc>
        <w:tc>
          <w:tcPr>
            <w:tcW w:w="4785" w:type="dxa"/>
            <w:tcBorders>
              <w:top w:val="nil"/>
              <w:left w:val="nil"/>
              <w:bottom w:val="single" w:sz="4" w:space="0" w:color="auto"/>
              <w:right w:val="single" w:sz="4" w:space="0" w:color="auto"/>
            </w:tcBorders>
            <w:shd w:val="clear" w:color="auto" w:fill="auto"/>
            <w:vAlign w:val="center"/>
          </w:tcPr>
          <w:p w14:paraId="4F8E8ED0" w14:textId="77777777" w:rsidR="003563BB" w:rsidRPr="000B1C0E" w:rsidRDefault="003563BB" w:rsidP="00FA7635">
            <w:pPr>
              <w:tabs>
                <w:tab w:val="center" w:pos="4153"/>
              </w:tabs>
              <w:rPr>
                <w:rFonts w:ascii="Times New Roman" w:eastAsia="仿宋" w:hAnsi="Times New Roman" w:cs="Times New Roman"/>
                <w:sz w:val="24"/>
                <w:szCs w:val="24"/>
              </w:rPr>
            </w:pPr>
          </w:p>
        </w:tc>
      </w:tr>
      <w:tr w:rsidR="003563BB" w:rsidRPr="000B1C0E" w14:paraId="76544D86" w14:textId="77777777" w:rsidTr="00FA7635">
        <w:trPr>
          <w:trHeight w:val="407"/>
        </w:trPr>
        <w:tc>
          <w:tcPr>
            <w:tcW w:w="601" w:type="dxa"/>
            <w:tcBorders>
              <w:top w:val="nil"/>
              <w:left w:val="single" w:sz="4" w:space="0" w:color="auto"/>
              <w:bottom w:val="single" w:sz="4" w:space="0" w:color="auto"/>
              <w:right w:val="single" w:sz="4" w:space="0" w:color="auto"/>
            </w:tcBorders>
            <w:shd w:val="clear" w:color="auto" w:fill="auto"/>
            <w:vAlign w:val="center"/>
          </w:tcPr>
          <w:p w14:paraId="2AA14FD5" w14:textId="77777777" w:rsidR="003563BB" w:rsidRPr="000B1C0E" w:rsidRDefault="003563BB" w:rsidP="00FA7635">
            <w:pPr>
              <w:tabs>
                <w:tab w:val="center" w:pos="4153"/>
              </w:tabs>
              <w:rPr>
                <w:rFonts w:ascii="Times New Roman" w:eastAsia="仿宋" w:hAnsi="Times New Roman" w:cs="Times New Roman"/>
                <w:bCs/>
                <w:sz w:val="24"/>
                <w:szCs w:val="24"/>
              </w:rPr>
            </w:pPr>
            <w:r w:rsidRPr="000B1C0E">
              <w:rPr>
                <w:rFonts w:ascii="Times New Roman" w:eastAsia="仿宋" w:hAnsi="Times New Roman" w:cs="Times New Roman"/>
                <w:bCs/>
                <w:sz w:val="24"/>
                <w:szCs w:val="24"/>
              </w:rPr>
              <w:t>6</w:t>
            </w:r>
          </w:p>
        </w:tc>
        <w:tc>
          <w:tcPr>
            <w:tcW w:w="3965" w:type="dxa"/>
            <w:tcBorders>
              <w:top w:val="nil"/>
              <w:left w:val="nil"/>
              <w:bottom w:val="single" w:sz="4" w:space="0" w:color="auto"/>
              <w:right w:val="single" w:sz="4" w:space="0" w:color="auto"/>
            </w:tcBorders>
            <w:shd w:val="clear" w:color="auto" w:fill="auto"/>
            <w:vAlign w:val="center"/>
          </w:tcPr>
          <w:p w14:paraId="09806F88" w14:textId="77777777" w:rsidR="003563BB" w:rsidRPr="000B1C0E" w:rsidRDefault="003563BB" w:rsidP="00FA7635">
            <w:pPr>
              <w:tabs>
                <w:tab w:val="center" w:pos="4153"/>
              </w:tabs>
              <w:rPr>
                <w:rFonts w:ascii="Times New Roman" w:eastAsia="仿宋" w:hAnsi="Times New Roman" w:cs="Times New Roman"/>
                <w:bCs/>
                <w:sz w:val="24"/>
                <w:szCs w:val="24"/>
              </w:rPr>
            </w:pPr>
            <w:r w:rsidRPr="000B1C0E">
              <w:rPr>
                <w:rFonts w:ascii="Times New Roman" w:eastAsia="仿宋" w:hAnsi="Times New Roman" w:cs="Times New Roman"/>
                <w:bCs/>
                <w:sz w:val="24"/>
                <w:szCs w:val="24"/>
              </w:rPr>
              <w:t>首期拟到资规模（如有）</w:t>
            </w:r>
          </w:p>
        </w:tc>
        <w:tc>
          <w:tcPr>
            <w:tcW w:w="4785" w:type="dxa"/>
            <w:tcBorders>
              <w:top w:val="nil"/>
              <w:left w:val="nil"/>
              <w:bottom w:val="single" w:sz="4" w:space="0" w:color="auto"/>
              <w:right w:val="single" w:sz="4" w:space="0" w:color="auto"/>
            </w:tcBorders>
            <w:shd w:val="clear" w:color="auto" w:fill="auto"/>
            <w:vAlign w:val="center"/>
          </w:tcPr>
          <w:p w14:paraId="1F435D05" w14:textId="77777777" w:rsidR="003563BB" w:rsidRPr="000B1C0E" w:rsidRDefault="003563BB" w:rsidP="00FA7635">
            <w:pPr>
              <w:tabs>
                <w:tab w:val="center" w:pos="4153"/>
              </w:tabs>
              <w:rPr>
                <w:rFonts w:ascii="Times New Roman" w:eastAsia="仿宋" w:hAnsi="Times New Roman" w:cs="Times New Roman"/>
                <w:sz w:val="24"/>
                <w:szCs w:val="24"/>
              </w:rPr>
            </w:pPr>
            <w:r w:rsidRPr="000B1C0E">
              <w:rPr>
                <w:rFonts w:ascii="Times New Roman" w:eastAsia="仿宋" w:hAnsi="Times New Roman" w:cs="Times New Roman"/>
                <w:sz w:val="24"/>
                <w:szCs w:val="24"/>
              </w:rPr>
              <w:t xml:space="preserve">　</w:t>
            </w:r>
          </w:p>
        </w:tc>
      </w:tr>
      <w:tr w:rsidR="003563BB" w:rsidRPr="000B1C0E" w14:paraId="4ABD33F2" w14:textId="77777777" w:rsidTr="00FA7635">
        <w:trPr>
          <w:trHeight w:val="540"/>
        </w:trPr>
        <w:tc>
          <w:tcPr>
            <w:tcW w:w="601" w:type="dxa"/>
            <w:tcBorders>
              <w:top w:val="nil"/>
              <w:left w:val="single" w:sz="4" w:space="0" w:color="auto"/>
              <w:bottom w:val="single" w:sz="4" w:space="0" w:color="auto"/>
              <w:right w:val="single" w:sz="4" w:space="0" w:color="auto"/>
            </w:tcBorders>
            <w:shd w:val="clear" w:color="auto" w:fill="auto"/>
            <w:vAlign w:val="center"/>
          </w:tcPr>
          <w:p w14:paraId="1B2EFD2D" w14:textId="77777777" w:rsidR="003563BB" w:rsidRPr="000B1C0E" w:rsidRDefault="003563BB" w:rsidP="00FA7635">
            <w:pPr>
              <w:tabs>
                <w:tab w:val="center" w:pos="4153"/>
              </w:tabs>
              <w:rPr>
                <w:rFonts w:ascii="Times New Roman" w:eastAsia="仿宋" w:hAnsi="Times New Roman" w:cs="Times New Roman"/>
                <w:bCs/>
                <w:sz w:val="24"/>
                <w:szCs w:val="24"/>
              </w:rPr>
            </w:pPr>
            <w:r w:rsidRPr="000B1C0E">
              <w:rPr>
                <w:rFonts w:ascii="Times New Roman" w:eastAsia="仿宋" w:hAnsi="Times New Roman" w:cs="Times New Roman"/>
                <w:bCs/>
                <w:sz w:val="24"/>
                <w:szCs w:val="24"/>
              </w:rPr>
              <w:t>7</w:t>
            </w:r>
          </w:p>
        </w:tc>
        <w:tc>
          <w:tcPr>
            <w:tcW w:w="3965" w:type="dxa"/>
            <w:tcBorders>
              <w:top w:val="nil"/>
              <w:left w:val="nil"/>
              <w:bottom w:val="single" w:sz="4" w:space="0" w:color="auto"/>
              <w:right w:val="single" w:sz="4" w:space="0" w:color="auto"/>
            </w:tcBorders>
            <w:shd w:val="clear" w:color="auto" w:fill="auto"/>
            <w:vAlign w:val="center"/>
          </w:tcPr>
          <w:p w14:paraId="74B3659C" w14:textId="77777777" w:rsidR="003563BB" w:rsidRPr="000B1C0E" w:rsidRDefault="003563BB" w:rsidP="00FA7635">
            <w:pPr>
              <w:tabs>
                <w:tab w:val="center" w:pos="4153"/>
              </w:tabs>
              <w:rPr>
                <w:rFonts w:ascii="Times New Roman" w:eastAsia="仿宋" w:hAnsi="Times New Roman" w:cs="Times New Roman"/>
                <w:bCs/>
                <w:sz w:val="24"/>
                <w:szCs w:val="24"/>
              </w:rPr>
            </w:pPr>
            <w:r w:rsidRPr="000B1C0E">
              <w:rPr>
                <w:rFonts w:ascii="Times New Roman" w:eastAsia="仿宋" w:hAnsi="Times New Roman" w:cs="Times New Roman"/>
                <w:bCs/>
                <w:sz w:val="24"/>
                <w:szCs w:val="24"/>
              </w:rPr>
              <w:t>是否约定</w:t>
            </w:r>
            <w:r w:rsidRPr="000B1C0E">
              <w:rPr>
                <w:rFonts w:ascii="Times New Roman" w:eastAsia="仿宋" w:hAnsi="Times New Roman" w:cs="Times New Roman" w:hint="eastAsia"/>
                <w:bCs/>
                <w:sz w:val="24"/>
                <w:szCs w:val="24"/>
              </w:rPr>
              <w:t>新区产业基金</w:t>
            </w:r>
            <w:r w:rsidRPr="000B1C0E">
              <w:rPr>
                <w:rFonts w:ascii="Times New Roman" w:eastAsia="仿宋" w:hAnsi="Times New Roman" w:cs="Times New Roman"/>
                <w:bCs/>
                <w:sz w:val="24"/>
                <w:szCs w:val="24"/>
              </w:rPr>
              <w:t>出资以其他出资到位为前提</w:t>
            </w:r>
          </w:p>
        </w:tc>
        <w:tc>
          <w:tcPr>
            <w:tcW w:w="4785" w:type="dxa"/>
            <w:tcBorders>
              <w:top w:val="nil"/>
              <w:left w:val="nil"/>
              <w:bottom w:val="single" w:sz="4" w:space="0" w:color="auto"/>
              <w:right w:val="single" w:sz="4" w:space="0" w:color="auto"/>
            </w:tcBorders>
            <w:shd w:val="clear" w:color="auto" w:fill="auto"/>
            <w:vAlign w:val="center"/>
          </w:tcPr>
          <w:p w14:paraId="214E0FB4" w14:textId="77777777" w:rsidR="003563BB" w:rsidRPr="000B1C0E" w:rsidRDefault="003563BB" w:rsidP="00FA7635">
            <w:pPr>
              <w:tabs>
                <w:tab w:val="center" w:pos="4153"/>
              </w:tabs>
              <w:rPr>
                <w:rFonts w:ascii="Times New Roman" w:eastAsia="仿宋" w:hAnsi="Times New Roman" w:cs="Times New Roman"/>
                <w:sz w:val="24"/>
                <w:szCs w:val="24"/>
              </w:rPr>
            </w:pPr>
            <w:r w:rsidRPr="000B1C0E">
              <w:rPr>
                <w:rFonts w:ascii="Times New Roman" w:eastAsia="仿宋" w:hAnsi="Times New Roman" w:cs="Times New Roman"/>
                <w:sz w:val="24"/>
                <w:szCs w:val="24"/>
              </w:rPr>
              <w:t xml:space="preserve">　</w:t>
            </w:r>
          </w:p>
        </w:tc>
      </w:tr>
      <w:tr w:rsidR="003563BB" w:rsidRPr="000B1C0E" w14:paraId="67AF1BD4" w14:textId="77777777" w:rsidTr="00FA7635">
        <w:trPr>
          <w:trHeight w:val="567"/>
        </w:trPr>
        <w:tc>
          <w:tcPr>
            <w:tcW w:w="601" w:type="dxa"/>
            <w:tcBorders>
              <w:top w:val="nil"/>
              <w:left w:val="single" w:sz="4" w:space="0" w:color="auto"/>
              <w:bottom w:val="single" w:sz="4" w:space="0" w:color="auto"/>
              <w:right w:val="single" w:sz="4" w:space="0" w:color="auto"/>
            </w:tcBorders>
            <w:shd w:val="clear" w:color="auto" w:fill="auto"/>
            <w:vAlign w:val="center"/>
          </w:tcPr>
          <w:p w14:paraId="577EB6A9" w14:textId="77777777" w:rsidR="003563BB" w:rsidRPr="000B1C0E" w:rsidRDefault="003563BB" w:rsidP="00FA7635">
            <w:pPr>
              <w:tabs>
                <w:tab w:val="center" w:pos="4153"/>
              </w:tabs>
              <w:rPr>
                <w:rFonts w:ascii="Times New Roman" w:eastAsia="仿宋" w:hAnsi="Times New Roman" w:cs="Times New Roman"/>
                <w:bCs/>
                <w:sz w:val="24"/>
                <w:szCs w:val="24"/>
              </w:rPr>
            </w:pPr>
            <w:r w:rsidRPr="000B1C0E">
              <w:rPr>
                <w:rFonts w:ascii="Times New Roman" w:eastAsia="仿宋" w:hAnsi="Times New Roman" w:cs="Times New Roman"/>
                <w:bCs/>
                <w:sz w:val="24"/>
                <w:szCs w:val="24"/>
              </w:rPr>
              <w:t>8</w:t>
            </w:r>
          </w:p>
        </w:tc>
        <w:tc>
          <w:tcPr>
            <w:tcW w:w="3965" w:type="dxa"/>
            <w:tcBorders>
              <w:top w:val="nil"/>
              <w:left w:val="nil"/>
              <w:bottom w:val="single" w:sz="4" w:space="0" w:color="auto"/>
              <w:right w:val="single" w:sz="4" w:space="0" w:color="auto"/>
            </w:tcBorders>
            <w:shd w:val="clear" w:color="auto" w:fill="auto"/>
            <w:vAlign w:val="center"/>
          </w:tcPr>
          <w:p w14:paraId="333252E1" w14:textId="77777777" w:rsidR="003563BB" w:rsidRPr="000B1C0E" w:rsidRDefault="003563BB" w:rsidP="00FA7635">
            <w:pPr>
              <w:tabs>
                <w:tab w:val="center" w:pos="4153"/>
              </w:tabs>
              <w:rPr>
                <w:rFonts w:ascii="Times New Roman" w:eastAsia="仿宋" w:hAnsi="Times New Roman" w:cs="Times New Roman"/>
                <w:bCs/>
                <w:sz w:val="24"/>
                <w:szCs w:val="24"/>
              </w:rPr>
            </w:pPr>
            <w:r w:rsidRPr="000B1C0E">
              <w:rPr>
                <w:rFonts w:ascii="Times New Roman" w:eastAsia="仿宋" w:hAnsi="Times New Roman" w:cs="Times New Roman"/>
                <w:bCs/>
                <w:sz w:val="24"/>
                <w:szCs w:val="24"/>
              </w:rPr>
              <w:t>后续出资安排（出资前提条件及违约责任）</w:t>
            </w:r>
            <w:r w:rsidRPr="000B1C0E">
              <w:rPr>
                <w:rFonts w:ascii="Times New Roman" w:eastAsia="仿宋" w:hAnsi="Times New Roman" w:cs="Times New Roman"/>
                <w:bCs/>
                <w:sz w:val="24"/>
                <w:szCs w:val="24"/>
              </w:rPr>
              <w:t xml:space="preserve"> </w:t>
            </w:r>
          </w:p>
        </w:tc>
        <w:tc>
          <w:tcPr>
            <w:tcW w:w="4785" w:type="dxa"/>
            <w:tcBorders>
              <w:top w:val="nil"/>
              <w:left w:val="nil"/>
              <w:bottom w:val="single" w:sz="4" w:space="0" w:color="auto"/>
              <w:right w:val="single" w:sz="4" w:space="0" w:color="auto"/>
            </w:tcBorders>
            <w:shd w:val="clear" w:color="auto" w:fill="auto"/>
            <w:vAlign w:val="center"/>
          </w:tcPr>
          <w:p w14:paraId="2CA24147" w14:textId="77777777" w:rsidR="003563BB" w:rsidRPr="000B1C0E" w:rsidRDefault="003563BB" w:rsidP="00FA7635">
            <w:pPr>
              <w:tabs>
                <w:tab w:val="center" w:pos="4153"/>
              </w:tabs>
              <w:rPr>
                <w:rFonts w:ascii="Times New Roman" w:eastAsia="仿宋" w:hAnsi="Times New Roman" w:cs="Times New Roman"/>
                <w:sz w:val="24"/>
                <w:szCs w:val="24"/>
              </w:rPr>
            </w:pPr>
            <w:r w:rsidRPr="000B1C0E">
              <w:rPr>
                <w:rFonts w:ascii="Times New Roman" w:eastAsia="仿宋" w:hAnsi="Times New Roman" w:cs="Times New Roman"/>
                <w:sz w:val="24"/>
                <w:szCs w:val="24"/>
              </w:rPr>
              <w:t xml:space="preserve">　</w:t>
            </w:r>
          </w:p>
        </w:tc>
      </w:tr>
      <w:tr w:rsidR="003563BB" w:rsidRPr="000B1C0E" w14:paraId="794DB0DB" w14:textId="77777777" w:rsidTr="00FA7635">
        <w:trPr>
          <w:trHeight w:val="550"/>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43CB8874" w14:textId="77777777" w:rsidR="003563BB" w:rsidRPr="000B1C0E" w:rsidRDefault="003563BB" w:rsidP="00FA7635">
            <w:pPr>
              <w:tabs>
                <w:tab w:val="center" w:pos="4153"/>
              </w:tabs>
              <w:rPr>
                <w:rFonts w:ascii="Times New Roman" w:eastAsia="仿宋" w:hAnsi="Times New Roman" w:cs="Times New Roman"/>
                <w:bCs/>
                <w:sz w:val="24"/>
                <w:szCs w:val="24"/>
              </w:rPr>
            </w:pPr>
            <w:r w:rsidRPr="000B1C0E">
              <w:rPr>
                <w:rFonts w:ascii="Times New Roman" w:eastAsia="仿宋" w:hAnsi="Times New Roman" w:cs="Times New Roman"/>
                <w:bCs/>
                <w:sz w:val="24"/>
                <w:szCs w:val="24"/>
              </w:rPr>
              <w:t>9</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center"/>
          </w:tcPr>
          <w:p w14:paraId="723EAE51" w14:textId="77777777" w:rsidR="003563BB" w:rsidRPr="000B1C0E" w:rsidRDefault="003563BB" w:rsidP="00FA7635">
            <w:pPr>
              <w:tabs>
                <w:tab w:val="center" w:pos="4153"/>
              </w:tabs>
              <w:rPr>
                <w:rFonts w:ascii="Times New Roman" w:eastAsia="仿宋" w:hAnsi="Times New Roman" w:cs="Times New Roman"/>
                <w:bCs/>
                <w:sz w:val="24"/>
                <w:szCs w:val="24"/>
              </w:rPr>
            </w:pPr>
            <w:r w:rsidRPr="000B1C0E">
              <w:rPr>
                <w:rFonts w:ascii="Times New Roman" w:eastAsia="仿宋" w:hAnsi="Times New Roman" w:cs="Times New Roman"/>
                <w:bCs/>
                <w:sz w:val="24"/>
                <w:szCs w:val="24"/>
              </w:rPr>
              <w:t>基金存续期（</w:t>
            </w:r>
            <w:r w:rsidRPr="000B1C0E">
              <w:rPr>
                <w:rFonts w:ascii="Times New Roman" w:eastAsia="仿宋" w:hAnsi="Times New Roman" w:cs="Times New Roman"/>
                <w:bCs/>
                <w:sz w:val="24"/>
                <w:szCs w:val="24"/>
              </w:rPr>
              <w:t>X+Y+Z</w:t>
            </w:r>
            <w:r w:rsidRPr="000B1C0E">
              <w:rPr>
                <w:rFonts w:ascii="Times New Roman" w:eastAsia="仿宋" w:hAnsi="Times New Roman" w:cs="Times New Roman"/>
                <w:bCs/>
                <w:sz w:val="24"/>
                <w:szCs w:val="24"/>
              </w:rPr>
              <w:t>）及存续期延长的条件</w:t>
            </w:r>
            <w:r w:rsidRPr="000B1C0E">
              <w:rPr>
                <w:rFonts w:ascii="Times New Roman" w:eastAsia="仿宋" w:hAnsi="Times New Roman" w:cs="Times New Roman"/>
                <w:bCs/>
                <w:sz w:val="24"/>
                <w:szCs w:val="24"/>
              </w:rPr>
              <w:t xml:space="preserve"> </w:t>
            </w: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14:paraId="69B25402" w14:textId="77777777" w:rsidR="003563BB" w:rsidRPr="000B1C0E" w:rsidRDefault="003563BB" w:rsidP="00FA7635">
            <w:pPr>
              <w:tabs>
                <w:tab w:val="center" w:pos="4153"/>
              </w:tabs>
              <w:rPr>
                <w:rFonts w:ascii="Times New Roman" w:eastAsia="仿宋" w:hAnsi="Times New Roman" w:cs="Times New Roman"/>
                <w:sz w:val="24"/>
                <w:szCs w:val="24"/>
              </w:rPr>
            </w:pPr>
            <w:r w:rsidRPr="000B1C0E">
              <w:rPr>
                <w:rFonts w:ascii="Times New Roman" w:eastAsia="仿宋" w:hAnsi="Times New Roman" w:cs="Times New Roman"/>
                <w:sz w:val="24"/>
                <w:szCs w:val="24"/>
              </w:rPr>
              <w:t xml:space="preserve">　</w:t>
            </w:r>
          </w:p>
        </w:tc>
      </w:tr>
      <w:tr w:rsidR="003563BB" w:rsidRPr="000B1C0E" w14:paraId="245064DB" w14:textId="77777777" w:rsidTr="00FA7635">
        <w:trPr>
          <w:trHeight w:val="552"/>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3486C37C" w14:textId="77777777" w:rsidR="003563BB" w:rsidRPr="000B1C0E" w:rsidRDefault="003563BB" w:rsidP="00FA7635">
            <w:pPr>
              <w:tabs>
                <w:tab w:val="center" w:pos="4153"/>
              </w:tabs>
              <w:rPr>
                <w:rFonts w:ascii="Times New Roman" w:eastAsia="仿宋" w:hAnsi="Times New Roman" w:cs="Times New Roman"/>
                <w:bCs/>
                <w:sz w:val="24"/>
                <w:szCs w:val="24"/>
              </w:rPr>
            </w:pPr>
            <w:r w:rsidRPr="000B1C0E">
              <w:rPr>
                <w:rFonts w:ascii="Times New Roman" w:eastAsia="仿宋" w:hAnsi="Times New Roman" w:cs="Times New Roman"/>
                <w:bCs/>
                <w:sz w:val="24"/>
                <w:szCs w:val="24"/>
              </w:rPr>
              <w:t>10</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center"/>
          </w:tcPr>
          <w:p w14:paraId="310644B0" w14:textId="77777777" w:rsidR="003563BB" w:rsidRPr="000B1C0E" w:rsidRDefault="003563BB" w:rsidP="00FA7635">
            <w:pPr>
              <w:tabs>
                <w:tab w:val="center" w:pos="4153"/>
              </w:tabs>
              <w:rPr>
                <w:rFonts w:ascii="Times New Roman" w:eastAsia="仿宋" w:hAnsi="Times New Roman" w:cs="Times New Roman"/>
                <w:bCs/>
                <w:sz w:val="24"/>
                <w:szCs w:val="24"/>
              </w:rPr>
            </w:pPr>
            <w:r w:rsidRPr="000B1C0E">
              <w:rPr>
                <w:rFonts w:ascii="Times New Roman" w:eastAsia="仿宋" w:hAnsi="Times New Roman" w:cs="Times New Roman"/>
                <w:bCs/>
                <w:sz w:val="24"/>
                <w:szCs w:val="24"/>
              </w:rPr>
              <w:t>管理人</w:t>
            </w:r>
            <w:r w:rsidRPr="000B1C0E">
              <w:rPr>
                <w:rFonts w:ascii="Times New Roman" w:eastAsia="仿宋" w:hAnsi="Times New Roman" w:cs="Times New Roman"/>
                <w:bCs/>
                <w:sz w:val="24"/>
                <w:szCs w:val="24"/>
              </w:rPr>
              <w:t>(</w:t>
            </w:r>
            <w:r w:rsidRPr="000B1C0E">
              <w:rPr>
                <w:rFonts w:ascii="Times New Roman" w:eastAsia="仿宋" w:hAnsi="Times New Roman" w:cs="Times New Roman"/>
                <w:bCs/>
                <w:sz w:val="24"/>
                <w:szCs w:val="24"/>
              </w:rPr>
              <w:t>名称及股权结构</w:t>
            </w:r>
            <w:r w:rsidRPr="000B1C0E">
              <w:rPr>
                <w:rFonts w:ascii="Times New Roman" w:eastAsia="仿宋" w:hAnsi="Times New Roman" w:cs="Times New Roman"/>
                <w:bCs/>
                <w:sz w:val="24"/>
                <w:szCs w:val="24"/>
              </w:rPr>
              <w:t>)</w:t>
            </w: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14:paraId="5885E934" w14:textId="77777777" w:rsidR="003563BB" w:rsidRPr="000B1C0E" w:rsidRDefault="003563BB" w:rsidP="00FA7635">
            <w:pPr>
              <w:tabs>
                <w:tab w:val="center" w:pos="4153"/>
              </w:tabs>
              <w:rPr>
                <w:rFonts w:ascii="Times New Roman" w:eastAsia="仿宋" w:hAnsi="Times New Roman" w:cs="Times New Roman"/>
                <w:sz w:val="24"/>
                <w:szCs w:val="24"/>
              </w:rPr>
            </w:pPr>
            <w:r w:rsidRPr="000B1C0E">
              <w:rPr>
                <w:rFonts w:ascii="Times New Roman" w:eastAsia="仿宋" w:hAnsi="Times New Roman" w:cs="Times New Roman"/>
                <w:sz w:val="24"/>
                <w:szCs w:val="24"/>
              </w:rPr>
              <w:t xml:space="preserve">　</w:t>
            </w:r>
          </w:p>
        </w:tc>
      </w:tr>
      <w:tr w:rsidR="003563BB" w:rsidRPr="000B1C0E" w14:paraId="0FDB48F2" w14:textId="77777777" w:rsidTr="00FA7635">
        <w:trPr>
          <w:trHeight w:val="550"/>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3B39EDCA" w14:textId="77777777" w:rsidR="003563BB" w:rsidRPr="000B1C0E" w:rsidRDefault="003563BB" w:rsidP="00FA7635">
            <w:pPr>
              <w:tabs>
                <w:tab w:val="center" w:pos="4153"/>
              </w:tabs>
              <w:rPr>
                <w:rFonts w:ascii="Times New Roman" w:eastAsia="仿宋" w:hAnsi="Times New Roman" w:cs="Times New Roman"/>
                <w:bCs/>
                <w:sz w:val="24"/>
                <w:szCs w:val="24"/>
              </w:rPr>
            </w:pPr>
            <w:r w:rsidRPr="000B1C0E">
              <w:rPr>
                <w:rFonts w:ascii="Times New Roman" w:eastAsia="仿宋" w:hAnsi="Times New Roman" w:cs="Times New Roman"/>
                <w:bCs/>
                <w:sz w:val="24"/>
                <w:szCs w:val="24"/>
              </w:rPr>
              <w:t>11</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center"/>
          </w:tcPr>
          <w:p w14:paraId="38643C1E" w14:textId="77777777" w:rsidR="003563BB" w:rsidRPr="000B1C0E" w:rsidRDefault="003563BB" w:rsidP="00FA7635">
            <w:pPr>
              <w:tabs>
                <w:tab w:val="center" w:pos="4153"/>
              </w:tabs>
              <w:rPr>
                <w:rFonts w:ascii="Times New Roman" w:eastAsia="仿宋" w:hAnsi="Times New Roman" w:cs="Times New Roman"/>
                <w:bCs/>
                <w:sz w:val="24"/>
                <w:szCs w:val="24"/>
              </w:rPr>
            </w:pPr>
            <w:r w:rsidRPr="000B1C0E">
              <w:rPr>
                <w:rFonts w:ascii="Times New Roman" w:eastAsia="仿宋" w:hAnsi="Times New Roman" w:cs="Times New Roman"/>
                <w:bCs/>
                <w:sz w:val="24"/>
                <w:szCs w:val="24"/>
              </w:rPr>
              <w:t>GP(</w:t>
            </w:r>
            <w:r w:rsidRPr="000B1C0E">
              <w:rPr>
                <w:rFonts w:ascii="Times New Roman" w:eastAsia="仿宋" w:hAnsi="Times New Roman" w:cs="Times New Roman"/>
                <w:bCs/>
                <w:sz w:val="24"/>
                <w:szCs w:val="24"/>
              </w:rPr>
              <w:t>名称及股权结构</w:t>
            </w:r>
            <w:r w:rsidRPr="000B1C0E">
              <w:rPr>
                <w:rFonts w:ascii="Times New Roman" w:eastAsia="仿宋" w:hAnsi="Times New Roman" w:cs="Times New Roman"/>
                <w:bCs/>
                <w:sz w:val="24"/>
                <w:szCs w:val="24"/>
              </w:rPr>
              <w:t>)</w:t>
            </w: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14:paraId="78632DA7" w14:textId="77777777" w:rsidR="003563BB" w:rsidRPr="000B1C0E" w:rsidRDefault="003563BB" w:rsidP="00FA7635">
            <w:pPr>
              <w:tabs>
                <w:tab w:val="center" w:pos="4153"/>
              </w:tabs>
              <w:rPr>
                <w:rFonts w:ascii="Times New Roman" w:eastAsia="仿宋" w:hAnsi="Times New Roman" w:cs="Times New Roman"/>
                <w:sz w:val="24"/>
                <w:szCs w:val="24"/>
              </w:rPr>
            </w:pPr>
            <w:r w:rsidRPr="000B1C0E">
              <w:rPr>
                <w:rFonts w:ascii="Times New Roman" w:eastAsia="仿宋" w:hAnsi="Times New Roman" w:cs="Times New Roman"/>
                <w:sz w:val="24"/>
                <w:szCs w:val="24"/>
              </w:rPr>
              <w:t xml:space="preserve">　</w:t>
            </w:r>
          </w:p>
        </w:tc>
      </w:tr>
      <w:tr w:rsidR="003563BB" w:rsidRPr="000B1C0E" w14:paraId="406B2E0C" w14:textId="77777777" w:rsidTr="00FA7635">
        <w:trPr>
          <w:trHeight w:val="545"/>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6A8A2754" w14:textId="77777777" w:rsidR="003563BB" w:rsidRPr="000B1C0E" w:rsidRDefault="003563BB" w:rsidP="00FA7635">
            <w:pPr>
              <w:tabs>
                <w:tab w:val="center" w:pos="4153"/>
              </w:tabs>
              <w:rPr>
                <w:rFonts w:ascii="Times New Roman" w:eastAsia="仿宋" w:hAnsi="Times New Roman" w:cs="Times New Roman"/>
                <w:bCs/>
                <w:sz w:val="24"/>
                <w:szCs w:val="24"/>
              </w:rPr>
            </w:pPr>
            <w:r w:rsidRPr="000B1C0E">
              <w:rPr>
                <w:rFonts w:ascii="Times New Roman" w:eastAsia="仿宋" w:hAnsi="Times New Roman" w:cs="Times New Roman"/>
                <w:bCs/>
                <w:sz w:val="24"/>
                <w:szCs w:val="24"/>
              </w:rPr>
              <w:t>12</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center"/>
          </w:tcPr>
          <w:p w14:paraId="5113C34A" w14:textId="77777777" w:rsidR="003563BB" w:rsidRPr="000B1C0E" w:rsidRDefault="003563BB" w:rsidP="00FA7635">
            <w:pPr>
              <w:tabs>
                <w:tab w:val="center" w:pos="4153"/>
              </w:tabs>
              <w:rPr>
                <w:rFonts w:ascii="Times New Roman" w:eastAsia="仿宋" w:hAnsi="Times New Roman" w:cs="Times New Roman"/>
                <w:bCs/>
                <w:sz w:val="24"/>
                <w:szCs w:val="24"/>
              </w:rPr>
            </w:pPr>
            <w:proofErr w:type="gramStart"/>
            <w:r w:rsidRPr="000B1C0E">
              <w:rPr>
                <w:rFonts w:ascii="Times New Roman" w:eastAsia="仿宋" w:hAnsi="Times New Roman" w:cs="Times New Roman"/>
                <w:bCs/>
                <w:sz w:val="24"/>
                <w:szCs w:val="24"/>
              </w:rPr>
              <w:t>投委会</w:t>
            </w:r>
            <w:proofErr w:type="gramEnd"/>
            <w:r w:rsidRPr="000B1C0E">
              <w:rPr>
                <w:rFonts w:ascii="Times New Roman" w:eastAsia="仿宋" w:hAnsi="Times New Roman" w:cs="Times New Roman"/>
                <w:bCs/>
                <w:sz w:val="24"/>
                <w:szCs w:val="24"/>
              </w:rPr>
              <w:t>结构及表决机制</w:t>
            </w:r>
            <w:r w:rsidRPr="000B1C0E">
              <w:rPr>
                <w:rFonts w:ascii="Times New Roman" w:eastAsia="仿宋" w:hAnsi="Times New Roman" w:cs="Times New Roman"/>
                <w:bCs/>
                <w:sz w:val="24"/>
                <w:szCs w:val="24"/>
              </w:rPr>
              <w:t xml:space="preserve"> </w:t>
            </w: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14:paraId="7E37DECC" w14:textId="77777777" w:rsidR="003563BB" w:rsidRPr="000B1C0E" w:rsidRDefault="003563BB" w:rsidP="00FA7635">
            <w:pPr>
              <w:tabs>
                <w:tab w:val="center" w:pos="4153"/>
              </w:tabs>
              <w:rPr>
                <w:rFonts w:ascii="Times New Roman" w:eastAsia="仿宋" w:hAnsi="Times New Roman" w:cs="Times New Roman"/>
                <w:sz w:val="24"/>
                <w:szCs w:val="24"/>
              </w:rPr>
            </w:pPr>
          </w:p>
        </w:tc>
      </w:tr>
      <w:tr w:rsidR="003563BB" w:rsidRPr="000B1C0E" w14:paraId="0810969C" w14:textId="77777777" w:rsidTr="00FA7635">
        <w:trPr>
          <w:trHeight w:val="540"/>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6AD25899" w14:textId="77777777" w:rsidR="003563BB" w:rsidRPr="000B1C0E" w:rsidRDefault="003563BB" w:rsidP="00FA7635">
            <w:pPr>
              <w:tabs>
                <w:tab w:val="center" w:pos="4153"/>
              </w:tabs>
              <w:rPr>
                <w:rFonts w:ascii="Times New Roman" w:eastAsia="仿宋" w:hAnsi="Times New Roman" w:cs="Times New Roman"/>
                <w:bCs/>
                <w:sz w:val="24"/>
                <w:szCs w:val="24"/>
              </w:rPr>
            </w:pPr>
            <w:r w:rsidRPr="000B1C0E">
              <w:rPr>
                <w:rFonts w:ascii="Times New Roman" w:eastAsia="仿宋" w:hAnsi="Times New Roman" w:cs="Times New Roman"/>
                <w:bCs/>
                <w:sz w:val="24"/>
                <w:szCs w:val="24"/>
              </w:rPr>
              <w:t>13</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center"/>
          </w:tcPr>
          <w:p w14:paraId="229DE869" w14:textId="77777777" w:rsidR="003563BB" w:rsidRPr="000B1C0E" w:rsidRDefault="003563BB" w:rsidP="00FA7635">
            <w:pPr>
              <w:tabs>
                <w:tab w:val="center" w:pos="4153"/>
              </w:tabs>
              <w:rPr>
                <w:rFonts w:ascii="Times New Roman" w:eastAsia="仿宋" w:hAnsi="Times New Roman" w:cs="Times New Roman"/>
                <w:bCs/>
                <w:sz w:val="24"/>
                <w:szCs w:val="24"/>
              </w:rPr>
            </w:pPr>
            <w:r w:rsidRPr="000B1C0E">
              <w:rPr>
                <w:rFonts w:ascii="Times New Roman" w:eastAsia="仿宋" w:hAnsi="Times New Roman" w:cs="Times New Roman"/>
                <w:bCs/>
                <w:sz w:val="24"/>
                <w:szCs w:val="24"/>
              </w:rPr>
              <w:t>管理费（包括投资期、退出期、延长期的缴纳计算基数和比例、提取及分配方式）</w:t>
            </w:r>
            <w:r w:rsidRPr="000B1C0E">
              <w:rPr>
                <w:rFonts w:ascii="Times New Roman" w:eastAsia="仿宋" w:hAnsi="Times New Roman" w:cs="Times New Roman"/>
                <w:bCs/>
                <w:sz w:val="24"/>
                <w:szCs w:val="24"/>
              </w:rPr>
              <w:t xml:space="preserve"> </w:t>
            </w: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14:paraId="1EE9BD51" w14:textId="77777777" w:rsidR="003563BB" w:rsidRPr="000B1C0E" w:rsidRDefault="003563BB" w:rsidP="00FA7635">
            <w:pPr>
              <w:tabs>
                <w:tab w:val="center" w:pos="4153"/>
              </w:tabs>
              <w:rPr>
                <w:rFonts w:ascii="Times New Roman" w:eastAsia="仿宋" w:hAnsi="Times New Roman" w:cs="Times New Roman"/>
                <w:sz w:val="24"/>
                <w:szCs w:val="24"/>
              </w:rPr>
            </w:pPr>
            <w:r w:rsidRPr="000B1C0E">
              <w:rPr>
                <w:rFonts w:ascii="Times New Roman" w:eastAsia="仿宋" w:hAnsi="Times New Roman" w:cs="Times New Roman"/>
                <w:sz w:val="24"/>
                <w:szCs w:val="24"/>
              </w:rPr>
              <w:t xml:space="preserve">　</w:t>
            </w:r>
          </w:p>
        </w:tc>
      </w:tr>
      <w:tr w:rsidR="003563BB" w:rsidRPr="000B1C0E" w14:paraId="4A019418" w14:textId="77777777" w:rsidTr="00FA7635">
        <w:trPr>
          <w:trHeight w:val="512"/>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7F6E8B67" w14:textId="77777777" w:rsidR="003563BB" w:rsidRPr="000B1C0E" w:rsidRDefault="003563BB" w:rsidP="00FA7635">
            <w:pPr>
              <w:tabs>
                <w:tab w:val="center" w:pos="4153"/>
              </w:tabs>
              <w:rPr>
                <w:rFonts w:ascii="Times New Roman" w:eastAsia="仿宋" w:hAnsi="Times New Roman" w:cs="Times New Roman"/>
                <w:bCs/>
                <w:sz w:val="24"/>
                <w:szCs w:val="24"/>
              </w:rPr>
            </w:pPr>
            <w:r w:rsidRPr="000B1C0E">
              <w:rPr>
                <w:rFonts w:ascii="Times New Roman" w:eastAsia="仿宋" w:hAnsi="Times New Roman" w:cs="Times New Roman"/>
                <w:bCs/>
                <w:sz w:val="24"/>
                <w:szCs w:val="24"/>
              </w:rPr>
              <w:t>14</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center"/>
          </w:tcPr>
          <w:p w14:paraId="4EE6D91E" w14:textId="77777777" w:rsidR="003563BB" w:rsidRPr="000B1C0E" w:rsidRDefault="003563BB" w:rsidP="00FA7635">
            <w:pPr>
              <w:tabs>
                <w:tab w:val="center" w:pos="4153"/>
              </w:tabs>
              <w:rPr>
                <w:rFonts w:ascii="Times New Roman" w:eastAsia="仿宋" w:hAnsi="Times New Roman" w:cs="Times New Roman"/>
                <w:bCs/>
                <w:sz w:val="24"/>
                <w:szCs w:val="24"/>
              </w:rPr>
            </w:pPr>
            <w:r w:rsidRPr="000B1C0E">
              <w:rPr>
                <w:rFonts w:ascii="Times New Roman" w:eastAsia="仿宋" w:hAnsi="Times New Roman" w:cs="Times New Roman"/>
                <w:bCs/>
                <w:sz w:val="24"/>
                <w:szCs w:val="24"/>
              </w:rPr>
              <w:t>收益分配（说明分配顺序和分配比例，以及门槛收益情况）</w:t>
            </w:r>
            <w:r w:rsidRPr="000B1C0E">
              <w:rPr>
                <w:rFonts w:ascii="Times New Roman" w:eastAsia="仿宋" w:hAnsi="Times New Roman" w:cs="Times New Roman"/>
                <w:bCs/>
                <w:sz w:val="24"/>
                <w:szCs w:val="24"/>
              </w:rPr>
              <w:t xml:space="preserve">    </w:t>
            </w: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14:paraId="0924208E" w14:textId="77777777" w:rsidR="003563BB" w:rsidRPr="000B1C0E" w:rsidRDefault="003563BB" w:rsidP="00FA7635">
            <w:pPr>
              <w:tabs>
                <w:tab w:val="center" w:pos="4153"/>
              </w:tabs>
              <w:rPr>
                <w:rFonts w:ascii="Times New Roman" w:eastAsia="仿宋" w:hAnsi="Times New Roman" w:cs="Times New Roman"/>
                <w:sz w:val="24"/>
                <w:szCs w:val="24"/>
              </w:rPr>
            </w:pPr>
            <w:bookmarkStart w:id="136" w:name="RANGE!C19"/>
            <w:r w:rsidRPr="000B1C0E">
              <w:rPr>
                <w:rFonts w:ascii="Times New Roman" w:eastAsia="仿宋" w:hAnsi="Times New Roman" w:cs="Times New Roman"/>
                <w:sz w:val="24"/>
                <w:szCs w:val="24"/>
              </w:rPr>
              <w:t xml:space="preserve">　</w:t>
            </w:r>
            <w:bookmarkEnd w:id="136"/>
          </w:p>
        </w:tc>
      </w:tr>
      <w:tr w:rsidR="003563BB" w:rsidRPr="000B1C0E" w14:paraId="32991972" w14:textId="77777777" w:rsidTr="00FA7635">
        <w:trPr>
          <w:trHeight w:val="540"/>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399B3283" w14:textId="77777777" w:rsidR="003563BB" w:rsidRPr="000B1C0E" w:rsidRDefault="003563BB" w:rsidP="00FA7635">
            <w:pPr>
              <w:tabs>
                <w:tab w:val="center" w:pos="4153"/>
              </w:tabs>
              <w:rPr>
                <w:rFonts w:ascii="Times New Roman" w:eastAsia="仿宋" w:hAnsi="Times New Roman" w:cs="Times New Roman"/>
                <w:bCs/>
                <w:sz w:val="24"/>
                <w:szCs w:val="24"/>
              </w:rPr>
            </w:pPr>
            <w:r w:rsidRPr="000B1C0E">
              <w:rPr>
                <w:rFonts w:ascii="Times New Roman" w:eastAsia="仿宋" w:hAnsi="Times New Roman" w:cs="Times New Roman"/>
                <w:bCs/>
                <w:sz w:val="24"/>
                <w:szCs w:val="24"/>
              </w:rPr>
              <w:t>15</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center"/>
          </w:tcPr>
          <w:p w14:paraId="11EDA49C" w14:textId="77777777" w:rsidR="003563BB" w:rsidRPr="000B1C0E" w:rsidRDefault="003563BB" w:rsidP="00FA7635">
            <w:pPr>
              <w:tabs>
                <w:tab w:val="center" w:pos="4153"/>
              </w:tabs>
              <w:rPr>
                <w:rFonts w:ascii="Times New Roman" w:eastAsia="仿宋" w:hAnsi="Times New Roman" w:cs="Times New Roman"/>
                <w:bCs/>
                <w:sz w:val="24"/>
                <w:szCs w:val="24"/>
              </w:rPr>
            </w:pPr>
            <w:proofErr w:type="gramStart"/>
            <w:r w:rsidRPr="000B1C0E">
              <w:rPr>
                <w:rFonts w:ascii="Times New Roman" w:eastAsia="仿宋" w:hAnsi="Times New Roman" w:cs="Times New Roman"/>
                <w:bCs/>
                <w:sz w:val="24"/>
                <w:szCs w:val="24"/>
              </w:rPr>
              <w:t>返投要求</w:t>
            </w:r>
            <w:proofErr w:type="gramEnd"/>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14:paraId="64D0A00E" w14:textId="77777777" w:rsidR="003563BB" w:rsidRPr="000B1C0E" w:rsidRDefault="003563BB" w:rsidP="00FA7635">
            <w:pPr>
              <w:tabs>
                <w:tab w:val="center" w:pos="4153"/>
              </w:tabs>
              <w:rPr>
                <w:rFonts w:ascii="Times New Roman" w:eastAsia="仿宋" w:hAnsi="Times New Roman" w:cs="Times New Roman"/>
                <w:sz w:val="24"/>
                <w:szCs w:val="24"/>
              </w:rPr>
            </w:pPr>
            <w:r w:rsidRPr="000B1C0E">
              <w:rPr>
                <w:rFonts w:ascii="Times New Roman" w:eastAsia="仿宋" w:hAnsi="Times New Roman" w:cs="Times New Roman"/>
                <w:sz w:val="24"/>
                <w:szCs w:val="24"/>
              </w:rPr>
              <w:t xml:space="preserve">　</w:t>
            </w:r>
          </w:p>
        </w:tc>
      </w:tr>
      <w:tr w:rsidR="003563BB" w:rsidRPr="000B1C0E" w14:paraId="52B34E4A" w14:textId="77777777" w:rsidTr="00FA7635">
        <w:trPr>
          <w:trHeight w:val="540"/>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3671F485" w14:textId="77777777" w:rsidR="003563BB" w:rsidRPr="000B1C0E" w:rsidRDefault="003563BB" w:rsidP="00FA7635">
            <w:pPr>
              <w:tabs>
                <w:tab w:val="center" w:pos="4153"/>
              </w:tabs>
              <w:rPr>
                <w:rFonts w:ascii="Times New Roman" w:eastAsia="仿宋" w:hAnsi="Times New Roman" w:cs="Times New Roman"/>
                <w:bCs/>
                <w:sz w:val="24"/>
                <w:szCs w:val="24"/>
              </w:rPr>
            </w:pPr>
            <w:r w:rsidRPr="000B1C0E">
              <w:rPr>
                <w:rFonts w:ascii="Times New Roman" w:eastAsia="仿宋" w:hAnsi="Times New Roman" w:cs="Times New Roman"/>
                <w:bCs/>
                <w:sz w:val="24"/>
                <w:szCs w:val="24"/>
              </w:rPr>
              <w:t>16</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center"/>
          </w:tcPr>
          <w:p w14:paraId="4CBE5E71" w14:textId="77777777" w:rsidR="003563BB" w:rsidRPr="000B1C0E" w:rsidRDefault="003563BB" w:rsidP="00FA7635">
            <w:pPr>
              <w:tabs>
                <w:tab w:val="center" w:pos="4153"/>
              </w:tabs>
              <w:rPr>
                <w:rFonts w:ascii="Times New Roman" w:eastAsia="仿宋" w:hAnsi="Times New Roman" w:cs="Times New Roman"/>
                <w:bCs/>
                <w:sz w:val="24"/>
                <w:szCs w:val="24"/>
              </w:rPr>
            </w:pPr>
            <w:proofErr w:type="gramStart"/>
            <w:r w:rsidRPr="000B1C0E">
              <w:rPr>
                <w:rFonts w:ascii="Times New Roman" w:eastAsia="仿宋" w:hAnsi="Times New Roman" w:cs="Times New Roman"/>
                <w:bCs/>
                <w:sz w:val="24"/>
                <w:szCs w:val="24"/>
              </w:rPr>
              <w:t>跟投安排</w:t>
            </w:r>
            <w:proofErr w:type="gramEnd"/>
            <w:r w:rsidRPr="000B1C0E">
              <w:rPr>
                <w:rFonts w:ascii="Times New Roman" w:eastAsia="仿宋" w:hAnsi="Times New Roman" w:cs="Times New Roman"/>
                <w:bCs/>
                <w:sz w:val="24"/>
                <w:szCs w:val="24"/>
              </w:rPr>
              <w:t>（拟参股基金管理团队方）</w:t>
            </w:r>
            <w:r w:rsidRPr="000B1C0E">
              <w:rPr>
                <w:rFonts w:ascii="Times New Roman" w:eastAsia="仿宋" w:hAnsi="Times New Roman" w:cs="Times New Roman"/>
                <w:bCs/>
                <w:sz w:val="24"/>
                <w:szCs w:val="24"/>
              </w:rPr>
              <w:t xml:space="preserve">    </w:t>
            </w: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14:paraId="3E3A03DF" w14:textId="77777777" w:rsidR="003563BB" w:rsidRPr="000B1C0E" w:rsidRDefault="003563BB" w:rsidP="00FA7635">
            <w:pPr>
              <w:tabs>
                <w:tab w:val="center" w:pos="4153"/>
              </w:tabs>
              <w:rPr>
                <w:rFonts w:ascii="Times New Roman" w:eastAsia="仿宋" w:hAnsi="Times New Roman" w:cs="Times New Roman"/>
                <w:sz w:val="24"/>
                <w:szCs w:val="24"/>
              </w:rPr>
            </w:pPr>
            <w:bookmarkStart w:id="137" w:name="RANGE!C26"/>
            <w:r w:rsidRPr="000B1C0E">
              <w:rPr>
                <w:rFonts w:ascii="Times New Roman" w:eastAsia="仿宋" w:hAnsi="Times New Roman" w:cs="Times New Roman"/>
                <w:sz w:val="24"/>
                <w:szCs w:val="24"/>
              </w:rPr>
              <w:t xml:space="preserve">　</w:t>
            </w:r>
            <w:bookmarkEnd w:id="137"/>
          </w:p>
        </w:tc>
      </w:tr>
      <w:tr w:rsidR="003563BB" w:rsidRPr="000B1C0E" w14:paraId="773EBBE2" w14:textId="77777777" w:rsidTr="00FA7635">
        <w:trPr>
          <w:trHeight w:val="571"/>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43CF4346" w14:textId="77777777" w:rsidR="003563BB" w:rsidRPr="000B1C0E" w:rsidRDefault="003563BB" w:rsidP="00FA7635">
            <w:pPr>
              <w:tabs>
                <w:tab w:val="center" w:pos="4153"/>
              </w:tabs>
              <w:rPr>
                <w:rFonts w:ascii="Times New Roman" w:eastAsia="仿宋" w:hAnsi="Times New Roman" w:cs="Times New Roman"/>
                <w:bCs/>
                <w:sz w:val="24"/>
                <w:szCs w:val="24"/>
              </w:rPr>
            </w:pPr>
            <w:r w:rsidRPr="000B1C0E">
              <w:rPr>
                <w:rFonts w:ascii="Times New Roman" w:eastAsia="仿宋" w:hAnsi="Times New Roman" w:cs="Times New Roman"/>
                <w:bCs/>
                <w:sz w:val="24"/>
                <w:szCs w:val="24"/>
              </w:rPr>
              <w:t>17</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center"/>
          </w:tcPr>
          <w:p w14:paraId="0154BED5" w14:textId="77777777" w:rsidR="003563BB" w:rsidRPr="000B1C0E" w:rsidRDefault="003563BB" w:rsidP="00FA7635">
            <w:pPr>
              <w:tabs>
                <w:tab w:val="center" w:pos="4153"/>
              </w:tabs>
              <w:rPr>
                <w:rFonts w:ascii="Times New Roman" w:eastAsia="仿宋" w:hAnsi="Times New Roman" w:cs="Times New Roman"/>
                <w:bCs/>
                <w:sz w:val="24"/>
                <w:szCs w:val="24"/>
              </w:rPr>
            </w:pPr>
            <w:r w:rsidRPr="000B1C0E">
              <w:rPr>
                <w:rFonts w:ascii="Times New Roman" w:eastAsia="仿宋" w:hAnsi="Times New Roman" w:cs="Times New Roman"/>
                <w:bCs/>
                <w:sz w:val="24"/>
                <w:szCs w:val="24"/>
              </w:rPr>
              <w:t>关联交易条款</w:t>
            </w: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14:paraId="2B29A229" w14:textId="77777777" w:rsidR="003563BB" w:rsidRPr="000B1C0E" w:rsidRDefault="003563BB" w:rsidP="00FA7635">
            <w:pPr>
              <w:tabs>
                <w:tab w:val="center" w:pos="4153"/>
              </w:tabs>
              <w:rPr>
                <w:rFonts w:ascii="Times New Roman" w:eastAsia="仿宋" w:hAnsi="Times New Roman" w:cs="Times New Roman"/>
                <w:sz w:val="24"/>
                <w:szCs w:val="24"/>
              </w:rPr>
            </w:pPr>
            <w:r w:rsidRPr="000B1C0E">
              <w:rPr>
                <w:rFonts w:ascii="Times New Roman" w:eastAsia="仿宋" w:hAnsi="Times New Roman" w:cs="Times New Roman"/>
                <w:sz w:val="24"/>
                <w:szCs w:val="24"/>
              </w:rPr>
              <w:t xml:space="preserve">　</w:t>
            </w:r>
          </w:p>
        </w:tc>
      </w:tr>
      <w:tr w:rsidR="003563BB" w:rsidRPr="000B1C0E" w14:paraId="411EB514" w14:textId="77777777" w:rsidTr="00FA7635">
        <w:trPr>
          <w:trHeight w:val="437"/>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3CBAD343" w14:textId="77777777" w:rsidR="003563BB" w:rsidRPr="000B1C0E" w:rsidRDefault="003563BB" w:rsidP="00FA7635">
            <w:pPr>
              <w:tabs>
                <w:tab w:val="center" w:pos="4153"/>
              </w:tabs>
              <w:rPr>
                <w:rFonts w:ascii="Times New Roman" w:eastAsia="仿宋" w:hAnsi="Times New Roman" w:cs="Times New Roman"/>
                <w:bCs/>
                <w:sz w:val="24"/>
                <w:szCs w:val="24"/>
              </w:rPr>
            </w:pPr>
            <w:r w:rsidRPr="000B1C0E">
              <w:rPr>
                <w:rFonts w:ascii="Times New Roman" w:eastAsia="仿宋" w:hAnsi="Times New Roman" w:cs="Times New Roman"/>
                <w:bCs/>
                <w:sz w:val="24"/>
                <w:szCs w:val="24"/>
              </w:rPr>
              <w:t>18</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center"/>
          </w:tcPr>
          <w:p w14:paraId="664780D6" w14:textId="77777777" w:rsidR="003563BB" w:rsidRPr="000B1C0E" w:rsidRDefault="003563BB" w:rsidP="00FA7635">
            <w:pPr>
              <w:tabs>
                <w:tab w:val="center" w:pos="4153"/>
              </w:tabs>
              <w:rPr>
                <w:rFonts w:ascii="Times New Roman" w:eastAsia="仿宋" w:hAnsi="Times New Roman" w:cs="Times New Roman"/>
                <w:bCs/>
                <w:sz w:val="24"/>
                <w:szCs w:val="24"/>
              </w:rPr>
            </w:pPr>
            <w:r w:rsidRPr="000B1C0E">
              <w:rPr>
                <w:rFonts w:ascii="Times New Roman" w:eastAsia="仿宋" w:hAnsi="Times New Roman" w:cs="Times New Roman"/>
                <w:bCs/>
                <w:sz w:val="24"/>
                <w:szCs w:val="24"/>
              </w:rPr>
              <w:t>关键人条款</w:t>
            </w:r>
            <w:r w:rsidRPr="000B1C0E">
              <w:rPr>
                <w:rFonts w:ascii="Times New Roman" w:eastAsia="仿宋" w:hAnsi="Times New Roman" w:cs="Times New Roman"/>
                <w:bCs/>
                <w:sz w:val="24"/>
                <w:szCs w:val="24"/>
              </w:rPr>
              <w:t xml:space="preserve"> </w:t>
            </w: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14:paraId="6026873A" w14:textId="77777777" w:rsidR="003563BB" w:rsidRPr="000B1C0E" w:rsidRDefault="003563BB" w:rsidP="00FA7635">
            <w:pPr>
              <w:tabs>
                <w:tab w:val="center" w:pos="4153"/>
              </w:tabs>
              <w:rPr>
                <w:rFonts w:ascii="Times New Roman" w:eastAsia="仿宋" w:hAnsi="Times New Roman" w:cs="Times New Roman"/>
                <w:sz w:val="24"/>
                <w:szCs w:val="24"/>
              </w:rPr>
            </w:pPr>
          </w:p>
        </w:tc>
      </w:tr>
      <w:tr w:rsidR="003563BB" w:rsidRPr="000B1C0E" w14:paraId="679B6A6C" w14:textId="77777777" w:rsidTr="00FA7635">
        <w:trPr>
          <w:trHeight w:val="565"/>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5215A784" w14:textId="77777777" w:rsidR="003563BB" w:rsidRPr="000B1C0E" w:rsidRDefault="003563BB" w:rsidP="00FA7635">
            <w:pPr>
              <w:tabs>
                <w:tab w:val="center" w:pos="4153"/>
              </w:tabs>
              <w:rPr>
                <w:rFonts w:ascii="Times New Roman" w:eastAsia="仿宋" w:hAnsi="Times New Roman" w:cs="Times New Roman"/>
                <w:bCs/>
                <w:sz w:val="24"/>
                <w:szCs w:val="24"/>
              </w:rPr>
            </w:pPr>
            <w:r w:rsidRPr="000B1C0E">
              <w:rPr>
                <w:rFonts w:ascii="Times New Roman" w:eastAsia="仿宋" w:hAnsi="Times New Roman" w:cs="Times New Roman"/>
                <w:bCs/>
                <w:sz w:val="24"/>
                <w:szCs w:val="24"/>
              </w:rPr>
              <w:t>19</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center"/>
          </w:tcPr>
          <w:p w14:paraId="23C85855" w14:textId="77777777" w:rsidR="003563BB" w:rsidRPr="000B1C0E" w:rsidRDefault="003563BB" w:rsidP="00FA7635">
            <w:pPr>
              <w:tabs>
                <w:tab w:val="center" w:pos="4153"/>
              </w:tabs>
              <w:rPr>
                <w:rFonts w:ascii="Times New Roman" w:eastAsia="仿宋" w:hAnsi="Times New Roman" w:cs="Times New Roman"/>
                <w:bCs/>
                <w:sz w:val="24"/>
                <w:szCs w:val="24"/>
              </w:rPr>
            </w:pPr>
            <w:r w:rsidRPr="000B1C0E">
              <w:rPr>
                <w:rFonts w:ascii="Times New Roman" w:eastAsia="仿宋" w:hAnsi="Times New Roman" w:cs="Times New Roman"/>
                <w:bCs/>
                <w:sz w:val="24"/>
                <w:szCs w:val="24"/>
              </w:rPr>
              <w:t>平行基金（</w:t>
            </w:r>
            <w:r w:rsidRPr="000B1C0E">
              <w:rPr>
                <w:rFonts w:ascii="Times New Roman" w:eastAsia="仿宋" w:hAnsi="Times New Roman" w:cs="Times New Roman" w:hint="eastAsia"/>
                <w:bCs/>
                <w:sz w:val="24"/>
                <w:szCs w:val="24"/>
              </w:rPr>
              <w:t>专注度保障</w:t>
            </w:r>
            <w:r w:rsidRPr="000B1C0E">
              <w:rPr>
                <w:rFonts w:ascii="Times New Roman" w:eastAsia="仿宋" w:hAnsi="Times New Roman" w:cs="Times New Roman"/>
                <w:bCs/>
                <w:sz w:val="24"/>
                <w:szCs w:val="24"/>
              </w:rPr>
              <w:t>）条款</w:t>
            </w: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14:paraId="57F18580" w14:textId="77777777" w:rsidR="003563BB" w:rsidRPr="000B1C0E" w:rsidRDefault="003563BB" w:rsidP="00FA7635">
            <w:pPr>
              <w:tabs>
                <w:tab w:val="center" w:pos="4153"/>
              </w:tabs>
              <w:rPr>
                <w:rFonts w:ascii="Times New Roman" w:eastAsia="仿宋" w:hAnsi="Times New Roman" w:cs="Times New Roman"/>
                <w:sz w:val="24"/>
                <w:szCs w:val="24"/>
              </w:rPr>
            </w:pPr>
            <w:r w:rsidRPr="000B1C0E">
              <w:rPr>
                <w:rFonts w:ascii="Times New Roman" w:eastAsia="仿宋" w:hAnsi="Times New Roman" w:cs="Times New Roman"/>
                <w:sz w:val="24"/>
                <w:szCs w:val="24"/>
              </w:rPr>
              <w:t xml:space="preserve">　</w:t>
            </w:r>
          </w:p>
        </w:tc>
      </w:tr>
      <w:tr w:rsidR="003563BB" w:rsidRPr="000B1C0E" w14:paraId="1CBA0FDC" w14:textId="77777777" w:rsidTr="00FA7635">
        <w:trPr>
          <w:trHeight w:val="552"/>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504E92CA" w14:textId="77777777" w:rsidR="003563BB" w:rsidRPr="000B1C0E" w:rsidRDefault="003563BB" w:rsidP="00FA7635">
            <w:pPr>
              <w:tabs>
                <w:tab w:val="center" w:pos="4153"/>
              </w:tabs>
              <w:rPr>
                <w:rFonts w:ascii="Times New Roman" w:eastAsia="仿宋" w:hAnsi="Times New Roman" w:cs="Times New Roman"/>
                <w:bCs/>
                <w:sz w:val="24"/>
                <w:szCs w:val="24"/>
              </w:rPr>
            </w:pPr>
            <w:r w:rsidRPr="000B1C0E">
              <w:rPr>
                <w:rFonts w:ascii="Times New Roman" w:eastAsia="仿宋" w:hAnsi="Times New Roman" w:cs="Times New Roman"/>
                <w:bCs/>
                <w:sz w:val="24"/>
                <w:szCs w:val="24"/>
              </w:rPr>
              <w:t>20</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center"/>
          </w:tcPr>
          <w:p w14:paraId="71623C40" w14:textId="77777777" w:rsidR="003563BB" w:rsidRPr="000B1C0E" w:rsidRDefault="003563BB" w:rsidP="00FA7635">
            <w:pPr>
              <w:tabs>
                <w:tab w:val="center" w:pos="4153"/>
              </w:tabs>
              <w:rPr>
                <w:rFonts w:ascii="Times New Roman" w:eastAsia="仿宋" w:hAnsi="Times New Roman" w:cs="Times New Roman"/>
                <w:bCs/>
                <w:sz w:val="24"/>
                <w:szCs w:val="24"/>
              </w:rPr>
            </w:pPr>
            <w:r w:rsidRPr="000B1C0E">
              <w:rPr>
                <w:rFonts w:ascii="Times New Roman" w:eastAsia="仿宋" w:hAnsi="Times New Roman" w:cs="Times New Roman"/>
                <w:bCs/>
                <w:sz w:val="24"/>
                <w:szCs w:val="24"/>
              </w:rPr>
              <w:t>基金承担费用</w:t>
            </w:r>
            <w:r w:rsidRPr="000B1C0E">
              <w:rPr>
                <w:rFonts w:ascii="Times New Roman" w:eastAsia="仿宋" w:hAnsi="Times New Roman" w:cs="Times New Roman" w:hint="eastAsia"/>
                <w:bCs/>
                <w:sz w:val="24"/>
                <w:szCs w:val="24"/>
              </w:rPr>
              <w:t>及</w:t>
            </w:r>
            <w:r w:rsidRPr="000B1C0E">
              <w:rPr>
                <w:rFonts w:ascii="Times New Roman" w:eastAsia="仿宋" w:hAnsi="Times New Roman" w:cs="Times New Roman"/>
                <w:bCs/>
                <w:sz w:val="24"/>
                <w:szCs w:val="24"/>
              </w:rPr>
              <w:t>限额</w:t>
            </w:r>
            <w:r w:rsidRPr="000B1C0E">
              <w:rPr>
                <w:rFonts w:ascii="Times New Roman" w:eastAsia="仿宋" w:hAnsi="Times New Roman" w:cs="Times New Roman"/>
                <w:bCs/>
                <w:sz w:val="24"/>
                <w:szCs w:val="24"/>
              </w:rPr>
              <w:t xml:space="preserve"> </w:t>
            </w: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14:paraId="60AE6087" w14:textId="77777777" w:rsidR="003563BB" w:rsidRPr="000B1C0E" w:rsidRDefault="003563BB" w:rsidP="00FA7635">
            <w:pPr>
              <w:tabs>
                <w:tab w:val="center" w:pos="4153"/>
              </w:tabs>
              <w:rPr>
                <w:rFonts w:ascii="Times New Roman" w:eastAsia="仿宋" w:hAnsi="Times New Roman" w:cs="Times New Roman"/>
                <w:sz w:val="24"/>
                <w:szCs w:val="24"/>
              </w:rPr>
            </w:pPr>
            <w:r w:rsidRPr="000B1C0E">
              <w:rPr>
                <w:rFonts w:ascii="Times New Roman" w:eastAsia="仿宋" w:hAnsi="Times New Roman" w:cs="Times New Roman"/>
                <w:sz w:val="24"/>
                <w:szCs w:val="24"/>
              </w:rPr>
              <w:t xml:space="preserve">　</w:t>
            </w:r>
          </w:p>
        </w:tc>
      </w:tr>
      <w:tr w:rsidR="003563BB" w:rsidRPr="000B1C0E" w14:paraId="751B060B" w14:textId="77777777" w:rsidTr="00FA7635">
        <w:trPr>
          <w:trHeight w:val="545"/>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28FF2538" w14:textId="77777777" w:rsidR="003563BB" w:rsidRPr="000B1C0E" w:rsidRDefault="003563BB" w:rsidP="00FA7635">
            <w:pPr>
              <w:tabs>
                <w:tab w:val="center" w:pos="4153"/>
              </w:tabs>
              <w:rPr>
                <w:rFonts w:ascii="Times New Roman" w:eastAsia="仿宋" w:hAnsi="Times New Roman" w:cs="Times New Roman"/>
                <w:bCs/>
                <w:sz w:val="24"/>
                <w:szCs w:val="24"/>
              </w:rPr>
            </w:pPr>
            <w:r w:rsidRPr="000B1C0E">
              <w:rPr>
                <w:rFonts w:ascii="Times New Roman" w:eastAsia="仿宋" w:hAnsi="Times New Roman" w:cs="Times New Roman"/>
                <w:bCs/>
                <w:sz w:val="24"/>
                <w:szCs w:val="24"/>
              </w:rPr>
              <w:t>21</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center"/>
          </w:tcPr>
          <w:p w14:paraId="5F4394F5" w14:textId="77777777" w:rsidR="003563BB" w:rsidRPr="000B1C0E" w:rsidRDefault="003563BB" w:rsidP="00FA7635">
            <w:pPr>
              <w:tabs>
                <w:tab w:val="center" w:pos="4153"/>
              </w:tabs>
              <w:rPr>
                <w:rFonts w:ascii="Times New Roman" w:eastAsia="仿宋" w:hAnsi="Times New Roman" w:cs="Times New Roman"/>
                <w:bCs/>
                <w:sz w:val="24"/>
                <w:szCs w:val="24"/>
              </w:rPr>
            </w:pPr>
            <w:r w:rsidRPr="000B1C0E">
              <w:rPr>
                <w:rFonts w:ascii="Times New Roman" w:eastAsia="仿宋" w:hAnsi="Times New Roman" w:cs="Times New Roman"/>
                <w:bCs/>
                <w:sz w:val="24"/>
                <w:szCs w:val="24"/>
              </w:rPr>
              <w:t>投资比例限制</w:t>
            </w:r>
            <w:r w:rsidRPr="000B1C0E">
              <w:rPr>
                <w:rFonts w:ascii="Times New Roman" w:eastAsia="仿宋" w:hAnsi="Times New Roman" w:cs="Times New Roman"/>
                <w:bCs/>
                <w:sz w:val="24"/>
                <w:szCs w:val="24"/>
              </w:rPr>
              <w:t xml:space="preserve"> </w:t>
            </w: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14:paraId="3EB65D03" w14:textId="77777777" w:rsidR="003563BB" w:rsidRPr="000B1C0E" w:rsidRDefault="003563BB" w:rsidP="00FA7635">
            <w:pPr>
              <w:tabs>
                <w:tab w:val="center" w:pos="4153"/>
              </w:tabs>
              <w:rPr>
                <w:rFonts w:ascii="Times New Roman" w:eastAsia="仿宋" w:hAnsi="Times New Roman" w:cs="Times New Roman"/>
                <w:sz w:val="24"/>
                <w:szCs w:val="24"/>
              </w:rPr>
            </w:pPr>
            <w:r w:rsidRPr="000B1C0E">
              <w:rPr>
                <w:rFonts w:ascii="Times New Roman" w:eastAsia="仿宋" w:hAnsi="Times New Roman" w:cs="Times New Roman"/>
                <w:sz w:val="24"/>
                <w:szCs w:val="24"/>
              </w:rPr>
              <w:t xml:space="preserve">　</w:t>
            </w:r>
          </w:p>
        </w:tc>
      </w:tr>
      <w:tr w:rsidR="003563BB" w:rsidRPr="000B1C0E" w14:paraId="055E71B6" w14:textId="77777777" w:rsidTr="00FA7635">
        <w:trPr>
          <w:trHeight w:val="54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28C3B88D" w14:textId="77777777" w:rsidR="003563BB" w:rsidRPr="000B1C0E" w:rsidRDefault="003563BB" w:rsidP="00FA7635">
            <w:pPr>
              <w:tabs>
                <w:tab w:val="center" w:pos="4153"/>
              </w:tabs>
              <w:rPr>
                <w:rFonts w:ascii="Times New Roman" w:eastAsia="仿宋" w:hAnsi="Times New Roman" w:cs="Times New Roman"/>
                <w:bCs/>
                <w:sz w:val="24"/>
                <w:szCs w:val="24"/>
              </w:rPr>
            </w:pPr>
            <w:r w:rsidRPr="000B1C0E">
              <w:rPr>
                <w:rFonts w:ascii="Times New Roman" w:eastAsia="仿宋" w:hAnsi="Times New Roman" w:cs="Times New Roman"/>
                <w:bCs/>
                <w:sz w:val="24"/>
                <w:szCs w:val="24"/>
              </w:rPr>
              <w:lastRenderedPageBreak/>
              <w:t>22</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center"/>
          </w:tcPr>
          <w:p w14:paraId="778BCA11" w14:textId="77777777" w:rsidR="003563BB" w:rsidRPr="000B1C0E" w:rsidRDefault="003563BB" w:rsidP="00FA7635">
            <w:pPr>
              <w:tabs>
                <w:tab w:val="center" w:pos="4153"/>
              </w:tabs>
              <w:rPr>
                <w:rFonts w:ascii="Times New Roman" w:eastAsia="仿宋" w:hAnsi="Times New Roman" w:cs="Times New Roman"/>
                <w:bCs/>
                <w:sz w:val="24"/>
                <w:szCs w:val="24"/>
              </w:rPr>
            </w:pPr>
            <w:r w:rsidRPr="000B1C0E">
              <w:rPr>
                <w:rFonts w:ascii="Times New Roman" w:eastAsia="仿宋" w:hAnsi="Times New Roman" w:cs="Times New Roman"/>
                <w:bCs/>
                <w:sz w:val="24"/>
                <w:szCs w:val="24"/>
              </w:rPr>
              <w:t>投资负面清单或方向限制</w:t>
            </w: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14:paraId="48D3EE01" w14:textId="77777777" w:rsidR="003563BB" w:rsidRPr="000B1C0E" w:rsidRDefault="003563BB" w:rsidP="00FA7635">
            <w:pPr>
              <w:tabs>
                <w:tab w:val="center" w:pos="4153"/>
              </w:tabs>
              <w:rPr>
                <w:rFonts w:ascii="Times New Roman" w:eastAsia="仿宋" w:hAnsi="Times New Roman" w:cs="Times New Roman"/>
                <w:sz w:val="24"/>
                <w:szCs w:val="24"/>
              </w:rPr>
            </w:pPr>
            <w:r w:rsidRPr="000B1C0E">
              <w:rPr>
                <w:rFonts w:ascii="Times New Roman" w:eastAsia="仿宋" w:hAnsi="Times New Roman" w:cs="Times New Roman"/>
                <w:sz w:val="24"/>
                <w:szCs w:val="24"/>
              </w:rPr>
              <w:t xml:space="preserve">　</w:t>
            </w:r>
          </w:p>
        </w:tc>
      </w:tr>
      <w:tr w:rsidR="003563BB" w:rsidRPr="000B1C0E" w14:paraId="36CF4103" w14:textId="77777777" w:rsidTr="00FA7635">
        <w:trPr>
          <w:trHeight w:val="54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133D0253" w14:textId="77777777" w:rsidR="003563BB" w:rsidRPr="000B1C0E" w:rsidRDefault="003563BB" w:rsidP="00FA7635">
            <w:pPr>
              <w:tabs>
                <w:tab w:val="center" w:pos="4153"/>
              </w:tabs>
              <w:rPr>
                <w:rFonts w:ascii="Times New Roman" w:eastAsia="仿宋" w:hAnsi="Times New Roman" w:cs="Times New Roman"/>
                <w:bCs/>
                <w:sz w:val="24"/>
                <w:szCs w:val="24"/>
              </w:rPr>
            </w:pPr>
            <w:r w:rsidRPr="000B1C0E">
              <w:rPr>
                <w:rFonts w:ascii="Times New Roman" w:eastAsia="仿宋" w:hAnsi="Times New Roman" w:cs="Times New Roman"/>
                <w:bCs/>
                <w:sz w:val="24"/>
                <w:szCs w:val="24"/>
              </w:rPr>
              <w:t>23</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center"/>
          </w:tcPr>
          <w:p w14:paraId="268EEE44" w14:textId="77777777" w:rsidR="003563BB" w:rsidRPr="000B1C0E" w:rsidRDefault="003563BB" w:rsidP="00FA7635">
            <w:pPr>
              <w:tabs>
                <w:tab w:val="center" w:pos="4153"/>
              </w:tabs>
              <w:rPr>
                <w:rFonts w:ascii="Times New Roman" w:eastAsia="仿宋" w:hAnsi="Times New Roman" w:cs="Times New Roman"/>
                <w:bCs/>
                <w:sz w:val="24"/>
                <w:szCs w:val="24"/>
              </w:rPr>
            </w:pPr>
            <w:r w:rsidRPr="000B1C0E">
              <w:rPr>
                <w:rFonts w:ascii="Times New Roman" w:eastAsia="仿宋" w:hAnsi="Times New Roman" w:cs="Times New Roman"/>
                <w:bCs/>
                <w:sz w:val="24"/>
                <w:szCs w:val="24"/>
              </w:rPr>
              <w:t>承担亏损条款</w:t>
            </w: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14:paraId="54575E73" w14:textId="77777777" w:rsidR="003563BB" w:rsidRPr="000B1C0E" w:rsidRDefault="003563BB" w:rsidP="00FA7635">
            <w:pPr>
              <w:tabs>
                <w:tab w:val="center" w:pos="4153"/>
              </w:tabs>
              <w:rPr>
                <w:rFonts w:ascii="Times New Roman" w:eastAsia="仿宋" w:hAnsi="Times New Roman" w:cs="Times New Roman"/>
                <w:sz w:val="24"/>
                <w:szCs w:val="24"/>
              </w:rPr>
            </w:pPr>
          </w:p>
        </w:tc>
      </w:tr>
    </w:tbl>
    <w:p w14:paraId="47FDE4C2" w14:textId="77777777" w:rsidR="003563BB" w:rsidRPr="000B1C0E" w:rsidRDefault="003563BB" w:rsidP="003563BB">
      <w:pPr>
        <w:tabs>
          <w:tab w:val="center" w:pos="4153"/>
        </w:tabs>
        <w:rPr>
          <w:rFonts w:ascii="仿宋" w:eastAsia="仿宋" w:hAnsi="仿宋" w:cs="Times New Roman"/>
          <w:sz w:val="24"/>
          <w:szCs w:val="24"/>
        </w:rPr>
      </w:pPr>
      <w:r w:rsidRPr="000B1C0E">
        <w:rPr>
          <w:rFonts w:ascii="仿宋" w:eastAsia="仿宋" w:hAnsi="仿宋" w:cs="Times New Roman"/>
          <w:sz w:val="24"/>
          <w:szCs w:val="24"/>
        </w:rPr>
        <w:tab/>
      </w:r>
    </w:p>
    <w:p w14:paraId="723DCA0E" w14:textId="77777777" w:rsidR="003563BB" w:rsidRDefault="003563BB" w:rsidP="003563BB">
      <w:pPr>
        <w:widowControl/>
        <w:jc w:val="left"/>
        <w:rPr>
          <w:rFonts w:ascii="仿宋" w:eastAsia="仿宋" w:hAnsi="仿宋" w:cs="Times New Roman"/>
          <w:sz w:val="28"/>
          <w:szCs w:val="28"/>
        </w:rPr>
      </w:pPr>
      <w:r>
        <w:rPr>
          <w:rFonts w:ascii="仿宋" w:eastAsia="仿宋" w:hAnsi="仿宋" w:cs="Times New Roman"/>
          <w:sz w:val="28"/>
          <w:szCs w:val="28"/>
        </w:rPr>
        <w:br w:type="page"/>
      </w:r>
    </w:p>
    <w:p w14:paraId="477D6449" w14:textId="77777777" w:rsidR="003563BB" w:rsidRPr="00F20109" w:rsidRDefault="003563BB" w:rsidP="003563BB">
      <w:pPr>
        <w:tabs>
          <w:tab w:val="center" w:pos="4153"/>
        </w:tabs>
        <w:rPr>
          <w:rFonts w:ascii="仿宋" w:eastAsia="仿宋" w:hAnsi="仿宋" w:cs="Times New Roman"/>
          <w:sz w:val="28"/>
          <w:szCs w:val="28"/>
        </w:rPr>
        <w:sectPr w:rsidR="003563BB" w:rsidRPr="00F20109" w:rsidSect="003563BB">
          <w:footerReference w:type="default" r:id="rId7"/>
          <w:pgSz w:w="11906" w:h="16838"/>
          <w:pgMar w:top="1440" w:right="1800" w:bottom="1440" w:left="1800" w:header="851" w:footer="992" w:gutter="0"/>
          <w:pgNumType w:fmt="numberInDash"/>
          <w:cols w:space="425"/>
          <w:docGrid w:type="lines" w:linePitch="312"/>
        </w:sectPr>
      </w:pPr>
    </w:p>
    <w:p w14:paraId="307D1F42" w14:textId="5032FFDF" w:rsidR="003563BB" w:rsidRPr="00E93169" w:rsidRDefault="003563BB" w:rsidP="00E93169">
      <w:pPr>
        <w:widowControl/>
        <w:adjustRightInd w:val="0"/>
        <w:snapToGrid w:val="0"/>
        <w:rPr>
          <w:rFonts w:ascii="宋体" w:hAnsi="宋体" w:cs="宋体"/>
          <w:bCs/>
          <w:color w:val="000000" w:themeColor="text1"/>
          <w:sz w:val="24"/>
          <w:szCs w:val="24"/>
        </w:rPr>
      </w:pPr>
      <w:r w:rsidRPr="00E93169">
        <w:rPr>
          <w:rFonts w:ascii="宋体" w:hAnsi="宋体" w:cs="宋体" w:hint="eastAsia"/>
          <w:bCs/>
          <w:color w:val="000000" w:themeColor="text1"/>
          <w:sz w:val="24"/>
          <w:szCs w:val="24"/>
        </w:rPr>
        <w:lastRenderedPageBreak/>
        <w:t>附件</w:t>
      </w:r>
      <w:r w:rsidR="000B1C0E" w:rsidRPr="00E93169">
        <w:rPr>
          <w:rFonts w:ascii="宋体" w:hAnsi="宋体" w:cs="宋体" w:hint="eastAsia"/>
          <w:bCs/>
          <w:color w:val="000000" w:themeColor="text1"/>
          <w:sz w:val="24"/>
          <w:szCs w:val="24"/>
        </w:rPr>
        <w:t>4</w:t>
      </w:r>
    </w:p>
    <w:p w14:paraId="4B24FF8B" w14:textId="77777777" w:rsidR="003563BB" w:rsidRPr="00E31BBC" w:rsidRDefault="003563BB" w:rsidP="003563BB">
      <w:pPr>
        <w:spacing w:line="560" w:lineRule="exact"/>
        <w:jc w:val="center"/>
        <w:rPr>
          <w:rFonts w:ascii="楷体_GB2312" w:eastAsia="楷体_GB2312" w:hAnsi="Calibri" w:cs="Times New Roman"/>
          <w:b/>
          <w:sz w:val="32"/>
        </w:rPr>
      </w:pPr>
      <w:r w:rsidRPr="00E31BBC">
        <w:rPr>
          <w:rFonts w:ascii="楷体_GB2312" w:eastAsia="楷体_GB2312" w:hAnsi="Calibri" w:cs="Times New Roman" w:hint="eastAsia"/>
          <w:b/>
          <w:sz w:val="32"/>
        </w:rPr>
        <w:t>基金合</w:t>
      </w:r>
      <w:proofErr w:type="gramStart"/>
      <w:r w:rsidRPr="00E31BBC">
        <w:rPr>
          <w:rFonts w:ascii="楷体_GB2312" w:eastAsia="楷体_GB2312" w:hAnsi="Calibri" w:cs="Times New Roman" w:hint="eastAsia"/>
          <w:b/>
          <w:sz w:val="32"/>
        </w:rPr>
        <w:t>规</w:t>
      </w:r>
      <w:proofErr w:type="gramEnd"/>
      <w:r w:rsidRPr="00E31BBC">
        <w:rPr>
          <w:rFonts w:ascii="楷体_GB2312" w:eastAsia="楷体_GB2312" w:hAnsi="Calibri" w:cs="Times New Roman" w:hint="eastAsia"/>
          <w:b/>
          <w:sz w:val="32"/>
        </w:rPr>
        <w:t>性自查表</w:t>
      </w:r>
    </w:p>
    <w:p w14:paraId="656C45CB" w14:textId="77777777" w:rsidR="003563BB" w:rsidRPr="00E31BBC" w:rsidRDefault="003563BB" w:rsidP="003563BB">
      <w:pPr>
        <w:spacing w:line="560" w:lineRule="exact"/>
        <w:jc w:val="left"/>
        <w:rPr>
          <w:rFonts w:ascii="楷体_GB2312" w:eastAsia="楷体_GB2312" w:hAnsi="Calibri" w:cs="Times New Roman"/>
          <w:b/>
          <w:sz w:val="24"/>
          <w:u w:val="single"/>
        </w:rPr>
      </w:pPr>
      <w:r w:rsidRPr="00E31BBC">
        <w:rPr>
          <w:rFonts w:ascii="楷体_GB2312" w:eastAsia="楷体_GB2312" w:hAnsi="Calibri" w:cs="Times New Roman" w:hint="eastAsia"/>
          <w:b/>
          <w:sz w:val="24"/>
          <w:u w:val="single"/>
        </w:rPr>
        <w:t xml:space="preserve">拟申报基金名称：                                                    </w:t>
      </w:r>
    </w:p>
    <w:p w14:paraId="05BE75D6" w14:textId="77777777" w:rsidR="003563BB" w:rsidRPr="00E31BBC" w:rsidRDefault="003563BB" w:rsidP="003563BB">
      <w:pPr>
        <w:spacing w:line="560" w:lineRule="exact"/>
        <w:jc w:val="left"/>
        <w:rPr>
          <w:rFonts w:ascii="楷体_GB2312" w:eastAsia="楷体_GB2312" w:hAnsi="Calibri" w:cs="Times New Roman"/>
          <w:b/>
          <w:sz w:val="24"/>
          <w:u w:val="single"/>
        </w:rPr>
      </w:pPr>
    </w:p>
    <w:tbl>
      <w:tblPr>
        <w:tblW w:w="53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4960"/>
        <w:gridCol w:w="1418"/>
        <w:gridCol w:w="1281"/>
      </w:tblGrid>
      <w:tr w:rsidR="003563BB" w:rsidRPr="00E31BBC" w14:paraId="5F53E9C5" w14:textId="77777777" w:rsidTr="00FA7635">
        <w:trPr>
          <w:cantSplit/>
          <w:trHeight w:val="992"/>
          <w:tblHeader/>
          <w:jc w:val="center"/>
        </w:trPr>
        <w:tc>
          <w:tcPr>
            <w:tcW w:w="3489" w:type="pct"/>
            <w:gridSpan w:val="2"/>
            <w:shd w:val="clear" w:color="auto" w:fill="auto"/>
            <w:vAlign w:val="center"/>
          </w:tcPr>
          <w:p w14:paraId="76BB343B" w14:textId="77777777" w:rsidR="003563BB" w:rsidRPr="00E31BBC" w:rsidRDefault="003563BB" w:rsidP="00FA7635">
            <w:pPr>
              <w:spacing w:line="560" w:lineRule="exact"/>
              <w:jc w:val="center"/>
              <w:rPr>
                <w:rFonts w:ascii="楷体_GB2312" w:eastAsia="楷体_GB2312" w:hAnsi="Calibri" w:cs="Times New Roman"/>
                <w:b/>
              </w:rPr>
            </w:pPr>
            <w:r w:rsidRPr="00E31BBC">
              <w:rPr>
                <w:rFonts w:ascii="楷体_GB2312" w:eastAsia="楷体_GB2312" w:hAnsi="Calibri" w:cs="Times New Roman" w:hint="eastAsia"/>
                <w:b/>
              </w:rPr>
              <w:t>项目</w:t>
            </w:r>
          </w:p>
        </w:tc>
        <w:tc>
          <w:tcPr>
            <w:tcW w:w="794" w:type="pct"/>
            <w:shd w:val="clear" w:color="auto" w:fill="auto"/>
            <w:vAlign w:val="center"/>
          </w:tcPr>
          <w:p w14:paraId="06CFC30F" w14:textId="77777777" w:rsidR="003563BB" w:rsidRPr="00E31BBC" w:rsidRDefault="003563BB" w:rsidP="00FA7635">
            <w:pPr>
              <w:spacing w:line="560" w:lineRule="exact"/>
              <w:jc w:val="center"/>
              <w:rPr>
                <w:rFonts w:ascii="楷体_GB2312" w:eastAsia="楷体_GB2312" w:hAnsi="Calibri" w:cs="Times New Roman"/>
                <w:b/>
                <w:color w:val="000000"/>
              </w:rPr>
            </w:pPr>
            <w:r w:rsidRPr="00E31BBC">
              <w:rPr>
                <w:rFonts w:ascii="楷体_GB2312" w:eastAsia="楷体_GB2312" w:hAnsi="Calibri" w:cs="Times New Roman" w:hint="eastAsia"/>
                <w:b/>
                <w:color w:val="000000"/>
              </w:rPr>
              <w:t>是否符合</w:t>
            </w:r>
          </w:p>
        </w:tc>
        <w:tc>
          <w:tcPr>
            <w:tcW w:w="717" w:type="pct"/>
            <w:shd w:val="clear" w:color="auto" w:fill="auto"/>
            <w:vAlign w:val="center"/>
          </w:tcPr>
          <w:p w14:paraId="6B7AC13B" w14:textId="77777777" w:rsidR="003563BB" w:rsidRPr="00E31BBC" w:rsidRDefault="003563BB" w:rsidP="00FA7635">
            <w:pPr>
              <w:spacing w:line="560" w:lineRule="exact"/>
              <w:jc w:val="center"/>
              <w:rPr>
                <w:rFonts w:ascii="楷体_GB2312" w:eastAsia="楷体_GB2312" w:hAnsi="Calibri" w:cs="Times New Roman"/>
                <w:b/>
                <w:color w:val="000000"/>
              </w:rPr>
            </w:pPr>
            <w:r w:rsidRPr="00E31BBC">
              <w:rPr>
                <w:rFonts w:ascii="楷体_GB2312" w:eastAsia="楷体_GB2312" w:hAnsi="Calibri" w:cs="Times New Roman" w:hint="eastAsia"/>
                <w:b/>
                <w:color w:val="000000"/>
              </w:rPr>
              <w:t>备注</w:t>
            </w:r>
          </w:p>
        </w:tc>
      </w:tr>
      <w:tr w:rsidR="003563BB" w:rsidRPr="00E31BBC" w14:paraId="691CBD73" w14:textId="77777777" w:rsidTr="00FA7635">
        <w:trPr>
          <w:cantSplit/>
          <w:trHeight w:val="168"/>
          <w:jc w:val="center"/>
        </w:trPr>
        <w:tc>
          <w:tcPr>
            <w:tcW w:w="5000" w:type="pct"/>
            <w:gridSpan w:val="4"/>
            <w:shd w:val="clear" w:color="auto" w:fill="auto"/>
            <w:vAlign w:val="center"/>
          </w:tcPr>
          <w:p w14:paraId="313C15CA" w14:textId="77777777" w:rsidR="003563BB" w:rsidRPr="00E31BBC" w:rsidRDefault="003563BB" w:rsidP="00FA7635">
            <w:pPr>
              <w:spacing w:line="560" w:lineRule="exact"/>
              <w:rPr>
                <w:rFonts w:ascii="楷体_GB2312" w:eastAsia="楷体_GB2312" w:hAnsi="Calibri" w:cs="Arial"/>
                <w:b/>
                <w:color w:val="000000"/>
                <w:szCs w:val="21"/>
              </w:rPr>
            </w:pPr>
            <w:r w:rsidRPr="00E31BBC">
              <w:rPr>
                <w:rFonts w:ascii="楷体_GB2312" w:eastAsia="楷体_GB2312" w:hAnsi="Calibri" w:cs="Arial" w:hint="eastAsia"/>
                <w:b/>
                <w:color w:val="000000"/>
                <w:szCs w:val="21"/>
              </w:rPr>
              <w:t>一、</w:t>
            </w:r>
            <w:r>
              <w:rPr>
                <w:rFonts w:ascii="楷体_GB2312" w:eastAsia="楷体_GB2312" w:hAnsi="Calibri" w:cs="Arial" w:hint="eastAsia"/>
                <w:b/>
                <w:color w:val="000000"/>
                <w:szCs w:val="21"/>
              </w:rPr>
              <w:t>新区产业</w:t>
            </w:r>
            <w:r w:rsidRPr="00E31BBC">
              <w:rPr>
                <w:rFonts w:ascii="楷体_GB2312" w:eastAsia="楷体_GB2312" w:hAnsi="Calibri" w:cs="Arial" w:hint="eastAsia"/>
                <w:b/>
                <w:color w:val="000000"/>
                <w:szCs w:val="21"/>
              </w:rPr>
              <w:t>基金参股的基金应符合以下条件：</w:t>
            </w:r>
          </w:p>
        </w:tc>
      </w:tr>
      <w:tr w:rsidR="003563BB" w:rsidRPr="00E31BBC" w14:paraId="731A1A62" w14:textId="77777777" w:rsidTr="00FA7635">
        <w:trPr>
          <w:cantSplit/>
          <w:trHeight w:val="168"/>
          <w:jc w:val="center"/>
        </w:trPr>
        <w:tc>
          <w:tcPr>
            <w:tcW w:w="712" w:type="pct"/>
            <w:shd w:val="clear" w:color="auto" w:fill="auto"/>
            <w:vAlign w:val="center"/>
          </w:tcPr>
          <w:p w14:paraId="0E9CC12B" w14:textId="77777777" w:rsidR="003563BB" w:rsidRPr="00E31BBC" w:rsidRDefault="003563BB" w:rsidP="00FA7635">
            <w:pPr>
              <w:spacing w:line="560" w:lineRule="exact"/>
              <w:jc w:val="center"/>
              <w:rPr>
                <w:rFonts w:ascii="楷体_GB2312" w:eastAsia="楷体_GB2312" w:hAnsi="Calibri" w:cs="Times New Roman"/>
              </w:rPr>
            </w:pPr>
            <w:r>
              <w:rPr>
                <w:rFonts w:ascii="楷体_GB2312" w:eastAsia="楷体_GB2312" w:hAnsi="Calibri" w:cs="Times New Roman" w:hint="eastAsia"/>
              </w:rPr>
              <w:t>基金</w:t>
            </w:r>
            <w:r w:rsidRPr="00E31BBC">
              <w:rPr>
                <w:rFonts w:ascii="楷体_GB2312" w:eastAsia="楷体_GB2312" w:hAnsi="Calibri" w:cs="Times New Roman" w:hint="eastAsia"/>
              </w:rPr>
              <w:t>注册地</w:t>
            </w:r>
          </w:p>
        </w:tc>
        <w:tc>
          <w:tcPr>
            <w:tcW w:w="2777" w:type="pct"/>
            <w:shd w:val="clear" w:color="auto" w:fill="auto"/>
            <w:vAlign w:val="center"/>
          </w:tcPr>
          <w:p w14:paraId="2EAB40AD" w14:textId="77777777" w:rsidR="003563BB" w:rsidRPr="00E31BBC" w:rsidRDefault="003563BB" w:rsidP="00FA7635">
            <w:pPr>
              <w:spacing w:line="560" w:lineRule="exact"/>
              <w:rPr>
                <w:rFonts w:ascii="楷体_GB2312" w:eastAsia="楷体_GB2312" w:hAnsi="Calibri" w:cs="Times New Roman"/>
              </w:rPr>
            </w:pPr>
            <w:r w:rsidRPr="003628A2">
              <w:rPr>
                <w:rFonts w:ascii="楷体_GB2312" w:eastAsia="楷体_GB2312" w:hAnsi="Calibri" w:cs="Times New Roman" w:hint="eastAsia"/>
              </w:rPr>
              <w:t>新区产业基金参与设立的母子基金原则上应在本区注册</w:t>
            </w:r>
          </w:p>
        </w:tc>
        <w:tc>
          <w:tcPr>
            <w:tcW w:w="794" w:type="pct"/>
            <w:shd w:val="clear" w:color="auto" w:fill="auto"/>
            <w:vAlign w:val="center"/>
          </w:tcPr>
          <w:p w14:paraId="7ADCED35" w14:textId="77777777" w:rsidR="003563BB" w:rsidRPr="00E31BBC" w:rsidRDefault="003563BB" w:rsidP="00FA7635">
            <w:pPr>
              <w:spacing w:line="560" w:lineRule="exact"/>
              <w:jc w:val="center"/>
              <w:rPr>
                <w:rFonts w:ascii="楷体_GB2312" w:eastAsia="楷体_GB2312" w:hAnsi="Calibri" w:cs="Arial"/>
                <w:b/>
                <w:color w:val="000000"/>
                <w:szCs w:val="21"/>
              </w:rPr>
            </w:pPr>
          </w:p>
        </w:tc>
        <w:tc>
          <w:tcPr>
            <w:tcW w:w="717" w:type="pct"/>
            <w:shd w:val="clear" w:color="auto" w:fill="auto"/>
            <w:vAlign w:val="center"/>
          </w:tcPr>
          <w:p w14:paraId="08850B95" w14:textId="77777777" w:rsidR="003563BB" w:rsidRPr="00E31BBC" w:rsidRDefault="003563BB" w:rsidP="00FA7635">
            <w:pPr>
              <w:spacing w:line="560" w:lineRule="exact"/>
              <w:rPr>
                <w:rFonts w:ascii="楷体_GB2312" w:eastAsia="楷体_GB2312" w:hAnsi="Calibri" w:cs="Arial"/>
                <w:b/>
                <w:color w:val="000000"/>
                <w:szCs w:val="21"/>
              </w:rPr>
            </w:pPr>
          </w:p>
        </w:tc>
      </w:tr>
      <w:tr w:rsidR="003563BB" w:rsidRPr="00E31BBC" w14:paraId="11B58636" w14:textId="77777777" w:rsidTr="00FA7635">
        <w:trPr>
          <w:cantSplit/>
          <w:trHeight w:val="168"/>
          <w:jc w:val="center"/>
        </w:trPr>
        <w:tc>
          <w:tcPr>
            <w:tcW w:w="712" w:type="pct"/>
            <w:shd w:val="clear" w:color="auto" w:fill="auto"/>
            <w:vAlign w:val="center"/>
          </w:tcPr>
          <w:p w14:paraId="4B7317D7" w14:textId="77777777" w:rsidR="003563BB" w:rsidRPr="00E31BBC" w:rsidRDefault="003563BB" w:rsidP="00FA7635">
            <w:pPr>
              <w:spacing w:line="560" w:lineRule="exact"/>
              <w:jc w:val="center"/>
              <w:rPr>
                <w:rFonts w:ascii="楷体_GB2312" w:eastAsia="楷体_GB2312" w:hAnsi="Calibri" w:cs="Times New Roman"/>
              </w:rPr>
            </w:pPr>
            <w:r w:rsidRPr="00E31BBC">
              <w:rPr>
                <w:rFonts w:ascii="楷体_GB2312" w:eastAsia="楷体_GB2312" w:hAnsi="Calibri" w:cs="Times New Roman" w:hint="eastAsia"/>
              </w:rPr>
              <w:t>存续期限</w:t>
            </w:r>
          </w:p>
        </w:tc>
        <w:tc>
          <w:tcPr>
            <w:tcW w:w="2777" w:type="pct"/>
            <w:shd w:val="clear" w:color="auto" w:fill="auto"/>
            <w:vAlign w:val="center"/>
          </w:tcPr>
          <w:p w14:paraId="19665EDC" w14:textId="77777777" w:rsidR="003563BB" w:rsidRPr="00E31BBC" w:rsidRDefault="003563BB" w:rsidP="00FA7635">
            <w:pPr>
              <w:spacing w:line="560" w:lineRule="exact"/>
              <w:rPr>
                <w:rFonts w:ascii="楷体_GB2312" w:eastAsia="楷体_GB2312" w:hAnsi="宋体" w:cs="Times New Roman"/>
                <w:szCs w:val="21"/>
              </w:rPr>
            </w:pPr>
            <w:r w:rsidRPr="002638E1">
              <w:rPr>
                <w:rFonts w:ascii="楷体_GB2312" w:eastAsia="楷体_GB2312" w:hAnsi="宋体" w:cs="Times New Roman" w:hint="eastAsia"/>
                <w:szCs w:val="21"/>
              </w:rPr>
              <w:t>新区产业基金参与设立的母子基金存续期一般不超过</w:t>
            </w:r>
            <w:r w:rsidRPr="002638E1">
              <w:rPr>
                <w:rFonts w:ascii="楷体_GB2312" w:eastAsia="楷体_GB2312" w:hAnsi="宋体" w:cs="Times New Roman"/>
                <w:szCs w:val="21"/>
              </w:rPr>
              <w:t>7年</w:t>
            </w:r>
          </w:p>
        </w:tc>
        <w:tc>
          <w:tcPr>
            <w:tcW w:w="794" w:type="pct"/>
            <w:shd w:val="clear" w:color="auto" w:fill="auto"/>
            <w:vAlign w:val="center"/>
          </w:tcPr>
          <w:p w14:paraId="0751E9E7" w14:textId="77777777" w:rsidR="003563BB" w:rsidRPr="00E31BBC" w:rsidRDefault="003563BB" w:rsidP="00FA7635">
            <w:pPr>
              <w:spacing w:line="560" w:lineRule="exact"/>
              <w:jc w:val="center"/>
              <w:rPr>
                <w:rFonts w:ascii="楷体_GB2312" w:eastAsia="楷体_GB2312" w:hAnsi="Calibri" w:cs="Arial"/>
                <w:b/>
                <w:color w:val="000000"/>
                <w:szCs w:val="21"/>
              </w:rPr>
            </w:pPr>
          </w:p>
        </w:tc>
        <w:tc>
          <w:tcPr>
            <w:tcW w:w="717" w:type="pct"/>
            <w:shd w:val="clear" w:color="auto" w:fill="auto"/>
            <w:vAlign w:val="center"/>
          </w:tcPr>
          <w:p w14:paraId="6C86FD6F" w14:textId="77777777" w:rsidR="003563BB" w:rsidRPr="00E31BBC" w:rsidRDefault="003563BB" w:rsidP="00FA7635">
            <w:pPr>
              <w:spacing w:line="560" w:lineRule="exact"/>
              <w:rPr>
                <w:rFonts w:ascii="楷体_GB2312" w:eastAsia="楷体_GB2312" w:hAnsi="Calibri" w:cs="Arial"/>
                <w:b/>
                <w:color w:val="000000"/>
                <w:szCs w:val="21"/>
              </w:rPr>
            </w:pPr>
          </w:p>
        </w:tc>
      </w:tr>
      <w:tr w:rsidR="003563BB" w:rsidRPr="00E31BBC" w14:paraId="79DA6A5A" w14:textId="77777777" w:rsidTr="00FA7635">
        <w:trPr>
          <w:cantSplit/>
          <w:trHeight w:val="168"/>
          <w:jc w:val="center"/>
        </w:trPr>
        <w:tc>
          <w:tcPr>
            <w:tcW w:w="712" w:type="pct"/>
            <w:shd w:val="clear" w:color="auto" w:fill="auto"/>
            <w:vAlign w:val="center"/>
          </w:tcPr>
          <w:p w14:paraId="7BEA74E5" w14:textId="77777777" w:rsidR="003563BB" w:rsidRPr="00E31BBC" w:rsidRDefault="003563BB" w:rsidP="00FA7635">
            <w:pPr>
              <w:spacing w:line="560" w:lineRule="exact"/>
              <w:jc w:val="center"/>
              <w:rPr>
                <w:rFonts w:ascii="楷体_GB2312" w:eastAsia="楷体_GB2312" w:hAnsi="Calibri" w:cs="Times New Roman"/>
              </w:rPr>
            </w:pPr>
            <w:proofErr w:type="gramStart"/>
            <w:r>
              <w:rPr>
                <w:rFonts w:ascii="楷体_GB2312" w:eastAsia="楷体_GB2312" w:hAnsi="Calibri" w:cs="Times New Roman" w:hint="eastAsia"/>
              </w:rPr>
              <w:t>返投要求</w:t>
            </w:r>
            <w:proofErr w:type="gramEnd"/>
          </w:p>
        </w:tc>
        <w:tc>
          <w:tcPr>
            <w:tcW w:w="2777" w:type="pct"/>
            <w:shd w:val="clear" w:color="auto" w:fill="auto"/>
            <w:vAlign w:val="center"/>
          </w:tcPr>
          <w:p w14:paraId="6C9366A1" w14:textId="77777777" w:rsidR="003563BB" w:rsidRPr="00E31BBC" w:rsidRDefault="003563BB" w:rsidP="00FA7635">
            <w:pPr>
              <w:spacing w:line="560" w:lineRule="exact"/>
              <w:rPr>
                <w:rFonts w:ascii="楷体_GB2312" w:eastAsia="楷体_GB2312" w:hAnsi="Calibri" w:cs="Times New Roman"/>
              </w:rPr>
            </w:pPr>
            <w:r w:rsidRPr="005619E0">
              <w:rPr>
                <w:rFonts w:ascii="楷体_GB2312" w:eastAsia="楷体_GB2312" w:hAnsi="Calibri" w:cs="Times New Roman" w:hint="eastAsia"/>
              </w:rPr>
              <w:t>新区产业基金参与设立的母子基金，在本区投资比例应当在有限合伙协议</w:t>
            </w:r>
            <w:r w:rsidRPr="005619E0">
              <w:rPr>
                <w:rFonts w:ascii="楷体_GB2312" w:eastAsia="楷体_GB2312" w:hAnsi="Calibri" w:cs="Times New Roman"/>
              </w:rPr>
              <w:t>(章程)中</w:t>
            </w:r>
            <w:proofErr w:type="gramStart"/>
            <w:r w:rsidRPr="005619E0">
              <w:rPr>
                <w:rFonts w:ascii="楷体_GB2312" w:eastAsia="楷体_GB2312" w:hAnsi="Calibri" w:cs="Times New Roman"/>
              </w:rPr>
              <w:t>作出</w:t>
            </w:r>
            <w:proofErr w:type="gramEnd"/>
            <w:r w:rsidRPr="005619E0">
              <w:rPr>
                <w:rFonts w:ascii="楷体_GB2312" w:eastAsia="楷体_GB2312" w:hAnsi="Calibri" w:cs="Times New Roman"/>
              </w:rPr>
              <w:t>明确约定，原则上不低于新区产业基金出资额的1.5倍。对社会资本出资比例较高或者规模较大的母子基金，</w:t>
            </w:r>
            <w:proofErr w:type="gramStart"/>
            <w:r w:rsidRPr="005619E0">
              <w:rPr>
                <w:rFonts w:ascii="楷体_GB2312" w:eastAsia="楷体_GB2312" w:hAnsi="Calibri" w:cs="Times New Roman"/>
              </w:rPr>
              <w:t>返投要求</w:t>
            </w:r>
            <w:proofErr w:type="gramEnd"/>
            <w:r w:rsidRPr="005619E0">
              <w:rPr>
                <w:rFonts w:ascii="楷体_GB2312" w:eastAsia="楷体_GB2312" w:hAnsi="Calibri" w:cs="Times New Roman"/>
              </w:rPr>
              <w:t>可按照</w:t>
            </w:r>
            <w:r w:rsidRPr="005619E0">
              <w:rPr>
                <w:rFonts w:ascii="楷体_GB2312" w:eastAsia="楷体_GB2312" w:hAnsi="Calibri" w:cs="Times New Roman"/>
              </w:rPr>
              <w:t>“</w:t>
            </w:r>
            <w:r w:rsidRPr="005619E0">
              <w:rPr>
                <w:rFonts w:ascii="楷体_GB2312" w:eastAsia="楷体_GB2312" w:hAnsi="Calibri" w:cs="Times New Roman"/>
              </w:rPr>
              <w:t>一事一议</w:t>
            </w:r>
            <w:r w:rsidRPr="005619E0">
              <w:rPr>
                <w:rFonts w:ascii="楷体_GB2312" w:eastAsia="楷体_GB2312" w:hAnsi="Calibri" w:cs="Times New Roman"/>
              </w:rPr>
              <w:t>”</w:t>
            </w:r>
            <w:r w:rsidRPr="005619E0">
              <w:rPr>
                <w:rFonts w:ascii="楷体_GB2312" w:eastAsia="楷体_GB2312" w:hAnsi="Calibri" w:cs="Times New Roman"/>
              </w:rPr>
              <w:t>方式适当放宽</w:t>
            </w:r>
            <w:r>
              <w:rPr>
                <w:rFonts w:ascii="楷体_GB2312" w:eastAsia="楷体_GB2312" w:hAnsi="Calibri" w:cs="Times New Roman" w:hint="eastAsia"/>
              </w:rPr>
              <w:t>。</w:t>
            </w:r>
          </w:p>
        </w:tc>
        <w:tc>
          <w:tcPr>
            <w:tcW w:w="794" w:type="pct"/>
            <w:shd w:val="clear" w:color="auto" w:fill="auto"/>
            <w:vAlign w:val="center"/>
          </w:tcPr>
          <w:p w14:paraId="6DD52EFD" w14:textId="77777777" w:rsidR="003563BB" w:rsidRPr="00E31BBC" w:rsidRDefault="003563BB" w:rsidP="00FA7635">
            <w:pPr>
              <w:spacing w:line="560" w:lineRule="exact"/>
              <w:jc w:val="center"/>
              <w:rPr>
                <w:rFonts w:ascii="楷体_GB2312" w:eastAsia="楷体_GB2312" w:hAnsi="Calibri" w:cs="Times New Roman"/>
                <w:szCs w:val="21"/>
              </w:rPr>
            </w:pPr>
          </w:p>
        </w:tc>
        <w:tc>
          <w:tcPr>
            <w:tcW w:w="717" w:type="pct"/>
            <w:shd w:val="clear" w:color="auto" w:fill="auto"/>
            <w:vAlign w:val="center"/>
          </w:tcPr>
          <w:p w14:paraId="26788D88" w14:textId="77777777" w:rsidR="003563BB" w:rsidRPr="00E31BBC" w:rsidRDefault="003563BB" w:rsidP="00FA7635">
            <w:pPr>
              <w:spacing w:line="560" w:lineRule="exact"/>
              <w:rPr>
                <w:rFonts w:ascii="楷体_GB2312" w:eastAsia="楷体_GB2312" w:hAnsi="Calibri" w:cs="Times New Roman"/>
                <w:szCs w:val="21"/>
              </w:rPr>
            </w:pPr>
          </w:p>
        </w:tc>
      </w:tr>
      <w:tr w:rsidR="003563BB" w:rsidRPr="00E31BBC" w14:paraId="4DA7F829" w14:textId="77777777" w:rsidTr="00FA7635">
        <w:trPr>
          <w:cantSplit/>
          <w:trHeight w:val="168"/>
          <w:jc w:val="center"/>
        </w:trPr>
        <w:tc>
          <w:tcPr>
            <w:tcW w:w="712" w:type="pct"/>
            <w:shd w:val="clear" w:color="auto" w:fill="auto"/>
            <w:vAlign w:val="center"/>
          </w:tcPr>
          <w:p w14:paraId="4B2EF7A1" w14:textId="77777777" w:rsidR="003563BB" w:rsidRPr="00E31BBC" w:rsidRDefault="003563BB" w:rsidP="00FA7635">
            <w:pPr>
              <w:spacing w:line="560" w:lineRule="exact"/>
              <w:jc w:val="center"/>
              <w:rPr>
                <w:rFonts w:ascii="楷体_GB2312" w:eastAsia="楷体_GB2312" w:hAnsi="Calibri" w:cs="Times New Roman"/>
              </w:rPr>
            </w:pPr>
            <w:r>
              <w:rPr>
                <w:rFonts w:ascii="楷体_GB2312" w:eastAsia="楷体_GB2312" w:hAnsi="Calibri" w:cs="Times New Roman" w:hint="eastAsia"/>
              </w:rPr>
              <w:t>出资比例</w:t>
            </w:r>
          </w:p>
        </w:tc>
        <w:tc>
          <w:tcPr>
            <w:tcW w:w="2777" w:type="pct"/>
            <w:shd w:val="clear" w:color="auto" w:fill="auto"/>
            <w:vAlign w:val="center"/>
          </w:tcPr>
          <w:p w14:paraId="63DEBBEB" w14:textId="77777777" w:rsidR="003563BB" w:rsidRPr="00E31BBC" w:rsidRDefault="003563BB" w:rsidP="00FA7635">
            <w:pPr>
              <w:spacing w:line="560" w:lineRule="exact"/>
              <w:rPr>
                <w:rFonts w:ascii="楷体_GB2312" w:eastAsia="楷体_GB2312" w:hAnsi="Calibri" w:cs="Times New Roman"/>
              </w:rPr>
            </w:pPr>
            <w:r w:rsidRPr="005619E0">
              <w:rPr>
                <w:rFonts w:ascii="楷体_GB2312" w:eastAsia="楷体_GB2312" w:hAnsi="Calibri" w:cs="Times New Roman" w:hint="eastAsia"/>
              </w:rPr>
              <w:t>新区产业基金参与设立母子基金，在母子基金中的出资比例原则上不超过母子基金规模的</w:t>
            </w:r>
            <w:r w:rsidRPr="005619E0">
              <w:rPr>
                <w:rFonts w:ascii="楷体_GB2312" w:eastAsia="楷体_GB2312" w:hAnsi="Calibri" w:cs="Times New Roman"/>
              </w:rPr>
              <w:t>20%，在天使基金、种子基金、科技成果转化基金中的出资比例可适当放宽，但不得超过40%，均不得成为第一大出资人。</w:t>
            </w:r>
            <w:r w:rsidRPr="005619E0">
              <w:rPr>
                <w:rFonts w:ascii="楷体_GB2312" w:eastAsia="楷体_GB2312" w:hAnsi="Calibri" w:cs="Times New Roman" w:hint="eastAsia"/>
              </w:rPr>
              <w:t>新区产业基金与其他政府投资基金出资同支母子基金，新区产业基金与其他政府投资基金出资合计原则上不超过母子基金规模的</w:t>
            </w:r>
            <w:r w:rsidRPr="005619E0">
              <w:rPr>
                <w:rFonts w:ascii="楷体_GB2312" w:eastAsia="楷体_GB2312" w:hAnsi="Calibri" w:cs="Times New Roman"/>
              </w:rPr>
              <w:t xml:space="preserve"> 50%。</w:t>
            </w:r>
          </w:p>
        </w:tc>
        <w:tc>
          <w:tcPr>
            <w:tcW w:w="794" w:type="pct"/>
            <w:shd w:val="clear" w:color="auto" w:fill="auto"/>
            <w:vAlign w:val="center"/>
          </w:tcPr>
          <w:p w14:paraId="72DC1DCE" w14:textId="77777777" w:rsidR="003563BB" w:rsidRPr="00E31BBC" w:rsidRDefault="003563BB" w:rsidP="00FA7635">
            <w:pPr>
              <w:spacing w:line="560" w:lineRule="exact"/>
              <w:jc w:val="center"/>
              <w:rPr>
                <w:rFonts w:ascii="楷体_GB2312" w:eastAsia="楷体_GB2312" w:hAnsi="Calibri" w:cs="Times New Roman"/>
                <w:szCs w:val="21"/>
              </w:rPr>
            </w:pPr>
          </w:p>
        </w:tc>
        <w:tc>
          <w:tcPr>
            <w:tcW w:w="717" w:type="pct"/>
            <w:shd w:val="clear" w:color="auto" w:fill="auto"/>
            <w:vAlign w:val="center"/>
          </w:tcPr>
          <w:p w14:paraId="01705636" w14:textId="77777777" w:rsidR="003563BB" w:rsidRPr="00E31BBC" w:rsidRDefault="003563BB" w:rsidP="00FA7635">
            <w:pPr>
              <w:spacing w:line="560" w:lineRule="exact"/>
              <w:rPr>
                <w:rFonts w:ascii="楷体_GB2312" w:eastAsia="楷体_GB2312" w:hAnsi="Calibri" w:cs="Times New Roman"/>
                <w:szCs w:val="21"/>
              </w:rPr>
            </w:pPr>
          </w:p>
        </w:tc>
      </w:tr>
      <w:tr w:rsidR="003563BB" w:rsidRPr="00E31BBC" w14:paraId="7D3EDE63" w14:textId="77777777" w:rsidTr="00FA7635">
        <w:trPr>
          <w:cantSplit/>
          <w:trHeight w:val="168"/>
          <w:jc w:val="center"/>
        </w:trPr>
        <w:tc>
          <w:tcPr>
            <w:tcW w:w="712" w:type="pct"/>
            <w:shd w:val="clear" w:color="auto" w:fill="auto"/>
            <w:vAlign w:val="center"/>
          </w:tcPr>
          <w:p w14:paraId="3FE80C9F" w14:textId="77777777" w:rsidR="003563BB" w:rsidRPr="00E31BBC" w:rsidRDefault="003563BB" w:rsidP="00FA7635">
            <w:pPr>
              <w:spacing w:line="560" w:lineRule="exact"/>
              <w:jc w:val="center"/>
              <w:rPr>
                <w:rFonts w:ascii="楷体_GB2312" w:eastAsia="楷体_GB2312" w:hAnsi="Calibri" w:cs="Times New Roman"/>
              </w:rPr>
            </w:pPr>
            <w:r>
              <w:rPr>
                <w:rFonts w:ascii="楷体_GB2312" w:eastAsia="楷体_GB2312" w:hAnsi="Calibri" w:cs="Times New Roman" w:hint="eastAsia"/>
              </w:rPr>
              <w:lastRenderedPageBreak/>
              <w:t>出资金额</w:t>
            </w:r>
          </w:p>
        </w:tc>
        <w:tc>
          <w:tcPr>
            <w:tcW w:w="2777" w:type="pct"/>
            <w:shd w:val="clear" w:color="auto" w:fill="auto"/>
            <w:vAlign w:val="center"/>
          </w:tcPr>
          <w:p w14:paraId="4438F8E4" w14:textId="77777777" w:rsidR="003563BB" w:rsidRPr="00E31BBC" w:rsidRDefault="003563BB" w:rsidP="00FA7635">
            <w:pPr>
              <w:spacing w:line="560" w:lineRule="exact"/>
              <w:rPr>
                <w:rFonts w:ascii="楷体_GB2312" w:eastAsia="楷体_GB2312" w:hAnsi="宋体" w:cs="Times New Roman"/>
                <w:szCs w:val="21"/>
              </w:rPr>
            </w:pPr>
            <w:r w:rsidRPr="005619E0">
              <w:rPr>
                <w:rFonts w:ascii="楷体_GB2312" w:eastAsia="楷体_GB2312" w:hAnsi="宋体" w:cs="Times New Roman" w:hint="eastAsia"/>
                <w:szCs w:val="21"/>
              </w:rPr>
              <w:t>新区产业基金参与设立母子基金和直投项目，最高出资额原则上不超过</w:t>
            </w:r>
            <w:r w:rsidRPr="005619E0">
              <w:rPr>
                <w:rFonts w:ascii="楷体_GB2312" w:eastAsia="楷体_GB2312" w:hAnsi="宋体" w:cs="Times New Roman"/>
                <w:szCs w:val="21"/>
              </w:rPr>
              <w:t>5亿元，特别重大项目经产业基金理事会依法依规审定后，在符合国家关于政府出资产业投资基金投资额规定的情况下，可不受本条款所规定的出资比例和出资额限制。</w:t>
            </w:r>
          </w:p>
        </w:tc>
        <w:tc>
          <w:tcPr>
            <w:tcW w:w="794" w:type="pct"/>
            <w:shd w:val="clear" w:color="auto" w:fill="auto"/>
            <w:vAlign w:val="center"/>
          </w:tcPr>
          <w:p w14:paraId="58B12775" w14:textId="77777777" w:rsidR="003563BB" w:rsidRPr="00E31BBC" w:rsidRDefault="003563BB" w:rsidP="00FA7635">
            <w:pPr>
              <w:spacing w:line="560" w:lineRule="exact"/>
              <w:jc w:val="center"/>
              <w:rPr>
                <w:rFonts w:ascii="楷体_GB2312" w:eastAsia="楷体_GB2312" w:hAnsi="宋体" w:cs="Times New Roman"/>
                <w:color w:val="000000"/>
                <w:szCs w:val="21"/>
              </w:rPr>
            </w:pPr>
          </w:p>
        </w:tc>
        <w:tc>
          <w:tcPr>
            <w:tcW w:w="717" w:type="pct"/>
            <w:shd w:val="clear" w:color="auto" w:fill="auto"/>
            <w:vAlign w:val="center"/>
          </w:tcPr>
          <w:p w14:paraId="1F438B2C" w14:textId="77777777" w:rsidR="003563BB" w:rsidRPr="00E31BBC" w:rsidRDefault="003563BB" w:rsidP="00FA7635">
            <w:pPr>
              <w:spacing w:line="560" w:lineRule="exact"/>
              <w:rPr>
                <w:rFonts w:ascii="楷体_GB2312" w:eastAsia="楷体_GB2312" w:hAnsi="宋体" w:cs="Times New Roman"/>
                <w:color w:val="000000"/>
                <w:szCs w:val="21"/>
              </w:rPr>
            </w:pPr>
          </w:p>
        </w:tc>
      </w:tr>
      <w:tr w:rsidR="003563BB" w:rsidRPr="00E31BBC" w14:paraId="27EADB20" w14:textId="77777777" w:rsidTr="00FA7635">
        <w:trPr>
          <w:cantSplit/>
          <w:trHeight w:val="168"/>
          <w:jc w:val="center"/>
        </w:trPr>
        <w:tc>
          <w:tcPr>
            <w:tcW w:w="712" w:type="pct"/>
            <w:shd w:val="clear" w:color="auto" w:fill="auto"/>
            <w:vAlign w:val="center"/>
          </w:tcPr>
          <w:p w14:paraId="6FE68023" w14:textId="77777777" w:rsidR="003563BB" w:rsidRPr="00E31BBC" w:rsidRDefault="003563BB" w:rsidP="00FA7635">
            <w:pPr>
              <w:spacing w:line="560" w:lineRule="exact"/>
              <w:jc w:val="center"/>
              <w:rPr>
                <w:rFonts w:ascii="楷体_GB2312" w:eastAsia="楷体_GB2312" w:hAnsi="Calibri" w:cs="Times New Roman"/>
              </w:rPr>
            </w:pPr>
            <w:r w:rsidRPr="00E31BBC">
              <w:rPr>
                <w:rFonts w:ascii="楷体_GB2312" w:eastAsia="楷体_GB2312" w:hAnsi="Calibri" w:cs="Times New Roman" w:hint="eastAsia"/>
              </w:rPr>
              <w:t>后出资</w:t>
            </w:r>
          </w:p>
        </w:tc>
        <w:tc>
          <w:tcPr>
            <w:tcW w:w="2777" w:type="pct"/>
            <w:shd w:val="clear" w:color="auto" w:fill="auto"/>
            <w:vAlign w:val="center"/>
          </w:tcPr>
          <w:p w14:paraId="78CEA86F" w14:textId="77777777" w:rsidR="003563BB" w:rsidRPr="00E31BBC" w:rsidRDefault="003563BB" w:rsidP="00FA7635">
            <w:pPr>
              <w:spacing w:line="560" w:lineRule="exact"/>
              <w:rPr>
                <w:rFonts w:ascii="楷体_GB2312" w:eastAsia="楷体_GB2312" w:hAnsi="Calibri" w:cs="Times New Roman"/>
              </w:rPr>
            </w:pPr>
            <w:r w:rsidRPr="005619E0">
              <w:rPr>
                <w:rFonts w:ascii="楷体_GB2312" w:eastAsia="楷体_GB2312" w:hAnsi="Calibri" w:cs="Times New Roman" w:hint="eastAsia"/>
              </w:rPr>
              <w:t>新区产业基金出资可以一次认缴、分期出资具体出资方案及出资顺序应在有限合伙协议</w:t>
            </w:r>
            <w:r w:rsidRPr="005619E0">
              <w:rPr>
                <w:rFonts w:ascii="楷体_GB2312" w:eastAsia="楷体_GB2312" w:hAnsi="Calibri" w:cs="Times New Roman"/>
              </w:rPr>
              <w:t>(章程)进行约定:原则上应在其他社会出资人缴付出资后，按比例出资。</w:t>
            </w:r>
          </w:p>
        </w:tc>
        <w:tc>
          <w:tcPr>
            <w:tcW w:w="794" w:type="pct"/>
            <w:shd w:val="clear" w:color="auto" w:fill="auto"/>
            <w:vAlign w:val="center"/>
          </w:tcPr>
          <w:p w14:paraId="2B20B5EB" w14:textId="77777777" w:rsidR="003563BB" w:rsidRPr="00E31BBC" w:rsidRDefault="003563BB" w:rsidP="00FA7635">
            <w:pPr>
              <w:spacing w:line="560" w:lineRule="exact"/>
              <w:jc w:val="center"/>
              <w:rPr>
                <w:rFonts w:ascii="楷体_GB2312" w:eastAsia="楷体_GB2312" w:hAnsi="宋体" w:cs="Times New Roman"/>
                <w:color w:val="000000"/>
                <w:szCs w:val="21"/>
              </w:rPr>
            </w:pPr>
          </w:p>
        </w:tc>
        <w:tc>
          <w:tcPr>
            <w:tcW w:w="717" w:type="pct"/>
            <w:shd w:val="clear" w:color="auto" w:fill="auto"/>
            <w:vAlign w:val="center"/>
          </w:tcPr>
          <w:p w14:paraId="20EFBB22" w14:textId="77777777" w:rsidR="003563BB" w:rsidRPr="00E31BBC" w:rsidRDefault="003563BB" w:rsidP="00FA7635">
            <w:pPr>
              <w:spacing w:line="560" w:lineRule="exact"/>
              <w:rPr>
                <w:rFonts w:ascii="楷体_GB2312" w:eastAsia="楷体_GB2312" w:hAnsi="宋体" w:cs="Times New Roman"/>
                <w:color w:val="000000"/>
                <w:szCs w:val="21"/>
              </w:rPr>
            </w:pPr>
          </w:p>
        </w:tc>
      </w:tr>
      <w:tr w:rsidR="003563BB" w:rsidRPr="00E31BBC" w14:paraId="67214018" w14:textId="77777777" w:rsidTr="00FA7635">
        <w:trPr>
          <w:cantSplit/>
          <w:trHeight w:val="168"/>
          <w:jc w:val="center"/>
        </w:trPr>
        <w:tc>
          <w:tcPr>
            <w:tcW w:w="712" w:type="pct"/>
            <w:shd w:val="clear" w:color="auto" w:fill="auto"/>
            <w:vAlign w:val="center"/>
          </w:tcPr>
          <w:p w14:paraId="77E510F2" w14:textId="77777777" w:rsidR="003563BB" w:rsidRPr="00E31BBC" w:rsidRDefault="003563BB" w:rsidP="00FA7635">
            <w:pPr>
              <w:spacing w:line="560" w:lineRule="exact"/>
              <w:jc w:val="center"/>
              <w:rPr>
                <w:rFonts w:ascii="楷体_GB2312" w:eastAsia="楷体_GB2312" w:hAnsi="Calibri" w:cs="Times New Roman"/>
              </w:rPr>
            </w:pPr>
            <w:r w:rsidRPr="00E31BBC">
              <w:rPr>
                <w:rFonts w:ascii="楷体_GB2312" w:eastAsia="楷体_GB2312" w:hAnsi="Calibri" w:cs="Times New Roman" w:hint="eastAsia"/>
              </w:rPr>
              <w:t>收益分配</w:t>
            </w:r>
          </w:p>
        </w:tc>
        <w:tc>
          <w:tcPr>
            <w:tcW w:w="2777" w:type="pct"/>
            <w:shd w:val="clear" w:color="auto" w:fill="auto"/>
            <w:vAlign w:val="center"/>
          </w:tcPr>
          <w:p w14:paraId="29C80834" w14:textId="77777777" w:rsidR="003563BB" w:rsidRPr="00E31BBC" w:rsidRDefault="003563BB" w:rsidP="00FA7635">
            <w:pPr>
              <w:spacing w:line="560" w:lineRule="exact"/>
              <w:rPr>
                <w:rFonts w:ascii="楷体_GB2312" w:eastAsia="楷体_GB2312" w:hAnsi="宋体" w:cs="Times New Roman"/>
                <w:szCs w:val="21"/>
              </w:rPr>
            </w:pPr>
            <w:r w:rsidRPr="005619E0">
              <w:rPr>
                <w:rFonts w:ascii="楷体_GB2312" w:eastAsia="楷体_GB2312" w:hAnsi="宋体" w:cs="Times New Roman" w:hint="eastAsia"/>
                <w:szCs w:val="21"/>
              </w:rPr>
              <w:t>新区产业基金参与设立的母子基金，应当按照“先回本、后分利”的原则进行核算，在收回本金的前提下，给予适当激励。</w:t>
            </w:r>
            <w:proofErr w:type="gramStart"/>
            <w:r w:rsidRPr="005619E0">
              <w:rPr>
                <w:rFonts w:ascii="楷体_GB2312" w:eastAsia="楷体_GB2312" w:hAnsi="宋体" w:cs="Times New Roman" w:hint="eastAsia"/>
                <w:szCs w:val="21"/>
              </w:rPr>
              <w:t>视返投</w:t>
            </w:r>
            <w:proofErr w:type="gramEnd"/>
            <w:r w:rsidRPr="005619E0">
              <w:rPr>
                <w:rFonts w:ascii="楷体_GB2312" w:eastAsia="楷体_GB2312" w:hAnsi="宋体" w:cs="Times New Roman" w:hint="eastAsia"/>
                <w:szCs w:val="21"/>
              </w:rPr>
              <w:t>比例、投资效益和投资项目对长江新区经济贡献情况，给予母子基金社会出资人和基金管理机构合计最高不超过新区产业基金出资所获全部增值收益的奖励。</w:t>
            </w:r>
          </w:p>
        </w:tc>
        <w:tc>
          <w:tcPr>
            <w:tcW w:w="794" w:type="pct"/>
            <w:shd w:val="clear" w:color="auto" w:fill="auto"/>
            <w:vAlign w:val="center"/>
          </w:tcPr>
          <w:p w14:paraId="79EF8921" w14:textId="77777777" w:rsidR="003563BB" w:rsidRPr="00E31BBC" w:rsidRDefault="003563BB" w:rsidP="00FA7635">
            <w:pPr>
              <w:spacing w:line="560" w:lineRule="exact"/>
              <w:jc w:val="center"/>
              <w:rPr>
                <w:rFonts w:ascii="楷体_GB2312" w:eastAsia="楷体_GB2312" w:hAnsi="宋体" w:cs="Times New Roman"/>
                <w:color w:val="000000"/>
                <w:szCs w:val="21"/>
              </w:rPr>
            </w:pPr>
          </w:p>
        </w:tc>
        <w:tc>
          <w:tcPr>
            <w:tcW w:w="717" w:type="pct"/>
            <w:shd w:val="clear" w:color="auto" w:fill="auto"/>
            <w:vAlign w:val="center"/>
          </w:tcPr>
          <w:p w14:paraId="756CB9CF" w14:textId="77777777" w:rsidR="003563BB" w:rsidRPr="00E31BBC" w:rsidRDefault="003563BB" w:rsidP="00FA7635">
            <w:pPr>
              <w:spacing w:line="560" w:lineRule="exact"/>
              <w:rPr>
                <w:rFonts w:ascii="楷体_GB2312" w:eastAsia="楷体_GB2312" w:hAnsi="宋体" w:cs="Times New Roman"/>
                <w:color w:val="000000"/>
                <w:szCs w:val="21"/>
              </w:rPr>
            </w:pPr>
          </w:p>
        </w:tc>
      </w:tr>
      <w:tr w:rsidR="003563BB" w:rsidRPr="00E31BBC" w14:paraId="1DBA9AC5" w14:textId="77777777" w:rsidTr="00FA7635">
        <w:trPr>
          <w:cantSplit/>
          <w:trHeight w:val="168"/>
          <w:jc w:val="center"/>
        </w:trPr>
        <w:tc>
          <w:tcPr>
            <w:tcW w:w="712" w:type="pct"/>
            <w:shd w:val="clear" w:color="auto" w:fill="auto"/>
            <w:vAlign w:val="center"/>
          </w:tcPr>
          <w:p w14:paraId="01A4C957" w14:textId="77777777" w:rsidR="003563BB" w:rsidRPr="00E31BBC" w:rsidRDefault="003563BB" w:rsidP="00FA7635">
            <w:pPr>
              <w:spacing w:line="560" w:lineRule="exact"/>
              <w:jc w:val="center"/>
              <w:rPr>
                <w:rFonts w:ascii="楷体_GB2312" w:eastAsia="楷体_GB2312" w:hAnsi="Calibri" w:cs="Times New Roman"/>
              </w:rPr>
            </w:pPr>
            <w:r w:rsidRPr="00E31BBC">
              <w:rPr>
                <w:rFonts w:ascii="楷体_GB2312" w:eastAsia="楷体_GB2312" w:hAnsi="Calibri" w:cs="Times New Roman" w:hint="eastAsia"/>
              </w:rPr>
              <w:lastRenderedPageBreak/>
              <w:t>亏损承担</w:t>
            </w:r>
          </w:p>
        </w:tc>
        <w:tc>
          <w:tcPr>
            <w:tcW w:w="2777" w:type="pct"/>
            <w:shd w:val="clear" w:color="auto" w:fill="auto"/>
            <w:vAlign w:val="center"/>
          </w:tcPr>
          <w:p w14:paraId="29CCC24F" w14:textId="77777777" w:rsidR="003563BB" w:rsidRPr="00E31BBC" w:rsidRDefault="003563BB" w:rsidP="00FA7635">
            <w:pPr>
              <w:spacing w:line="560" w:lineRule="exact"/>
              <w:rPr>
                <w:rFonts w:ascii="楷体_GB2312" w:eastAsia="楷体_GB2312" w:hAnsi="宋体" w:cs="Times New Roman"/>
                <w:szCs w:val="21"/>
              </w:rPr>
            </w:pPr>
            <w:r w:rsidRPr="005619E0">
              <w:rPr>
                <w:rFonts w:ascii="楷体_GB2312" w:eastAsia="楷体_GB2312" w:hAnsi="宋体" w:cs="Times New Roman" w:hint="eastAsia"/>
                <w:szCs w:val="21"/>
              </w:rPr>
              <w:t>新区产业基金参与设立的母子基金清算出现亏损时，原则上首先由母子基金管理人以其对母子基金的出资承担不足部分由母子基金各出资人按投资比例共同承担。对于参与设立的天使、种子、科技成果转化基金等早期投资基金，在出资人共同承担亏损的前提下，新区产业基金可承担高于其他投资人一定比例的亏损，最高以其出资额为上限承担有限责任。新区产业基金不得向其他出资人承诺投资本金不受损失，不得承诺最低收益</w:t>
            </w:r>
            <w:r w:rsidRPr="00E31BBC">
              <w:rPr>
                <w:rFonts w:ascii="楷体_GB2312" w:eastAsia="楷体_GB2312" w:hAnsi="宋体" w:cs="Times New Roman" w:hint="eastAsia"/>
                <w:szCs w:val="21"/>
              </w:rPr>
              <w:t>。</w:t>
            </w:r>
          </w:p>
        </w:tc>
        <w:tc>
          <w:tcPr>
            <w:tcW w:w="794" w:type="pct"/>
            <w:shd w:val="clear" w:color="auto" w:fill="auto"/>
            <w:vAlign w:val="center"/>
          </w:tcPr>
          <w:p w14:paraId="2F4710EA" w14:textId="77777777" w:rsidR="003563BB" w:rsidRPr="00E31BBC" w:rsidRDefault="003563BB" w:rsidP="00FA7635">
            <w:pPr>
              <w:spacing w:line="560" w:lineRule="exact"/>
              <w:jc w:val="center"/>
              <w:rPr>
                <w:rFonts w:ascii="楷体_GB2312" w:eastAsia="楷体_GB2312" w:hAnsi="宋体" w:cs="Times New Roman"/>
                <w:color w:val="000000"/>
                <w:szCs w:val="21"/>
              </w:rPr>
            </w:pPr>
          </w:p>
        </w:tc>
        <w:tc>
          <w:tcPr>
            <w:tcW w:w="717" w:type="pct"/>
            <w:shd w:val="clear" w:color="auto" w:fill="auto"/>
            <w:vAlign w:val="center"/>
          </w:tcPr>
          <w:p w14:paraId="5460B989" w14:textId="77777777" w:rsidR="003563BB" w:rsidRPr="00E31BBC" w:rsidRDefault="003563BB" w:rsidP="00FA7635">
            <w:pPr>
              <w:spacing w:line="560" w:lineRule="exact"/>
              <w:rPr>
                <w:rFonts w:ascii="楷体_GB2312" w:eastAsia="楷体_GB2312" w:hAnsi="宋体" w:cs="Times New Roman"/>
                <w:color w:val="000000"/>
                <w:szCs w:val="21"/>
              </w:rPr>
            </w:pPr>
          </w:p>
        </w:tc>
      </w:tr>
      <w:tr w:rsidR="003563BB" w:rsidRPr="00E31BBC" w14:paraId="412F5E3A" w14:textId="77777777" w:rsidTr="00FA7635">
        <w:trPr>
          <w:cantSplit/>
          <w:trHeight w:val="168"/>
          <w:jc w:val="center"/>
        </w:trPr>
        <w:tc>
          <w:tcPr>
            <w:tcW w:w="5000" w:type="pct"/>
            <w:gridSpan w:val="4"/>
            <w:shd w:val="clear" w:color="auto" w:fill="auto"/>
            <w:vAlign w:val="center"/>
          </w:tcPr>
          <w:p w14:paraId="1AD03935" w14:textId="77777777" w:rsidR="003563BB" w:rsidRPr="00E31BBC" w:rsidRDefault="003563BB" w:rsidP="00FA7635">
            <w:pPr>
              <w:spacing w:line="560" w:lineRule="exact"/>
              <w:jc w:val="left"/>
              <w:rPr>
                <w:rFonts w:ascii="楷体_GB2312" w:eastAsia="楷体_GB2312" w:hAnsi="宋体" w:cs="Times New Roman"/>
                <w:b/>
                <w:color w:val="000000"/>
                <w:szCs w:val="21"/>
              </w:rPr>
            </w:pPr>
            <w:r w:rsidRPr="00E31BBC">
              <w:rPr>
                <w:rFonts w:ascii="楷体_GB2312" w:eastAsia="楷体_GB2312" w:hAnsi="宋体" w:cs="Times New Roman" w:hint="eastAsia"/>
                <w:b/>
                <w:color w:val="000000"/>
                <w:szCs w:val="21"/>
              </w:rPr>
              <w:t>二、参股基金管理机构应符合以下条件：</w:t>
            </w:r>
          </w:p>
        </w:tc>
      </w:tr>
      <w:tr w:rsidR="003563BB" w:rsidRPr="00E31BBC" w14:paraId="6C290983" w14:textId="77777777" w:rsidTr="00FA7635">
        <w:trPr>
          <w:cantSplit/>
          <w:trHeight w:val="150"/>
          <w:jc w:val="center"/>
        </w:trPr>
        <w:tc>
          <w:tcPr>
            <w:tcW w:w="712" w:type="pct"/>
            <w:vMerge w:val="restart"/>
            <w:shd w:val="clear" w:color="auto" w:fill="auto"/>
            <w:vAlign w:val="center"/>
          </w:tcPr>
          <w:p w14:paraId="513EA4D8" w14:textId="77777777" w:rsidR="003563BB" w:rsidRPr="00E31BBC" w:rsidRDefault="003563BB" w:rsidP="00FA7635">
            <w:pPr>
              <w:spacing w:line="560" w:lineRule="exact"/>
              <w:jc w:val="center"/>
              <w:rPr>
                <w:rFonts w:ascii="楷体_GB2312" w:eastAsia="楷体_GB2312" w:hAnsi="Calibri" w:cs="Times New Roman"/>
              </w:rPr>
            </w:pPr>
            <w:r>
              <w:rPr>
                <w:rFonts w:ascii="楷体_GB2312" w:eastAsia="楷体_GB2312" w:hAnsi="Calibri" w:cs="Times New Roman" w:hint="eastAsia"/>
              </w:rPr>
              <w:t>运营资质</w:t>
            </w:r>
          </w:p>
        </w:tc>
        <w:tc>
          <w:tcPr>
            <w:tcW w:w="2777" w:type="pct"/>
            <w:shd w:val="clear" w:color="auto" w:fill="auto"/>
          </w:tcPr>
          <w:p w14:paraId="6B46E123" w14:textId="77777777" w:rsidR="003563BB" w:rsidRPr="00E31BBC" w:rsidRDefault="003563BB" w:rsidP="00FA7635">
            <w:pPr>
              <w:spacing w:line="560" w:lineRule="exact"/>
              <w:rPr>
                <w:rFonts w:ascii="楷体_GB2312" w:eastAsia="楷体_GB2312" w:hAnsi="Calibri" w:cs="Times New Roman"/>
              </w:rPr>
            </w:pPr>
            <w:r w:rsidRPr="009232BE">
              <w:rPr>
                <w:rFonts w:ascii="楷体_GB2312" w:eastAsia="楷体_GB2312" w:hAnsi="Calibri" w:cs="Times New Roman" w:hint="eastAsia"/>
              </w:rPr>
              <w:t>依法设立并在行业主管部门完成私募基金管理人登记备案</w:t>
            </w:r>
            <w:r>
              <w:rPr>
                <w:rFonts w:ascii="楷体_GB2312" w:eastAsia="楷体_GB2312" w:hAnsi="Calibri" w:cs="Times New Roman" w:hint="eastAsia"/>
              </w:rPr>
              <w:t>，最近3年无不良处罚记录</w:t>
            </w:r>
          </w:p>
        </w:tc>
        <w:tc>
          <w:tcPr>
            <w:tcW w:w="794" w:type="pct"/>
            <w:shd w:val="clear" w:color="auto" w:fill="auto"/>
            <w:vAlign w:val="center"/>
          </w:tcPr>
          <w:p w14:paraId="1937E06C" w14:textId="77777777" w:rsidR="003563BB" w:rsidRPr="00E31BBC" w:rsidRDefault="003563BB" w:rsidP="00FA7635">
            <w:pPr>
              <w:spacing w:line="560" w:lineRule="exact"/>
              <w:jc w:val="center"/>
              <w:rPr>
                <w:rFonts w:ascii="楷体_GB2312" w:eastAsia="楷体_GB2312" w:hAnsi="Calibri" w:cs="Times New Roman"/>
                <w:szCs w:val="21"/>
              </w:rPr>
            </w:pPr>
          </w:p>
        </w:tc>
        <w:tc>
          <w:tcPr>
            <w:tcW w:w="717" w:type="pct"/>
            <w:shd w:val="clear" w:color="auto" w:fill="auto"/>
            <w:vAlign w:val="center"/>
          </w:tcPr>
          <w:p w14:paraId="0FA94782" w14:textId="77777777" w:rsidR="003563BB" w:rsidRPr="00E31BBC" w:rsidRDefault="003563BB" w:rsidP="00FA7635">
            <w:pPr>
              <w:spacing w:line="560" w:lineRule="exact"/>
              <w:rPr>
                <w:rFonts w:ascii="楷体_GB2312" w:eastAsia="楷体_GB2312" w:hAnsi="Calibri" w:cs="Times New Roman"/>
                <w:szCs w:val="21"/>
              </w:rPr>
            </w:pPr>
          </w:p>
        </w:tc>
      </w:tr>
      <w:tr w:rsidR="003563BB" w:rsidRPr="00E31BBC" w14:paraId="20DF3000" w14:textId="77777777" w:rsidTr="00FA7635">
        <w:trPr>
          <w:cantSplit/>
          <w:trHeight w:val="150"/>
          <w:jc w:val="center"/>
        </w:trPr>
        <w:tc>
          <w:tcPr>
            <w:tcW w:w="712" w:type="pct"/>
            <w:vMerge/>
            <w:shd w:val="clear" w:color="auto" w:fill="auto"/>
            <w:vAlign w:val="center"/>
          </w:tcPr>
          <w:p w14:paraId="7D5EC4C5" w14:textId="77777777" w:rsidR="003563BB" w:rsidRPr="00E31BBC" w:rsidRDefault="003563BB" w:rsidP="00FA7635">
            <w:pPr>
              <w:spacing w:line="560" w:lineRule="exact"/>
              <w:jc w:val="center"/>
              <w:rPr>
                <w:rFonts w:ascii="楷体_GB2312" w:eastAsia="楷体_GB2312" w:hAnsi="Calibri" w:cs="Times New Roman"/>
              </w:rPr>
            </w:pPr>
          </w:p>
        </w:tc>
        <w:tc>
          <w:tcPr>
            <w:tcW w:w="2777" w:type="pct"/>
            <w:shd w:val="clear" w:color="auto" w:fill="auto"/>
          </w:tcPr>
          <w:p w14:paraId="37AFC635" w14:textId="77777777" w:rsidR="003563BB" w:rsidRPr="00E31BBC" w:rsidRDefault="003563BB" w:rsidP="00FA7635">
            <w:pPr>
              <w:spacing w:line="560" w:lineRule="exact"/>
              <w:rPr>
                <w:rFonts w:ascii="楷体_GB2312" w:eastAsia="楷体_GB2312" w:hAnsi="Calibri" w:cs="Times New Roman"/>
              </w:rPr>
            </w:pPr>
            <w:r w:rsidRPr="00E31BBC">
              <w:rPr>
                <w:rFonts w:ascii="楷体_GB2312" w:eastAsia="楷体_GB2312" w:hAnsi="Calibri" w:cs="Times New Roman" w:hint="eastAsia"/>
              </w:rPr>
              <w:t>实缴资本不低于1000万元</w:t>
            </w:r>
            <w:r>
              <w:rPr>
                <w:rFonts w:ascii="楷体_GB2312" w:eastAsia="楷体_GB2312" w:hAnsi="Calibri" w:cs="Times New Roman" w:hint="eastAsia"/>
              </w:rPr>
              <w:t>（</w:t>
            </w:r>
            <w:proofErr w:type="gramStart"/>
            <w:r>
              <w:rPr>
                <w:rFonts w:ascii="楷体_GB2312" w:eastAsia="楷体_GB2312" w:hAnsi="Calibri" w:cs="Times New Roman" w:hint="eastAsia"/>
              </w:rPr>
              <w:t>母基金</w:t>
            </w:r>
            <w:proofErr w:type="gramEnd"/>
            <w:r>
              <w:rPr>
                <w:rFonts w:ascii="楷体_GB2312" w:eastAsia="楷体_GB2312" w:hAnsi="Calibri" w:cs="Times New Roman" w:hint="eastAsia"/>
              </w:rPr>
              <w:t>管理人实缴资本不低于2000万）</w:t>
            </w:r>
          </w:p>
        </w:tc>
        <w:tc>
          <w:tcPr>
            <w:tcW w:w="794" w:type="pct"/>
            <w:shd w:val="clear" w:color="auto" w:fill="auto"/>
            <w:vAlign w:val="center"/>
          </w:tcPr>
          <w:p w14:paraId="6D53B6D8" w14:textId="77777777" w:rsidR="003563BB" w:rsidRPr="00E31BBC" w:rsidRDefault="003563BB" w:rsidP="00FA7635">
            <w:pPr>
              <w:spacing w:line="560" w:lineRule="exact"/>
              <w:jc w:val="center"/>
              <w:rPr>
                <w:rFonts w:ascii="楷体_GB2312" w:eastAsia="楷体_GB2312" w:hAnsi="Calibri" w:cs="Times New Roman"/>
                <w:szCs w:val="21"/>
              </w:rPr>
            </w:pPr>
          </w:p>
        </w:tc>
        <w:tc>
          <w:tcPr>
            <w:tcW w:w="717" w:type="pct"/>
            <w:shd w:val="clear" w:color="auto" w:fill="auto"/>
            <w:vAlign w:val="center"/>
          </w:tcPr>
          <w:p w14:paraId="3F9A6345" w14:textId="77777777" w:rsidR="003563BB" w:rsidRPr="00E31BBC" w:rsidRDefault="003563BB" w:rsidP="00FA7635">
            <w:pPr>
              <w:spacing w:line="560" w:lineRule="exact"/>
              <w:rPr>
                <w:rFonts w:ascii="楷体_GB2312" w:eastAsia="楷体_GB2312" w:hAnsi="Calibri" w:cs="Times New Roman"/>
                <w:szCs w:val="21"/>
              </w:rPr>
            </w:pPr>
          </w:p>
        </w:tc>
      </w:tr>
      <w:tr w:rsidR="003563BB" w:rsidRPr="00E31BBC" w14:paraId="401680C2" w14:textId="77777777" w:rsidTr="00FA7635">
        <w:trPr>
          <w:cantSplit/>
          <w:trHeight w:val="150"/>
          <w:jc w:val="center"/>
        </w:trPr>
        <w:tc>
          <w:tcPr>
            <w:tcW w:w="712" w:type="pct"/>
            <w:vMerge/>
            <w:shd w:val="clear" w:color="auto" w:fill="auto"/>
            <w:vAlign w:val="center"/>
          </w:tcPr>
          <w:p w14:paraId="2D4132FD" w14:textId="77777777" w:rsidR="003563BB" w:rsidRPr="00E31BBC" w:rsidRDefault="003563BB" w:rsidP="00FA7635">
            <w:pPr>
              <w:spacing w:line="560" w:lineRule="exact"/>
              <w:jc w:val="center"/>
              <w:rPr>
                <w:rFonts w:ascii="楷体_GB2312" w:eastAsia="楷体_GB2312" w:hAnsi="Calibri" w:cs="Times New Roman"/>
              </w:rPr>
            </w:pPr>
          </w:p>
        </w:tc>
        <w:tc>
          <w:tcPr>
            <w:tcW w:w="2777" w:type="pct"/>
            <w:shd w:val="clear" w:color="auto" w:fill="auto"/>
          </w:tcPr>
          <w:p w14:paraId="394DD639" w14:textId="77777777" w:rsidR="003563BB" w:rsidRPr="00E31BBC" w:rsidRDefault="003563BB" w:rsidP="00FA7635">
            <w:pPr>
              <w:spacing w:line="560" w:lineRule="exact"/>
              <w:rPr>
                <w:rFonts w:ascii="楷体_GB2312" w:eastAsia="楷体_GB2312" w:hAnsi="宋体" w:cs="Times New Roman"/>
                <w:szCs w:val="21"/>
              </w:rPr>
            </w:pPr>
            <w:r w:rsidRPr="00E31BBC">
              <w:rPr>
                <w:rFonts w:ascii="楷体_GB2312" w:eastAsia="楷体_GB2312" w:hAnsi="宋体" w:cs="Times New Roman" w:hint="eastAsia"/>
                <w:szCs w:val="21"/>
              </w:rPr>
              <w:t>在参股基金中的认缴出资比例不低于1%</w:t>
            </w:r>
            <w:r>
              <w:rPr>
                <w:rFonts w:ascii="楷体_GB2312" w:eastAsia="楷体_GB2312" w:hAnsi="宋体" w:cs="Times New Roman" w:hint="eastAsia"/>
                <w:szCs w:val="21"/>
              </w:rPr>
              <w:t>（</w:t>
            </w:r>
            <w:r w:rsidRPr="009232BE">
              <w:rPr>
                <w:rFonts w:ascii="楷体_GB2312" w:eastAsia="楷体_GB2312" w:hAnsi="宋体" w:cs="Times New Roman" w:hint="eastAsia"/>
                <w:szCs w:val="21"/>
              </w:rPr>
              <w:t>基金规模超过</w:t>
            </w:r>
            <w:r w:rsidRPr="009232BE">
              <w:rPr>
                <w:rFonts w:ascii="楷体_GB2312" w:eastAsia="楷体_GB2312" w:hAnsi="宋体" w:cs="Times New Roman"/>
                <w:szCs w:val="21"/>
              </w:rPr>
              <w:t xml:space="preserve"> 10 亿元人民币的不低于 0.5%</w:t>
            </w:r>
            <w:r>
              <w:rPr>
                <w:rFonts w:ascii="楷体_GB2312" w:eastAsia="楷体_GB2312" w:hAnsi="宋体" w:cs="Times New Roman" w:hint="eastAsia"/>
                <w:szCs w:val="21"/>
              </w:rPr>
              <w:t>）</w:t>
            </w:r>
          </w:p>
        </w:tc>
        <w:tc>
          <w:tcPr>
            <w:tcW w:w="794" w:type="pct"/>
            <w:shd w:val="clear" w:color="auto" w:fill="auto"/>
            <w:vAlign w:val="center"/>
          </w:tcPr>
          <w:p w14:paraId="7A201907" w14:textId="77777777" w:rsidR="003563BB" w:rsidRPr="00E31BBC" w:rsidRDefault="003563BB" w:rsidP="00FA7635">
            <w:pPr>
              <w:spacing w:line="560" w:lineRule="exact"/>
              <w:jc w:val="center"/>
              <w:rPr>
                <w:rFonts w:ascii="楷体_GB2312" w:eastAsia="楷体_GB2312" w:hAnsi="Calibri" w:cs="Times New Roman"/>
                <w:szCs w:val="21"/>
              </w:rPr>
            </w:pPr>
          </w:p>
        </w:tc>
        <w:tc>
          <w:tcPr>
            <w:tcW w:w="717" w:type="pct"/>
            <w:shd w:val="clear" w:color="auto" w:fill="auto"/>
            <w:vAlign w:val="center"/>
          </w:tcPr>
          <w:p w14:paraId="3C6D16F5" w14:textId="77777777" w:rsidR="003563BB" w:rsidRPr="00E31BBC" w:rsidRDefault="003563BB" w:rsidP="00FA7635">
            <w:pPr>
              <w:spacing w:line="560" w:lineRule="exact"/>
              <w:rPr>
                <w:rFonts w:ascii="楷体_GB2312" w:eastAsia="楷体_GB2312" w:hAnsi="Calibri" w:cs="Times New Roman"/>
                <w:szCs w:val="21"/>
              </w:rPr>
            </w:pPr>
          </w:p>
        </w:tc>
      </w:tr>
      <w:tr w:rsidR="003563BB" w:rsidRPr="00E31BBC" w14:paraId="06DBB091" w14:textId="77777777" w:rsidTr="00FA7635">
        <w:trPr>
          <w:cantSplit/>
          <w:trHeight w:val="150"/>
          <w:jc w:val="center"/>
        </w:trPr>
        <w:tc>
          <w:tcPr>
            <w:tcW w:w="712" w:type="pct"/>
            <w:vMerge w:val="restart"/>
            <w:shd w:val="clear" w:color="auto" w:fill="auto"/>
            <w:vAlign w:val="center"/>
          </w:tcPr>
          <w:p w14:paraId="3A565E74" w14:textId="77777777" w:rsidR="003563BB" w:rsidRPr="00E31BBC" w:rsidRDefault="003563BB" w:rsidP="00FA7635">
            <w:pPr>
              <w:spacing w:line="560" w:lineRule="exact"/>
              <w:jc w:val="center"/>
              <w:rPr>
                <w:rFonts w:ascii="楷体_GB2312" w:eastAsia="楷体_GB2312" w:hAnsi="Calibri" w:cs="Times New Roman"/>
              </w:rPr>
            </w:pPr>
            <w:r w:rsidRPr="00E31BBC">
              <w:rPr>
                <w:rFonts w:ascii="楷体_GB2312" w:eastAsia="楷体_GB2312" w:hAnsi="Calibri" w:cs="Times New Roman" w:hint="eastAsia"/>
              </w:rPr>
              <w:lastRenderedPageBreak/>
              <w:t>管理团队</w:t>
            </w:r>
          </w:p>
        </w:tc>
        <w:tc>
          <w:tcPr>
            <w:tcW w:w="2777" w:type="pct"/>
            <w:shd w:val="clear" w:color="auto" w:fill="auto"/>
          </w:tcPr>
          <w:p w14:paraId="1E726906" w14:textId="77777777" w:rsidR="003563BB" w:rsidRPr="00E31BBC" w:rsidRDefault="003563BB" w:rsidP="00FA7635">
            <w:pPr>
              <w:spacing w:line="560" w:lineRule="exact"/>
              <w:rPr>
                <w:rFonts w:ascii="楷体_GB2312" w:eastAsia="楷体_GB2312" w:hAnsi="宋体" w:cs="Times New Roman"/>
                <w:szCs w:val="21"/>
              </w:rPr>
            </w:pPr>
            <w:r w:rsidRPr="009232BE">
              <w:rPr>
                <w:rFonts w:ascii="楷体_GB2312" w:eastAsia="楷体_GB2312" w:hAnsi="宋体" w:cs="Times New Roman" w:hint="eastAsia"/>
                <w:szCs w:val="21"/>
              </w:rPr>
              <w:t>配备不低于</w:t>
            </w:r>
            <w:r w:rsidRPr="009232BE">
              <w:rPr>
                <w:rFonts w:ascii="楷体_GB2312" w:eastAsia="楷体_GB2312" w:hAnsi="宋体" w:cs="Times New Roman"/>
                <w:szCs w:val="21"/>
              </w:rPr>
              <w:t>10人的管理团队，拥有至少3名具备基金从业资格且有5年以上基金管理或者投资相关经验的高级管理人员，彼此之间有3年以上合作经历;团队主要成员无不良处罚记录</w:t>
            </w:r>
            <w:r>
              <w:rPr>
                <w:rFonts w:ascii="楷体_GB2312" w:eastAsia="楷体_GB2312" w:hAnsi="宋体" w:cs="Times New Roman" w:hint="eastAsia"/>
                <w:szCs w:val="21"/>
              </w:rPr>
              <w:t>（对于</w:t>
            </w:r>
            <w:r w:rsidRPr="009232BE">
              <w:rPr>
                <w:rFonts w:ascii="楷体_GB2312" w:eastAsia="楷体_GB2312" w:hAnsi="宋体" w:cs="Times New Roman" w:hint="eastAsia"/>
                <w:szCs w:val="21"/>
              </w:rPr>
              <w:t>天使基金、种子基金、科技成果转化基金</w:t>
            </w:r>
            <w:r>
              <w:rPr>
                <w:rFonts w:ascii="楷体_GB2312" w:eastAsia="楷体_GB2312" w:hAnsi="宋体" w:cs="Times New Roman" w:hint="eastAsia"/>
                <w:szCs w:val="21"/>
              </w:rPr>
              <w:t>：</w:t>
            </w:r>
            <w:r w:rsidRPr="009232BE">
              <w:rPr>
                <w:rFonts w:ascii="楷体_GB2312" w:eastAsia="楷体_GB2312" w:hAnsi="宋体" w:cs="Times New Roman" w:hint="eastAsia"/>
                <w:szCs w:val="21"/>
              </w:rPr>
              <w:t>配备稳定的管理团队，拥有至少</w:t>
            </w:r>
            <w:r w:rsidRPr="009232BE">
              <w:rPr>
                <w:rFonts w:ascii="楷体_GB2312" w:eastAsia="楷体_GB2312" w:hAnsi="宋体" w:cs="Times New Roman"/>
                <w:szCs w:val="21"/>
              </w:rPr>
              <w:t>3名具备基金从业资格且有5年以上基金管理或者投资相关经验的高管人员，彼此之间有3年以上合作经历;团队主要成员无不良处罚记录</w:t>
            </w:r>
            <w:r>
              <w:rPr>
                <w:rFonts w:ascii="楷体_GB2312" w:eastAsia="楷体_GB2312" w:hAnsi="宋体" w:cs="Times New Roman" w:hint="eastAsia"/>
                <w:szCs w:val="21"/>
              </w:rPr>
              <w:t>）</w:t>
            </w:r>
          </w:p>
        </w:tc>
        <w:tc>
          <w:tcPr>
            <w:tcW w:w="794" w:type="pct"/>
            <w:shd w:val="clear" w:color="auto" w:fill="auto"/>
            <w:vAlign w:val="center"/>
          </w:tcPr>
          <w:p w14:paraId="2633DFB3" w14:textId="77777777" w:rsidR="003563BB" w:rsidRPr="00E31BBC" w:rsidRDefault="003563BB" w:rsidP="00FA7635">
            <w:pPr>
              <w:spacing w:line="560" w:lineRule="exact"/>
              <w:jc w:val="center"/>
              <w:rPr>
                <w:rFonts w:ascii="楷体_GB2312" w:eastAsia="楷体_GB2312" w:hAnsi="Calibri" w:cs="Times New Roman"/>
                <w:szCs w:val="21"/>
              </w:rPr>
            </w:pPr>
          </w:p>
        </w:tc>
        <w:tc>
          <w:tcPr>
            <w:tcW w:w="717" w:type="pct"/>
            <w:shd w:val="clear" w:color="auto" w:fill="auto"/>
            <w:vAlign w:val="center"/>
          </w:tcPr>
          <w:p w14:paraId="2F19ABAC" w14:textId="77777777" w:rsidR="003563BB" w:rsidRPr="00E31BBC" w:rsidRDefault="003563BB" w:rsidP="00FA7635">
            <w:pPr>
              <w:spacing w:line="560" w:lineRule="exact"/>
              <w:rPr>
                <w:rFonts w:ascii="楷体_GB2312" w:eastAsia="楷体_GB2312" w:hAnsi="Calibri" w:cs="Times New Roman"/>
                <w:szCs w:val="21"/>
              </w:rPr>
            </w:pPr>
          </w:p>
        </w:tc>
      </w:tr>
      <w:tr w:rsidR="003563BB" w:rsidRPr="00E31BBC" w14:paraId="7E086C25" w14:textId="77777777" w:rsidTr="00FA7635">
        <w:trPr>
          <w:cantSplit/>
          <w:trHeight w:val="150"/>
          <w:jc w:val="center"/>
        </w:trPr>
        <w:tc>
          <w:tcPr>
            <w:tcW w:w="712" w:type="pct"/>
            <w:vMerge/>
            <w:shd w:val="clear" w:color="auto" w:fill="auto"/>
            <w:vAlign w:val="center"/>
          </w:tcPr>
          <w:p w14:paraId="35115E4D" w14:textId="77777777" w:rsidR="003563BB" w:rsidRPr="00E31BBC" w:rsidRDefault="003563BB" w:rsidP="00FA7635">
            <w:pPr>
              <w:spacing w:line="560" w:lineRule="exact"/>
              <w:jc w:val="center"/>
              <w:rPr>
                <w:rFonts w:ascii="楷体_GB2312" w:eastAsia="楷体_GB2312" w:hAnsi="Calibri" w:cs="Times New Roman"/>
              </w:rPr>
            </w:pPr>
          </w:p>
        </w:tc>
        <w:tc>
          <w:tcPr>
            <w:tcW w:w="2777" w:type="pct"/>
            <w:shd w:val="clear" w:color="auto" w:fill="auto"/>
          </w:tcPr>
          <w:p w14:paraId="765B8F94" w14:textId="77777777" w:rsidR="003563BB" w:rsidRPr="00E31BBC" w:rsidRDefault="003563BB" w:rsidP="00FA7635">
            <w:pPr>
              <w:spacing w:line="560" w:lineRule="exact"/>
              <w:rPr>
                <w:rFonts w:ascii="楷体_GB2312" w:eastAsia="楷体_GB2312" w:hAnsi="Calibri" w:cs="Times New Roman"/>
              </w:rPr>
            </w:pPr>
            <w:r w:rsidRPr="009232BE">
              <w:rPr>
                <w:rFonts w:ascii="楷体_GB2312" w:eastAsia="楷体_GB2312" w:hAnsi="Calibri" w:cs="Times New Roman" w:hint="eastAsia"/>
              </w:rPr>
              <w:t>管理团队累计管理投资基金规模不低于</w:t>
            </w:r>
            <w:r w:rsidRPr="009232BE">
              <w:rPr>
                <w:rFonts w:ascii="楷体_GB2312" w:eastAsia="楷体_GB2312" w:hAnsi="Calibri" w:cs="Times New Roman"/>
              </w:rPr>
              <w:t>5亿元人民币，至少有5个以上成功投资案例</w:t>
            </w:r>
            <w:r w:rsidRPr="009232BE">
              <w:rPr>
                <w:rFonts w:ascii="楷体_GB2312" w:eastAsia="楷体_GB2312" w:hAnsi="Calibri" w:cs="Times New Roman" w:hint="eastAsia"/>
              </w:rPr>
              <w:t>（对于天使基金、种子基金、科技成果转化基金：管理团队累计管理投资基金规模不低于</w:t>
            </w:r>
            <w:r w:rsidRPr="009232BE">
              <w:rPr>
                <w:rFonts w:ascii="楷体_GB2312" w:eastAsia="楷体_GB2312" w:hAnsi="Calibri" w:cs="Times New Roman"/>
              </w:rPr>
              <w:t>2亿元人民币，至少有3个以上初创期、早</w:t>
            </w:r>
            <w:proofErr w:type="gramStart"/>
            <w:r w:rsidRPr="009232BE">
              <w:rPr>
                <w:rFonts w:ascii="楷体_GB2312" w:eastAsia="楷体_GB2312" w:hAnsi="Calibri" w:cs="Times New Roman"/>
              </w:rPr>
              <w:t>中期企业</w:t>
            </w:r>
            <w:proofErr w:type="gramEnd"/>
            <w:r w:rsidRPr="009232BE">
              <w:rPr>
                <w:rFonts w:ascii="楷体_GB2312" w:eastAsia="楷体_GB2312" w:hAnsi="Calibri" w:cs="Times New Roman"/>
              </w:rPr>
              <w:t>的成功投资案例</w:t>
            </w:r>
            <w:r>
              <w:rPr>
                <w:rFonts w:ascii="楷体_GB2312" w:eastAsia="楷体_GB2312" w:hAnsi="Calibri" w:cs="Times New Roman" w:hint="eastAsia"/>
              </w:rPr>
              <w:t>）</w:t>
            </w:r>
          </w:p>
        </w:tc>
        <w:tc>
          <w:tcPr>
            <w:tcW w:w="794" w:type="pct"/>
            <w:shd w:val="clear" w:color="auto" w:fill="auto"/>
            <w:vAlign w:val="center"/>
          </w:tcPr>
          <w:p w14:paraId="31A01847" w14:textId="77777777" w:rsidR="003563BB" w:rsidRPr="00E31BBC" w:rsidRDefault="003563BB" w:rsidP="00FA7635">
            <w:pPr>
              <w:spacing w:line="560" w:lineRule="exact"/>
              <w:jc w:val="center"/>
              <w:rPr>
                <w:rFonts w:ascii="楷体_GB2312" w:eastAsia="楷体_GB2312" w:hAnsi="Calibri" w:cs="Times New Roman"/>
                <w:szCs w:val="21"/>
              </w:rPr>
            </w:pPr>
          </w:p>
        </w:tc>
        <w:tc>
          <w:tcPr>
            <w:tcW w:w="717" w:type="pct"/>
            <w:shd w:val="clear" w:color="auto" w:fill="auto"/>
            <w:vAlign w:val="center"/>
          </w:tcPr>
          <w:p w14:paraId="65D02AD7" w14:textId="77777777" w:rsidR="003563BB" w:rsidRPr="00E31BBC" w:rsidRDefault="003563BB" w:rsidP="00FA7635">
            <w:pPr>
              <w:spacing w:line="560" w:lineRule="exact"/>
              <w:rPr>
                <w:rFonts w:ascii="楷体_GB2312" w:eastAsia="楷体_GB2312" w:hAnsi="Calibri" w:cs="Times New Roman"/>
                <w:szCs w:val="21"/>
              </w:rPr>
            </w:pPr>
          </w:p>
        </w:tc>
      </w:tr>
      <w:tr w:rsidR="003563BB" w:rsidRPr="00E31BBC" w14:paraId="05640403" w14:textId="77777777" w:rsidTr="00FA7635">
        <w:trPr>
          <w:cantSplit/>
          <w:trHeight w:val="150"/>
          <w:jc w:val="center"/>
        </w:trPr>
        <w:tc>
          <w:tcPr>
            <w:tcW w:w="712" w:type="pct"/>
            <w:vMerge w:val="restart"/>
            <w:shd w:val="clear" w:color="auto" w:fill="auto"/>
            <w:vAlign w:val="center"/>
          </w:tcPr>
          <w:p w14:paraId="2429B2D1" w14:textId="77777777" w:rsidR="003563BB" w:rsidRPr="00E31BBC" w:rsidRDefault="003563BB" w:rsidP="00FA7635">
            <w:pPr>
              <w:spacing w:line="560" w:lineRule="exact"/>
              <w:jc w:val="center"/>
              <w:rPr>
                <w:rFonts w:ascii="楷体_GB2312" w:eastAsia="楷体_GB2312" w:hAnsi="Calibri" w:cs="Times New Roman"/>
              </w:rPr>
            </w:pPr>
            <w:r>
              <w:rPr>
                <w:rFonts w:ascii="楷体_GB2312" w:eastAsia="楷体_GB2312" w:hAnsi="Calibri" w:cs="Times New Roman" w:hint="eastAsia"/>
              </w:rPr>
              <w:lastRenderedPageBreak/>
              <w:t>管理条款</w:t>
            </w:r>
          </w:p>
        </w:tc>
        <w:tc>
          <w:tcPr>
            <w:tcW w:w="2777" w:type="pct"/>
            <w:shd w:val="clear" w:color="auto" w:fill="auto"/>
          </w:tcPr>
          <w:p w14:paraId="6EBDBAA3" w14:textId="77777777" w:rsidR="003563BB" w:rsidRPr="00C22063" w:rsidRDefault="003563BB" w:rsidP="00FA7635">
            <w:pPr>
              <w:spacing w:line="560" w:lineRule="exact"/>
              <w:rPr>
                <w:rFonts w:ascii="楷体_GB2312" w:eastAsia="楷体_GB2312" w:hAnsi="Calibri" w:cs="Times New Roman"/>
              </w:rPr>
            </w:pPr>
            <w:r>
              <w:rPr>
                <w:rFonts w:ascii="楷体_GB2312" w:eastAsia="楷体_GB2312" w:hAnsi="Calibri" w:cs="Times New Roman" w:hint="eastAsia"/>
              </w:rPr>
              <w:t>接受</w:t>
            </w:r>
            <w:r w:rsidRPr="00C22063">
              <w:rPr>
                <w:rFonts w:ascii="楷体_GB2312" w:eastAsia="楷体_GB2312" w:hAnsi="Calibri" w:cs="Times New Roman" w:hint="eastAsia"/>
              </w:rPr>
              <w:t>新区产业基金应当与其他出资人在有限合伙协议</w:t>
            </w:r>
            <w:r w:rsidRPr="00C22063">
              <w:rPr>
                <w:rFonts w:ascii="楷体_GB2312" w:eastAsia="楷体_GB2312" w:hAnsi="Calibri" w:cs="Times New Roman"/>
              </w:rPr>
              <w:t>(章程)中约定，有下列情形之一的，新区产业基金可不经其他出资人同意，选择提前退出或者不予出资</w:t>
            </w:r>
            <w:r>
              <w:rPr>
                <w:rFonts w:ascii="楷体_GB2312" w:eastAsia="楷体_GB2312" w:hAnsi="Calibri" w:cs="Times New Roman" w:hint="eastAsia"/>
              </w:rPr>
              <w:t>：</w:t>
            </w:r>
          </w:p>
          <w:p w14:paraId="7FAE00B0" w14:textId="3A28C8D8" w:rsidR="003563BB" w:rsidRPr="00E31BBC" w:rsidRDefault="003563BB" w:rsidP="00FA7635">
            <w:pPr>
              <w:spacing w:line="560" w:lineRule="exact"/>
              <w:rPr>
                <w:rFonts w:ascii="楷体_GB2312" w:eastAsia="楷体_GB2312" w:hAnsi="Calibri" w:cs="Times New Roman"/>
              </w:rPr>
            </w:pPr>
            <w:r w:rsidRPr="00C22063">
              <w:rPr>
                <w:rFonts w:ascii="楷体_GB2312" w:eastAsia="楷体_GB2312" w:hAnsi="Calibri" w:cs="Times New Roman"/>
              </w:rPr>
              <w:t>(</w:t>
            </w:r>
            <w:proofErr w:type="gramStart"/>
            <w:r w:rsidRPr="00C22063">
              <w:rPr>
                <w:rFonts w:ascii="楷体_GB2312" w:eastAsia="楷体_GB2312" w:hAnsi="Calibri" w:cs="Times New Roman"/>
              </w:rPr>
              <w:t>一</w:t>
            </w:r>
            <w:proofErr w:type="gramEnd"/>
            <w:r w:rsidRPr="00C22063">
              <w:rPr>
                <w:rFonts w:ascii="楷体_GB2312" w:eastAsia="楷体_GB2312" w:hAnsi="Calibri" w:cs="Times New Roman"/>
              </w:rPr>
              <w:t>)母子基金未按有限合伙协议(章程)约定投资的;(二)基金设立方案决策通过，未在12个月内按照规定程序和时间要求完成设立手续的;(三)母子基金完成设立手续后，其他出资人未在6个月之内完成首次出资的</w:t>
            </w:r>
            <w:r w:rsidR="00DE6266">
              <w:rPr>
                <w:rFonts w:ascii="楷体_GB2312" w:eastAsia="楷体_GB2312" w:hAnsi="Calibri" w:cs="Times New Roman" w:hint="eastAsia"/>
              </w:rPr>
              <w:t>；</w:t>
            </w:r>
            <w:r w:rsidRPr="00C22063">
              <w:rPr>
                <w:rFonts w:ascii="楷体_GB2312" w:eastAsia="楷体_GB2312" w:hAnsi="Calibri" w:cs="Times New Roman"/>
              </w:rPr>
              <w:t>(四)新区产业基金出资拨付至母子基金账户后，超过6个月未实际投资的;(五)母子基金或者管理人发生实质性变化或者有违法违规行为的;(六)基金投资项目偏离目标领域或者基金募集社会资本低于约定下限的;(七)其他不符合有限合伙协议(章程)约定情形的。</w:t>
            </w:r>
          </w:p>
        </w:tc>
        <w:tc>
          <w:tcPr>
            <w:tcW w:w="794" w:type="pct"/>
            <w:shd w:val="clear" w:color="auto" w:fill="auto"/>
            <w:vAlign w:val="center"/>
          </w:tcPr>
          <w:p w14:paraId="515D5B58" w14:textId="77777777" w:rsidR="003563BB" w:rsidRPr="00E31BBC" w:rsidRDefault="003563BB" w:rsidP="00FA7635">
            <w:pPr>
              <w:spacing w:line="560" w:lineRule="exact"/>
              <w:jc w:val="center"/>
              <w:rPr>
                <w:rFonts w:ascii="楷体_GB2312" w:eastAsia="楷体_GB2312" w:hAnsi="Calibri" w:cs="Times New Roman"/>
                <w:szCs w:val="21"/>
              </w:rPr>
            </w:pPr>
          </w:p>
        </w:tc>
        <w:tc>
          <w:tcPr>
            <w:tcW w:w="717" w:type="pct"/>
            <w:shd w:val="clear" w:color="auto" w:fill="auto"/>
            <w:vAlign w:val="center"/>
          </w:tcPr>
          <w:p w14:paraId="05861F1B" w14:textId="77777777" w:rsidR="003563BB" w:rsidRPr="00E31BBC" w:rsidRDefault="003563BB" w:rsidP="00FA7635">
            <w:pPr>
              <w:spacing w:line="560" w:lineRule="exact"/>
              <w:rPr>
                <w:rFonts w:ascii="楷体_GB2312" w:eastAsia="楷体_GB2312" w:hAnsi="Calibri" w:cs="Times New Roman"/>
                <w:szCs w:val="21"/>
              </w:rPr>
            </w:pPr>
          </w:p>
        </w:tc>
      </w:tr>
      <w:tr w:rsidR="003563BB" w:rsidRPr="00E31BBC" w14:paraId="6470914E" w14:textId="77777777" w:rsidTr="00FA7635">
        <w:trPr>
          <w:cantSplit/>
          <w:trHeight w:val="150"/>
          <w:jc w:val="center"/>
        </w:trPr>
        <w:tc>
          <w:tcPr>
            <w:tcW w:w="712" w:type="pct"/>
            <w:vMerge/>
            <w:shd w:val="clear" w:color="auto" w:fill="auto"/>
            <w:vAlign w:val="center"/>
          </w:tcPr>
          <w:p w14:paraId="68FA9937" w14:textId="77777777" w:rsidR="003563BB" w:rsidRPr="00E31BBC" w:rsidRDefault="003563BB" w:rsidP="00FA7635">
            <w:pPr>
              <w:spacing w:line="560" w:lineRule="exact"/>
              <w:jc w:val="center"/>
              <w:rPr>
                <w:rFonts w:ascii="楷体_GB2312" w:eastAsia="楷体_GB2312" w:hAnsi="Calibri" w:cs="Times New Roman"/>
              </w:rPr>
            </w:pPr>
          </w:p>
        </w:tc>
        <w:tc>
          <w:tcPr>
            <w:tcW w:w="2777" w:type="pct"/>
            <w:shd w:val="clear" w:color="auto" w:fill="auto"/>
          </w:tcPr>
          <w:p w14:paraId="70D4C0AC" w14:textId="77777777" w:rsidR="003563BB" w:rsidRPr="00E31BBC" w:rsidRDefault="003563BB" w:rsidP="00FA7635">
            <w:pPr>
              <w:spacing w:line="560" w:lineRule="exact"/>
              <w:rPr>
                <w:rFonts w:ascii="楷体_GB2312" w:eastAsia="楷体_GB2312" w:hAnsi="Calibri" w:cs="Times New Roman"/>
              </w:rPr>
            </w:pPr>
            <w:r w:rsidRPr="00E31BBC">
              <w:rPr>
                <w:rFonts w:ascii="楷体_GB2312" w:eastAsia="楷体_GB2312" w:hAnsi="Calibri" w:cs="Times New Roman" w:hint="eastAsia"/>
              </w:rPr>
              <w:t>接受</w:t>
            </w:r>
            <w:r w:rsidRPr="00C22063">
              <w:rPr>
                <w:rFonts w:ascii="楷体_GB2312" w:eastAsia="楷体_GB2312" w:hAnsi="Calibri" w:cs="Times New Roman" w:hint="eastAsia"/>
              </w:rPr>
              <w:t>新区产业基金</w:t>
            </w:r>
            <w:r w:rsidRPr="00C22063">
              <w:rPr>
                <w:rFonts w:ascii="楷体_GB2312" w:eastAsia="楷体_GB2312" w:hAnsi="Calibri" w:cs="Times New Roman"/>
              </w:rPr>
              <w:t>通过项目合</w:t>
            </w:r>
            <w:proofErr w:type="gramStart"/>
            <w:r w:rsidRPr="00C22063">
              <w:rPr>
                <w:rFonts w:ascii="楷体_GB2312" w:eastAsia="楷体_GB2312" w:hAnsi="Calibri" w:cs="Times New Roman"/>
              </w:rPr>
              <w:t>规</w:t>
            </w:r>
            <w:proofErr w:type="gramEnd"/>
            <w:r w:rsidRPr="00C22063">
              <w:rPr>
                <w:rFonts w:ascii="楷体_GB2312" w:eastAsia="楷体_GB2312" w:hAnsi="Calibri" w:cs="Times New Roman"/>
              </w:rPr>
              <w:t>性审核、委派观察员</w:t>
            </w:r>
            <w:proofErr w:type="gramStart"/>
            <w:r w:rsidRPr="00C22063">
              <w:rPr>
                <w:rFonts w:ascii="楷体_GB2312" w:eastAsia="楷体_GB2312" w:hAnsi="Calibri" w:cs="Times New Roman"/>
              </w:rPr>
              <w:t>或投委会</w:t>
            </w:r>
            <w:proofErr w:type="gramEnd"/>
            <w:r w:rsidRPr="00C22063">
              <w:rPr>
                <w:rFonts w:ascii="楷体_GB2312" w:eastAsia="楷体_GB2312" w:hAnsi="Calibri" w:cs="Times New Roman"/>
              </w:rPr>
              <w:t>委员、对基金托管账户监管等措施，维护新区产业基金权益。上述约定应在参与设立的基金有限合伙协议(章程)中进行明确</w:t>
            </w:r>
            <w:r>
              <w:rPr>
                <w:rFonts w:ascii="楷体_GB2312" w:eastAsia="楷体_GB2312" w:hAnsi="Calibri" w:cs="Times New Roman" w:hint="eastAsia"/>
              </w:rPr>
              <w:t>。</w:t>
            </w:r>
          </w:p>
        </w:tc>
        <w:tc>
          <w:tcPr>
            <w:tcW w:w="794" w:type="pct"/>
            <w:shd w:val="clear" w:color="auto" w:fill="auto"/>
            <w:vAlign w:val="center"/>
          </w:tcPr>
          <w:p w14:paraId="2CF083B1" w14:textId="77777777" w:rsidR="003563BB" w:rsidRPr="00E31BBC" w:rsidRDefault="003563BB" w:rsidP="00FA7635">
            <w:pPr>
              <w:spacing w:line="560" w:lineRule="exact"/>
              <w:jc w:val="center"/>
              <w:rPr>
                <w:rFonts w:ascii="楷体_GB2312" w:eastAsia="楷体_GB2312" w:hAnsi="Calibri" w:cs="Times New Roman"/>
                <w:szCs w:val="21"/>
              </w:rPr>
            </w:pPr>
          </w:p>
        </w:tc>
        <w:tc>
          <w:tcPr>
            <w:tcW w:w="717" w:type="pct"/>
            <w:shd w:val="clear" w:color="auto" w:fill="auto"/>
            <w:vAlign w:val="center"/>
          </w:tcPr>
          <w:p w14:paraId="21F8E4DC" w14:textId="77777777" w:rsidR="003563BB" w:rsidRPr="00E31BBC" w:rsidRDefault="003563BB" w:rsidP="00FA7635">
            <w:pPr>
              <w:spacing w:line="560" w:lineRule="exact"/>
              <w:rPr>
                <w:rFonts w:ascii="楷体_GB2312" w:eastAsia="楷体_GB2312" w:hAnsi="Calibri" w:cs="Times New Roman"/>
                <w:szCs w:val="21"/>
              </w:rPr>
            </w:pPr>
          </w:p>
        </w:tc>
      </w:tr>
      <w:tr w:rsidR="003563BB" w:rsidRPr="00E31BBC" w14:paraId="0BDD4514" w14:textId="77777777" w:rsidTr="00FA7635">
        <w:trPr>
          <w:cantSplit/>
          <w:trHeight w:val="70"/>
          <w:jc w:val="center"/>
        </w:trPr>
        <w:tc>
          <w:tcPr>
            <w:tcW w:w="712" w:type="pct"/>
            <w:shd w:val="clear" w:color="auto" w:fill="auto"/>
            <w:vAlign w:val="center"/>
          </w:tcPr>
          <w:p w14:paraId="4D833ED1" w14:textId="77777777" w:rsidR="003563BB" w:rsidRPr="00E31BBC" w:rsidRDefault="003563BB" w:rsidP="00FA7635">
            <w:pPr>
              <w:spacing w:line="560" w:lineRule="exact"/>
              <w:jc w:val="center"/>
              <w:rPr>
                <w:rFonts w:ascii="楷体_GB2312" w:eastAsia="楷体_GB2312" w:hAnsi="Calibri" w:cs="Times New Roman"/>
              </w:rPr>
            </w:pPr>
            <w:r w:rsidRPr="00E31BBC">
              <w:rPr>
                <w:rFonts w:ascii="楷体_GB2312" w:eastAsia="楷体_GB2312" w:hAnsi="Calibri" w:cs="Times New Roman" w:hint="eastAsia"/>
              </w:rPr>
              <w:t>信息披露</w:t>
            </w:r>
          </w:p>
        </w:tc>
        <w:tc>
          <w:tcPr>
            <w:tcW w:w="2777" w:type="pct"/>
            <w:shd w:val="clear" w:color="auto" w:fill="auto"/>
          </w:tcPr>
          <w:p w14:paraId="3F0DBDD4" w14:textId="2C38A2C1" w:rsidR="003563BB" w:rsidRPr="00E31BBC" w:rsidRDefault="003563BB" w:rsidP="00FA7635">
            <w:pPr>
              <w:spacing w:line="560" w:lineRule="exact"/>
              <w:rPr>
                <w:rFonts w:ascii="楷体_GB2312" w:eastAsia="楷体_GB2312" w:hAnsi="Calibri" w:cs="Times New Roman"/>
              </w:rPr>
            </w:pPr>
            <w:r w:rsidRPr="00302EDC">
              <w:rPr>
                <w:rFonts w:ascii="楷体_GB2312" w:eastAsia="楷体_GB2312" w:hAnsi="Calibri" w:cs="Times New Roman" w:hint="eastAsia"/>
              </w:rPr>
              <w:t>母、</w:t>
            </w:r>
            <w:proofErr w:type="gramStart"/>
            <w:r w:rsidRPr="00302EDC">
              <w:rPr>
                <w:rFonts w:ascii="楷体_GB2312" w:eastAsia="楷体_GB2312" w:hAnsi="Calibri" w:cs="Times New Roman" w:hint="eastAsia"/>
              </w:rPr>
              <w:t>子基金</w:t>
            </w:r>
            <w:proofErr w:type="gramEnd"/>
            <w:r w:rsidRPr="00302EDC">
              <w:rPr>
                <w:rFonts w:ascii="楷体_GB2312" w:eastAsia="楷体_GB2312" w:hAnsi="Calibri" w:cs="Times New Roman" w:hint="eastAsia"/>
              </w:rPr>
              <w:t>管理人应当建立信息披露制度，在每个季度结束后</w:t>
            </w:r>
            <w:r w:rsidRPr="00302EDC">
              <w:rPr>
                <w:rFonts w:ascii="楷体_GB2312" w:eastAsia="楷体_GB2312" w:hAnsi="Calibri" w:cs="Times New Roman"/>
              </w:rPr>
              <w:t>1个月内，向</w:t>
            </w:r>
            <w:r>
              <w:rPr>
                <w:rFonts w:ascii="楷体_GB2312" w:eastAsia="楷体_GB2312" w:hAnsi="Calibri" w:cs="Times New Roman" w:hint="eastAsia"/>
              </w:rPr>
              <w:t>新区产业基金</w:t>
            </w:r>
            <w:r w:rsidRPr="00302EDC">
              <w:rPr>
                <w:rFonts w:ascii="楷体_GB2312" w:eastAsia="楷体_GB2312" w:hAnsi="Calibri" w:cs="Times New Roman"/>
              </w:rPr>
              <w:t>受托管理机构提交季度基金运营报告</w:t>
            </w:r>
            <w:r w:rsidR="00DE6266">
              <w:rPr>
                <w:rFonts w:ascii="楷体_GB2312" w:eastAsia="楷体_GB2312" w:hAnsi="Calibri" w:cs="Times New Roman" w:hint="eastAsia"/>
              </w:rPr>
              <w:t>；</w:t>
            </w:r>
            <w:r w:rsidRPr="00302EDC">
              <w:rPr>
                <w:rFonts w:ascii="楷体_GB2312" w:eastAsia="楷体_GB2312" w:hAnsi="Calibri" w:cs="Times New Roman"/>
              </w:rPr>
              <w:t>在每个年度结束后3个月内，提交年度基金运营报告和审计报告</w:t>
            </w:r>
            <w:r>
              <w:rPr>
                <w:rFonts w:ascii="楷体_GB2312" w:eastAsia="楷体_GB2312" w:hAnsi="Calibri" w:cs="Times New Roman" w:hint="eastAsia"/>
              </w:rPr>
              <w:t>。</w:t>
            </w:r>
          </w:p>
        </w:tc>
        <w:tc>
          <w:tcPr>
            <w:tcW w:w="794" w:type="pct"/>
            <w:shd w:val="clear" w:color="auto" w:fill="auto"/>
            <w:vAlign w:val="center"/>
          </w:tcPr>
          <w:p w14:paraId="0D38490F" w14:textId="77777777" w:rsidR="003563BB" w:rsidRPr="00E31BBC" w:rsidRDefault="003563BB" w:rsidP="00FA7635">
            <w:pPr>
              <w:spacing w:line="560" w:lineRule="exact"/>
              <w:jc w:val="center"/>
              <w:rPr>
                <w:rFonts w:ascii="楷体_GB2312" w:eastAsia="楷体_GB2312" w:hAnsi="Calibri" w:cs="Times New Roman"/>
                <w:szCs w:val="21"/>
              </w:rPr>
            </w:pPr>
          </w:p>
        </w:tc>
        <w:tc>
          <w:tcPr>
            <w:tcW w:w="717" w:type="pct"/>
            <w:shd w:val="clear" w:color="auto" w:fill="auto"/>
            <w:vAlign w:val="center"/>
          </w:tcPr>
          <w:p w14:paraId="43576C29" w14:textId="77777777" w:rsidR="003563BB" w:rsidRPr="00E31BBC" w:rsidRDefault="003563BB" w:rsidP="00FA7635">
            <w:pPr>
              <w:spacing w:line="560" w:lineRule="exact"/>
              <w:rPr>
                <w:rFonts w:ascii="楷体_GB2312" w:eastAsia="楷体_GB2312" w:hAnsi="Calibri" w:cs="Times New Roman"/>
                <w:szCs w:val="21"/>
              </w:rPr>
            </w:pPr>
          </w:p>
        </w:tc>
      </w:tr>
      <w:tr w:rsidR="003563BB" w:rsidRPr="00E31BBC" w14:paraId="1D8EEDB4" w14:textId="77777777" w:rsidTr="00FA7635">
        <w:trPr>
          <w:cantSplit/>
          <w:trHeight w:val="70"/>
          <w:jc w:val="center"/>
        </w:trPr>
        <w:tc>
          <w:tcPr>
            <w:tcW w:w="712" w:type="pct"/>
            <w:shd w:val="clear" w:color="auto" w:fill="auto"/>
            <w:vAlign w:val="center"/>
          </w:tcPr>
          <w:p w14:paraId="42AFBE1F" w14:textId="77777777" w:rsidR="003563BB" w:rsidRPr="00E31BBC" w:rsidRDefault="003563BB" w:rsidP="00FA7635">
            <w:pPr>
              <w:spacing w:line="560" w:lineRule="exact"/>
              <w:jc w:val="center"/>
              <w:rPr>
                <w:rFonts w:ascii="楷体_GB2312" w:eastAsia="楷体_GB2312" w:hAnsi="Calibri" w:cs="Times New Roman"/>
              </w:rPr>
            </w:pPr>
            <w:r w:rsidRPr="00E31BBC">
              <w:rPr>
                <w:rFonts w:ascii="楷体_GB2312" w:eastAsia="楷体_GB2312" w:hAnsi="Calibri" w:cs="Times New Roman" w:hint="eastAsia"/>
              </w:rPr>
              <w:lastRenderedPageBreak/>
              <w:t>强制退出</w:t>
            </w:r>
          </w:p>
        </w:tc>
        <w:tc>
          <w:tcPr>
            <w:tcW w:w="2777" w:type="pct"/>
            <w:shd w:val="clear" w:color="auto" w:fill="auto"/>
          </w:tcPr>
          <w:p w14:paraId="6B1D8B64" w14:textId="77777777" w:rsidR="003563BB" w:rsidRPr="00302EDC" w:rsidRDefault="003563BB" w:rsidP="00FA7635">
            <w:pPr>
              <w:spacing w:line="560" w:lineRule="exact"/>
              <w:rPr>
                <w:rFonts w:ascii="楷体_GB2312" w:eastAsia="楷体_GB2312" w:hAnsi="宋体" w:cs="Times New Roman"/>
                <w:szCs w:val="21"/>
              </w:rPr>
            </w:pPr>
            <w:r w:rsidRPr="00E31BBC">
              <w:rPr>
                <w:rFonts w:ascii="楷体_GB2312" w:eastAsia="楷体_GB2312" w:hAnsi="宋体" w:cs="Times New Roman" w:hint="eastAsia"/>
                <w:szCs w:val="21"/>
              </w:rPr>
              <w:t>接受</w:t>
            </w:r>
            <w:r w:rsidRPr="00302EDC">
              <w:rPr>
                <w:rFonts w:ascii="楷体_GB2312" w:eastAsia="楷体_GB2312" w:hAnsi="宋体" w:cs="Times New Roman" w:hint="eastAsia"/>
                <w:szCs w:val="21"/>
              </w:rPr>
              <w:t>新区产业基金参与的母、</w:t>
            </w:r>
            <w:proofErr w:type="gramStart"/>
            <w:r w:rsidRPr="00302EDC">
              <w:rPr>
                <w:rFonts w:ascii="楷体_GB2312" w:eastAsia="楷体_GB2312" w:hAnsi="宋体" w:cs="Times New Roman" w:hint="eastAsia"/>
                <w:szCs w:val="21"/>
              </w:rPr>
              <w:t>子基金</w:t>
            </w:r>
            <w:proofErr w:type="gramEnd"/>
            <w:r w:rsidRPr="00302EDC">
              <w:rPr>
                <w:rFonts w:ascii="楷体_GB2312" w:eastAsia="楷体_GB2312" w:hAnsi="宋体" w:cs="Times New Roman" w:hint="eastAsia"/>
                <w:szCs w:val="21"/>
              </w:rPr>
              <w:t>在运营过程中出现以下情形的，应当终止运营并清算</w:t>
            </w:r>
            <w:r w:rsidRPr="00302EDC">
              <w:rPr>
                <w:rFonts w:ascii="楷体_GB2312" w:eastAsia="楷体_GB2312" w:hAnsi="宋体" w:cs="Times New Roman"/>
                <w:szCs w:val="21"/>
              </w:rPr>
              <w:t>:</w:t>
            </w:r>
          </w:p>
          <w:p w14:paraId="67797D40" w14:textId="77777777" w:rsidR="003563BB" w:rsidRPr="00E31BBC" w:rsidRDefault="003563BB" w:rsidP="00FA7635">
            <w:pPr>
              <w:spacing w:line="560" w:lineRule="exact"/>
              <w:rPr>
                <w:rFonts w:ascii="楷体_GB2312" w:eastAsia="楷体_GB2312" w:hAnsi="宋体" w:cs="Times New Roman"/>
                <w:szCs w:val="21"/>
              </w:rPr>
            </w:pPr>
            <w:r w:rsidRPr="00302EDC">
              <w:rPr>
                <w:rFonts w:ascii="楷体_GB2312" w:eastAsia="楷体_GB2312" w:hAnsi="宋体" w:cs="Times New Roman"/>
                <w:szCs w:val="21"/>
              </w:rPr>
              <w:t>(</w:t>
            </w:r>
            <w:proofErr w:type="gramStart"/>
            <w:r w:rsidRPr="00302EDC">
              <w:rPr>
                <w:rFonts w:ascii="楷体_GB2312" w:eastAsia="楷体_GB2312" w:hAnsi="宋体" w:cs="Times New Roman"/>
                <w:szCs w:val="21"/>
              </w:rPr>
              <w:t>一</w:t>
            </w:r>
            <w:proofErr w:type="gramEnd"/>
            <w:r w:rsidRPr="00302EDC">
              <w:rPr>
                <w:rFonts w:ascii="楷体_GB2312" w:eastAsia="楷体_GB2312" w:hAnsi="宋体" w:cs="Times New Roman"/>
                <w:szCs w:val="21"/>
              </w:rPr>
              <w:t>)三分之二(含)以上基金份额的合伙人(股东)要求终止，并经合伙人(股东)会议决议通过的;(二)基金发生重大亏损，无力继续经营的;(三)基金及基金管理人出现重大违法违规行为，受到刑事</w:t>
            </w:r>
            <w:r w:rsidRPr="00302EDC">
              <w:rPr>
                <w:rFonts w:ascii="楷体_GB2312" w:eastAsia="楷体_GB2312" w:hAnsi="宋体" w:cs="Times New Roman" w:hint="eastAsia"/>
                <w:szCs w:val="21"/>
              </w:rPr>
              <w:t>责任追究或者行政处罚的</w:t>
            </w:r>
            <w:r w:rsidRPr="00302EDC">
              <w:rPr>
                <w:rFonts w:ascii="楷体_GB2312" w:eastAsia="楷体_GB2312" w:hAnsi="宋体" w:cs="Times New Roman"/>
                <w:szCs w:val="21"/>
              </w:rPr>
              <w:t>;(四)相关法律、法规、规章规定或者基金有限合伙协议(章程)约定的其他情形。</w:t>
            </w:r>
          </w:p>
        </w:tc>
        <w:tc>
          <w:tcPr>
            <w:tcW w:w="794" w:type="pct"/>
            <w:shd w:val="clear" w:color="auto" w:fill="auto"/>
            <w:vAlign w:val="center"/>
          </w:tcPr>
          <w:p w14:paraId="3AC6FF41" w14:textId="77777777" w:rsidR="003563BB" w:rsidRPr="00E31BBC" w:rsidRDefault="003563BB" w:rsidP="00FA7635">
            <w:pPr>
              <w:spacing w:line="560" w:lineRule="exact"/>
              <w:jc w:val="center"/>
              <w:rPr>
                <w:rFonts w:ascii="楷体_GB2312" w:eastAsia="楷体_GB2312" w:hAnsi="Calibri" w:cs="Times New Roman"/>
                <w:szCs w:val="21"/>
              </w:rPr>
            </w:pPr>
          </w:p>
        </w:tc>
        <w:tc>
          <w:tcPr>
            <w:tcW w:w="717" w:type="pct"/>
            <w:shd w:val="clear" w:color="auto" w:fill="auto"/>
            <w:vAlign w:val="center"/>
          </w:tcPr>
          <w:p w14:paraId="7F3B35E1" w14:textId="77777777" w:rsidR="003563BB" w:rsidRPr="00E31BBC" w:rsidRDefault="003563BB" w:rsidP="00FA7635">
            <w:pPr>
              <w:spacing w:line="560" w:lineRule="exact"/>
              <w:rPr>
                <w:rFonts w:ascii="楷体_GB2312" w:eastAsia="楷体_GB2312" w:hAnsi="Calibri" w:cs="Times New Roman"/>
                <w:szCs w:val="21"/>
              </w:rPr>
            </w:pPr>
          </w:p>
        </w:tc>
      </w:tr>
      <w:tr w:rsidR="003563BB" w:rsidRPr="00E31BBC" w14:paraId="17E4A162" w14:textId="77777777" w:rsidTr="00FA7635">
        <w:trPr>
          <w:cantSplit/>
          <w:trHeight w:val="150"/>
          <w:jc w:val="center"/>
        </w:trPr>
        <w:tc>
          <w:tcPr>
            <w:tcW w:w="3489" w:type="pct"/>
            <w:gridSpan w:val="2"/>
            <w:shd w:val="clear" w:color="auto" w:fill="auto"/>
            <w:vAlign w:val="center"/>
          </w:tcPr>
          <w:p w14:paraId="0F41DAB3" w14:textId="77777777" w:rsidR="003563BB" w:rsidRPr="00E31BBC" w:rsidRDefault="003563BB" w:rsidP="00FA7635">
            <w:pPr>
              <w:spacing w:line="560" w:lineRule="exact"/>
              <w:rPr>
                <w:rFonts w:ascii="楷体_GB2312" w:eastAsia="楷体_GB2312" w:hAnsi="Calibri" w:cs="Times New Roman"/>
                <w:b/>
              </w:rPr>
            </w:pPr>
            <w:r w:rsidRPr="00E31BBC">
              <w:rPr>
                <w:rFonts w:ascii="楷体_GB2312" w:eastAsia="楷体_GB2312" w:hAnsi="Calibri" w:cs="Times New Roman" w:hint="eastAsia"/>
                <w:b/>
              </w:rPr>
              <w:t>三、参股基金不得从事以下业务：</w:t>
            </w:r>
          </w:p>
        </w:tc>
        <w:tc>
          <w:tcPr>
            <w:tcW w:w="794" w:type="pct"/>
            <w:shd w:val="clear" w:color="auto" w:fill="auto"/>
            <w:vAlign w:val="center"/>
          </w:tcPr>
          <w:p w14:paraId="6C6FC35E" w14:textId="77777777" w:rsidR="003563BB" w:rsidRPr="00E31BBC" w:rsidRDefault="003563BB" w:rsidP="00FA7635">
            <w:pPr>
              <w:spacing w:line="560" w:lineRule="exact"/>
              <w:jc w:val="center"/>
              <w:rPr>
                <w:rFonts w:ascii="楷体_GB2312" w:eastAsia="楷体_GB2312" w:hAnsi="Calibri" w:cs="Times New Roman"/>
              </w:rPr>
            </w:pPr>
          </w:p>
        </w:tc>
        <w:tc>
          <w:tcPr>
            <w:tcW w:w="717" w:type="pct"/>
            <w:shd w:val="clear" w:color="auto" w:fill="auto"/>
            <w:vAlign w:val="center"/>
          </w:tcPr>
          <w:p w14:paraId="16A6CBC9" w14:textId="77777777" w:rsidR="003563BB" w:rsidRPr="00E31BBC" w:rsidRDefault="003563BB" w:rsidP="00FA7635">
            <w:pPr>
              <w:spacing w:line="560" w:lineRule="exact"/>
              <w:rPr>
                <w:rFonts w:ascii="楷体_GB2312" w:eastAsia="楷体_GB2312" w:hAnsi="Calibri" w:cs="Times New Roman"/>
              </w:rPr>
            </w:pPr>
          </w:p>
        </w:tc>
      </w:tr>
      <w:tr w:rsidR="003563BB" w:rsidRPr="00E31BBC" w14:paraId="6ED153D1" w14:textId="77777777" w:rsidTr="00FA7635">
        <w:trPr>
          <w:cantSplit/>
          <w:trHeight w:val="150"/>
          <w:jc w:val="center"/>
        </w:trPr>
        <w:tc>
          <w:tcPr>
            <w:tcW w:w="712" w:type="pct"/>
            <w:shd w:val="clear" w:color="auto" w:fill="auto"/>
            <w:vAlign w:val="center"/>
          </w:tcPr>
          <w:p w14:paraId="390FEB64" w14:textId="77777777" w:rsidR="003563BB" w:rsidRPr="00E31BBC" w:rsidRDefault="003563BB" w:rsidP="00FA7635">
            <w:pPr>
              <w:spacing w:line="560" w:lineRule="exact"/>
              <w:jc w:val="center"/>
              <w:rPr>
                <w:rFonts w:ascii="楷体_GB2312" w:eastAsia="楷体_GB2312" w:hAnsi="Calibri" w:cs="Times New Roman"/>
              </w:rPr>
            </w:pPr>
            <w:r w:rsidRPr="00E31BBC">
              <w:rPr>
                <w:rFonts w:ascii="楷体_GB2312" w:eastAsia="楷体_GB2312" w:hAnsi="Calibri" w:cs="Times New Roman" w:hint="eastAsia"/>
              </w:rPr>
              <w:t>参股基金  不得从事业务</w:t>
            </w:r>
          </w:p>
        </w:tc>
        <w:tc>
          <w:tcPr>
            <w:tcW w:w="2777" w:type="pct"/>
            <w:shd w:val="clear" w:color="auto" w:fill="auto"/>
            <w:vAlign w:val="center"/>
          </w:tcPr>
          <w:p w14:paraId="32C63D69" w14:textId="77777777" w:rsidR="003563BB" w:rsidRPr="00E31BBC" w:rsidRDefault="003563BB" w:rsidP="00FA7635">
            <w:pPr>
              <w:spacing w:line="560" w:lineRule="exact"/>
              <w:rPr>
                <w:rFonts w:ascii="楷体_GB2312" w:eastAsia="楷体_GB2312" w:hAnsi="Calibri" w:cs="Times New Roman"/>
              </w:rPr>
            </w:pPr>
            <w:r w:rsidRPr="00302EDC">
              <w:rPr>
                <w:rFonts w:ascii="楷体_GB2312" w:eastAsia="楷体_GB2312" w:hAnsi="Calibri" w:cs="Times New Roman"/>
              </w:rPr>
              <w:t>(</w:t>
            </w:r>
            <w:proofErr w:type="gramStart"/>
            <w:r w:rsidRPr="00302EDC">
              <w:rPr>
                <w:rFonts w:ascii="楷体_GB2312" w:eastAsia="楷体_GB2312" w:hAnsi="Calibri" w:cs="Times New Roman"/>
              </w:rPr>
              <w:t>一</w:t>
            </w:r>
            <w:proofErr w:type="gramEnd"/>
            <w:r w:rsidRPr="00302EDC">
              <w:rPr>
                <w:rFonts w:ascii="楷体_GB2312" w:eastAsia="楷体_GB2312" w:hAnsi="Calibri" w:cs="Times New Roman"/>
              </w:rPr>
              <w:t>)融资担保以外的担保、抵押、委托贷款等业务;(二)投资二级市场股票、期货、房地产、证券投资基金评级 AAA 以下的企业债、信托产品、非保本型理财产品、保险</w:t>
            </w:r>
            <w:r w:rsidRPr="00302EDC">
              <w:rPr>
                <w:rFonts w:ascii="楷体_GB2312" w:eastAsia="楷体_GB2312" w:hAnsi="Calibri" w:cs="Times New Roman" w:hint="eastAsia"/>
              </w:rPr>
              <w:t>计划及其他金融衍生品</w:t>
            </w:r>
            <w:r>
              <w:rPr>
                <w:rFonts w:ascii="楷体_GB2312" w:eastAsia="楷体_GB2312" w:hAnsi="Calibri" w:cs="Times New Roman" w:hint="eastAsia"/>
              </w:rPr>
              <w:t>；</w:t>
            </w:r>
            <w:r w:rsidRPr="00302EDC">
              <w:rPr>
                <w:rFonts w:ascii="楷体_GB2312" w:eastAsia="楷体_GB2312" w:hAnsi="Calibri" w:cs="Times New Roman"/>
              </w:rPr>
              <w:t>(三)向第三方提供赞助、捐赠(经批准的公益性捐赠除外);(四)吸收或变相吸收存款，或向第三方提供贷款和资金拆</w:t>
            </w:r>
            <w:r w:rsidRPr="00302EDC">
              <w:rPr>
                <w:rFonts w:ascii="楷体_GB2312" w:eastAsia="楷体_GB2312" w:hAnsi="Calibri" w:cs="Times New Roman" w:hint="eastAsia"/>
              </w:rPr>
              <w:t>借</w:t>
            </w:r>
            <w:r w:rsidRPr="00302EDC">
              <w:rPr>
                <w:rFonts w:ascii="楷体_GB2312" w:eastAsia="楷体_GB2312" w:hAnsi="Calibri" w:cs="Times New Roman"/>
              </w:rPr>
              <w:t>;(五)进行承担无限连带责任的对外投资</w:t>
            </w:r>
            <w:r>
              <w:rPr>
                <w:rFonts w:ascii="楷体_GB2312" w:eastAsia="楷体_GB2312" w:hAnsi="Calibri" w:cs="Times New Roman" w:hint="eastAsia"/>
              </w:rPr>
              <w:t>；</w:t>
            </w:r>
            <w:r w:rsidRPr="00302EDC">
              <w:rPr>
                <w:rFonts w:ascii="楷体_GB2312" w:eastAsia="楷体_GB2312" w:hAnsi="Calibri" w:cs="Times New Roman"/>
              </w:rPr>
              <w:t>(六)发行信托或者集合理财产品募集资金</w:t>
            </w:r>
            <w:r>
              <w:rPr>
                <w:rFonts w:ascii="楷体_GB2312" w:eastAsia="楷体_GB2312" w:hAnsi="Calibri" w:cs="Times New Roman" w:hint="eastAsia"/>
              </w:rPr>
              <w:t>；</w:t>
            </w:r>
            <w:r w:rsidRPr="00302EDC">
              <w:rPr>
                <w:rFonts w:ascii="楷体_GB2312" w:eastAsia="楷体_GB2312" w:hAnsi="Calibri" w:cs="Times New Roman"/>
              </w:rPr>
              <w:t>(七)其他国家法律法规禁止从事的业务。</w:t>
            </w:r>
          </w:p>
        </w:tc>
        <w:tc>
          <w:tcPr>
            <w:tcW w:w="794" w:type="pct"/>
            <w:shd w:val="clear" w:color="auto" w:fill="auto"/>
            <w:vAlign w:val="center"/>
          </w:tcPr>
          <w:p w14:paraId="7A2EB610" w14:textId="77777777" w:rsidR="003563BB" w:rsidRPr="00E31BBC" w:rsidRDefault="003563BB" w:rsidP="00FA7635">
            <w:pPr>
              <w:spacing w:line="560" w:lineRule="exact"/>
              <w:jc w:val="center"/>
              <w:rPr>
                <w:rFonts w:ascii="楷体_GB2312" w:eastAsia="楷体_GB2312" w:hAnsi="Calibri" w:cs="Times New Roman"/>
              </w:rPr>
            </w:pPr>
          </w:p>
        </w:tc>
        <w:tc>
          <w:tcPr>
            <w:tcW w:w="717" w:type="pct"/>
            <w:shd w:val="clear" w:color="auto" w:fill="auto"/>
            <w:vAlign w:val="center"/>
          </w:tcPr>
          <w:p w14:paraId="6D0B8A9B" w14:textId="77777777" w:rsidR="003563BB" w:rsidRPr="00E31BBC" w:rsidRDefault="003563BB" w:rsidP="00FA7635">
            <w:pPr>
              <w:spacing w:line="560" w:lineRule="exact"/>
              <w:rPr>
                <w:rFonts w:ascii="楷体_GB2312" w:eastAsia="楷体_GB2312" w:hAnsi="Calibri" w:cs="Times New Roman"/>
              </w:rPr>
            </w:pPr>
          </w:p>
        </w:tc>
      </w:tr>
    </w:tbl>
    <w:p w14:paraId="6F896E56" w14:textId="77777777" w:rsidR="003563BB" w:rsidRDefault="003563BB" w:rsidP="003563BB">
      <w:pPr>
        <w:spacing w:line="560" w:lineRule="exact"/>
        <w:rPr>
          <w:rFonts w:ascii="楷体_GB2312" w:eastAsia="楷体_GB2312" w:hAnsi="Calibri" w:cs="Times New Roman"/>
        </w:rPr>
      </w:pPr>
    </w:p>
    <w:p w14:paraId="065ACB5D" w14:textId="77777777" w:rsidR="003563BB" w:rsidRDefault="003563BB" w:rsidP="003563BB">
      <w:pPr>
        <w:widowControl/>
        <w:jc w:val="left"/>
        <w:rPr>
          <w:rFonts w:ascii="楷体_GB2312" w:eastAsia="楷体_GB2312" w:hAnsi="Calibri" w:cs="Times New Roman"/>
        </w:rPr>
      </w:pPr>
      <w:r>
        <w:rPr>
          <w:rFonts w:ascii="楷体_GB2312" w:eastAsia="楷体_GB2312" w:hAnsi="Calibri" w:cs="Times New Roman"/>
        </w:rPr>
        <w:br w:type="page"/>
      </w:r>
    </w:p>
    <w:p w14:paraId="64385479" w14:textId="77777777" w:rsidR="003563BB" w:rsidRPr="00E31BBC" w:rsidRDefault="003563BB" w:rsidP="003563BB">
      <w:pPr>
        <w:spacing w:line="560" w:lineRule="exact"/>
        <w:rPr>
          <w:rFonts w:ascii="楷体_GB2312" w:eastAsia="楷体_GB2312" w:hAnsi="Calibri" w:cs="Times New Roman"/>
          <w:b/>
        </w:rPr>
      </w:pPr>
      <w:r w:rsidRPr="00E31BBC">
        <w:rPr>
          <w:rFonts w:ascii="楷体_GB2312" w:eastAsia="楷体_GB2312" w:hAnsi="Calibri" w:cs="Times New Roman" w:hint="eastAsia"/>
          <w:b/>
        </w:rPr>
        <w:lastRenderedPageBreak/>
        <w:t>注：拟</w:t>
      </w:r>
      <w:r>
        <w:rPr>
          <w:rFonts w:ascii="楷体_GB2312" w:eastAsia="楷体_GB2312" w:hAnsi="Calibri" w:cs="Times New Roman" w:hint="eastAsia"/>
          <w:b/>
        </w:rPr>
        <w:t>新区产业</w:t>
      </w:r>
      <w:r w:rsidRPr="00E31BBC">
        <w:rPr>
          <w:rFonts w:ascii="楷体_GB2312" w:eastAsia="楷体_GB2312" w:hAnsi="Calibri" w:cs="Times New Roman" w:hint="eastAsia"/>
          <w:b/>
        </w:rPr>
        <w:t>基金参股基金应开展合</w:t>
      </w:r>
      <w:proofErr w:type="gramStart"/>
      <w:r w:rsidRPr="00E31BBC">
        <w:rPr>
          <w:rFonts w:ascii="楷体_GB2312" w:eastAsia="楷体_GB2312" w:hAnsi="Calibri" w:cs="Times New Roman" w:hint="eastAsia"/>
          <w:b/>
        </w:rPr>
        <w:t>规</w:t>
      </w:r>
      <w:proofErr w:type="gramEnd"/>
      <w:r w:rsidRPr="00E31BBC">
        <w:rPr>
          <w:rFonts w:ascii="楷体_GB2312" w:eastAsia="楷体_GB2312" w:hAnsi="Calibri" w:cs="Times New Roman" w:hint="eastAsia"/>
          <w:b/>
        </w:rPr>
        <w:t>性自查，并在是否符合一栏填写“</w:t>
      </w:r>
      <w:r w:rsidRPr="00E31BBC">
        <w:rPr>
          <w:rFonts w:ascii="楷体_GB2312" w:eastAsia="楷体_GB2312" w:hAnsi="宋体" w:cs="Times New Roman" w:hint="eastAsia"/>
          <w:b/>
        </w:rPr>
        <w:t>√</w:t>
      </w:r>
      <w:r w:rsidRPr="00E31BBC">
        <w:rPr>
          <w:rFonts w:ascii="楷体_GB2312" w:eastAsia="楷体_GB2312" w:hAnsi="Calibri" w:cs="Times New Roman" w:hint="eastAsia"/>
          <w:b/>
        </w:rPr>
        <w:t>”或“</w:t>
      </w:r>
      <w:r w:rsidRPr="00E31BBC">
        <w:rPr>
          <w:rFonts w:ascii="楷体_GB2312" w:eastAsia="楷体_GB2312" w:hAnsi="宋体" w:cs="Times New Roman" w:hint="eastAsia"/>
          <w:b/>
        </w:rPr>
        <w:t>х</w:t>
      </w:r>
      <w:r w:rsidRPr="00E31BBC">
        <w:rPr>
          <w:rFonts w:ascii="楷体_GB2312" w:eastAsia="楷体_GB2312" w:hAnsi="Calibri" w:cs="Times New Roman" w:hint="eastAsia"/>
          <w:b/>
        </w:rPr>
        <w:t>”，需要进一步说明的事项请填写在备注栏。原则上，表中所列条件，参股基金应全部符合或接受。</w:t>
      </w:r>
    </w:p>
    <w:p w14:paraId="600D8DCE" w14:textId="77777777" w:rsidR="003563BB" w:rsidRPr="00E31BBC" w:rsidRDefault="003563BB" w:rsidP="003563BB">
      <w:pPr>
        <w:spacing w:line="560" w:lineRule="exact"/>
        <w:rPr>
          <w:rFonts w:ascii="Calibri" w:eastAsia="宋体" w:hAnsi="Calibri" w:cs="Times New Roman"/>
          <w:b/>
        </w:rPr>
      </w:pPr>
    </w:p>
    <w:p w14:paraId="03060E9A" w14:textId="77777777" w:rsidR="003563BB" w:rsidRPr="00E31BBC" w:rsidRDefault="003563BB" w:rsidP="003563BB">
      <w:pPr>
        <w:spacing w:line="560" w:lineRule="exact"/>
        <w:rPr>
          <w:rFonts w:ascii="Calibri" w:eastAsia="宋体" w:hAnsi="Calibri" w:cs="Times New Roman"/>
          <w:b/>
        </w:rPr>
      </w:pPr>
    </w:p>
    <w:p w14:paraId="1A6AD99A" w14:textId="77777777" w:rsidR="003563BB" w:rsidRPr="00E31BBC" w:rsidRDefault="003563BB" w:rsidP="003563BB">
      <w:pPr>
        <w:spacing w:line="560" w:lineRule="exact"/>
        <w:rPr>
          <w:rFonts w:ascii="Calibri" w:eastAsia="宋体" w:hAnsi="Calibri" w:cs="Times New Roman"/>
          <w:b/>
        </w:rPr>
      </w:pPr>
    </w:p>
    <w:p w14:paraId="102AB082" w14:textId="77777777" w:rsidR="003563BB" w:rsidRPr="00E31BBC" w:rsidRDefault="003563BB" w:rsidP="003563BB">
      <w:pPr>
        <w:spacing w:line="560" w:lineRule="exact"/>
        <w:rPr>
          <w:rFonts w:ascii="仿宋_GB2312" w:eastAsia="仿宋_GB2312" w:hAnsi="Calibri" w:cs="Times New Roman"/>
          <w:b/>
          <w:sz w:val="32"/>
          <w:szCs w:val="32"/>
        </w:rPr>
      </w:pPr>
      <w:r w:rsidRPr="00E31BBC">
        <w:rPr>
          <w:rFonts w:ascii="Calibri" w:eastAsia="宋体" w:hAnsi="Calibri" w:cs="Times New Roman" w:hint="eastAsia"/>
          <w:b/>
        </w:rPr>
        <w:t xml:space="preserve">                                 </w:t>
      </w:r>
      <w:r w:rsidRPr="00E31BBC">
        <w:rPr>
          <w:rFonts w:ascii="仿宋_GB2312" w:eastAsia="仿宋_GB2312" w:hAnsi="Calibri" w:cs="Times New Roman" w:hint="eastAsia"/>
          <w:b/>
          <w:sz w:val="32"/>
          <w:szCs w:val="32"/>
        </w:rPr>
        <w:t xml:space="preserve">  申请机构盖章：</w:t>
      </w:r>
    </w:p>
    <w:p w14:paraId="50C22140" w14:textId="77777777" w:rsidR="003563BB" w:rsidRPr="00E31BBC" w:rsidRDefault="003563BB" w:rsidP="003563BB">
      <w:pPr>
        <w:spacing w:line="560" w:lineRule="exact"/>
        <w:rPr>
          <w:rFonts w:ascii="仿宋_GB2312" w:eastAsia="仿宋_GB2312" w:hAnsi="Calibri" w:cs="Times New Roman"/>
          <w:sz w:val="32"/>
          <w:szCs w:val="32"/>
        </w:rPr>
      </w:pPr>
    </w:p>
    <w:p w14:paraId="42826CAA" w14:textId="77777777" w:rsidR="003563BB" w:rsidRPr="00E31BBC" w:rsidRDefault="003563BB" w:rsidP="003563BB">
      <w:pPr>
        <w:spacing w:line="560" w:lineRule="exact"/>
        <w:rPr>
          <w:rFonts w:ascii="仿宋_GB2312" w:eastAsia="仿宋_GB2312" w:hAnsi="Calibri" w:cs="Times New Roman"/>
          <w:sz w:val="32"/>
          <w:szCs w:val="32"/>
        </w:rPr>
      </w:pPr>
    </w:p>
    <w:p w14:paraId="208F9C7D" w14:textId="77777777" w:rsidR="003563BB" w:rsidRPr="00E31BBC" w:rsidRDefault="003563BB" w:rsidP="003563BB">
      <w:pPr>
        <w:rPr>
          <w:rFonts w:ascii="Calibri" w:eastAsia="宋体" w:hAnsi="Calibri" w:cs="Times New Roman"/>
        </w:rPr>
      </w:pPr>
    </w:p>
    <w:p w14:paraId="40731C03" w14:textId="77777777" w:rsidR="003563BB" w:rsidRDefault="003563BB" w:rsidP="003563BB">
      <w:pPr>
        <w:widowControl/>
        <w:jc w:val="left"/>
        <w:rPr>
          <w:sz w:val="28"/>
          <w:szCs w:val="28"/>
        </w:rPr>
      </w:pPr>
      <w:r>
        <w:rPr>
          <w:sz w:val="28"/>
          <w:szCs w:val="28"/>
        </w:rPr>
        <w:br w:type="page"/>
      </w:r>
    </w:p>
    <w:p w14:paraId="1B066633" w14:textId="37F9EC86" w:rsidR="003563BB" w:rsidRPr="00AF35AB" w:rsidRDefault="003563BB" w:rsidP="003563BB">
      <w:pPr>
        <w:widowControl/>
        <w:adjustRightInd w:val="0"/>
        <w:snapToGrid w:val="0"/>
        <w:spacing w:line="560" w:lineRule="exact"/>
        <w:ind w:firstLineChars="200" w:firstLine="600"/>
        <w:jc w:val="left"/>
        <w:rPr>
          <w:rFonts w:ascii="仿宋" w:eastAsia="仿宋" w:hAnsi="仿宋" w:cs="Times New Roman"/>
          <w:kern w:val="0"/>
          <w:sz w:val="30"/>
          <w:szCs w:val="30"/>
        </w:rPr>
      </w:pPr>
      <w:r w:rsidRPr="00AF35AB">
        <w:rPr>
          <w:rFonts w:ascii="仿宋" w:eastAsia="仿宋" w:hAnsi="仿宋" w:cs="Times New Roman" w:hint="eastAsia"/>
          <w:kern w:val="0"/>
          <w:sz w:val="30"/>
          <w:szCs w:val="30"/>
        </w:rPr>
        <w:lastRenderedPageBreak/>
        <w:t>附件</w:t>
      </w:r>
      <w:r w:rsidR="000B1C0E">
        <w:rPr>
          <w:rFonts w:ascii="Times New Roman" w:eastAsia="仿宋" w:hAnsi="Times New Roman" w:cs="Times New Roman" w:hint="eastAsia"/>
          <w:kern w:val="0"/>
          <w:sz w:val="32"/>
          <w:szCs w:val="32"/>
        </w:rPr>
        <w:t>5</w:t>
      </w:r>
    </w:p>
    <w:p w14:paraId="5F8B7476" w14:textId="77777777" w:rsidR="003563BB" w:rsidRPr="00F42904" w:rsidRDefault="003563BB" w:rsidP="003563BB">
      <w:pPr>
        <w:spacing w:line="560" w:lineRule="exact"/>
        <w:jc w:val="center"/>
        <w:rPr>
          <w:rFonts w:ascii="楷体_GB2312" w:eastAsia="楷体_GB2312" w:hAnsi="Calibri" w:cs="Times New Roman"/>
          <w:b/>
          <w:sz w:val="32"/>
        </w:rPr>
      </w:pPr>
      <w:r w:rsidRPr="00AF35AB">
        <w:rPr>
          <w:rFonts w:ascii="楷体_GB2312" w:eastAsia="楷体_GB2312" w:hAnsi="Calibri" w:cs="Times New Roman" w:hint="eastAsia"/>
          <w:b/>
          <w:sz w:val="32"/>
        </w:rPr>
        <w:t>申报材料真实性声明</w:t>
      </w:r>
    </w:p>
    <w:p w14:paraId="03FFCD14" w14:textId="77777777" w:rsidR="003563BB" w:rsidRPr="00F42904" w:rsidRDefault="003563BB" w:rsidP="003563BB">
      <w:pPr>
        <w:spacing w:line="560" w:lineRule="exact"/>
        <w:rPr>
          <w:rFonts w:ascii="仿宋_GB2312" w:eastAsia="仿宋_GB2312" w:hAnsi="Calibri" w:cs="Times New Roman"/>
          <w:sz w:val="32"/>
          <w:szCs w:val="32"/>
        </w:rPr>
      </w:pPr>
    </w:p>
    <w:p w14:paraId="076B3590" w14:textId="77777777" w:rsidR="003563BB" w:rsidRPr="00F42904" w:rsidRDefault="003563BB" w:rsidP="003563BB">
      <w:pPr>
        <w:spacing w:line="560" w:lineRule="exact"/>
        <w:rPr>
          <w:rFonts w:ascii="仿宋_GB2312" w:eastAsia="仿宋_GB2312" w:hAnsi="Calibri" w:cs="Times New Roman"/>
          <w:sz w:val="32"/>
          <w:szCs w:val="32"/>
        </w:rPr>
      </w:pPr>
      <w:r w:rsidRPr="00BD11AC">
        <w:rPr>
          <w:rFonts w:ascii="仿宋_GB2312" w:eastAsia="仿宋_GB2312" w:hAnsi="Calibri" w:cs="Times New Roman" w:hint="eastAsia"/>
          <w:sz w:val="32"/>
          <w:szCs w:val="32"/>
        </w:rPr>
        <w:t>武汉长江新区创新产业发展基金有限公司</w:t>
      </w:r>
      <w:r w:rsidRPr="00F42904">
        <w:rPr>
          <w:rFonts w:ascii="仿宋_GB2312" w:eastAsia="仿宋_GB2312" w:hAnsi="Calibri" w:cs="Times New Roman" w:hint="eastAsia"/>
          <w:sz w:val="32"/>
          <w:szCs w:val="32"/>
        </w:rPr>
        <w:t>、</w:t>
      </w:r>
      <w:r w:rsidRPr="00BD11AC">
        <w:rPr>
          <w:rFonts w:ascii="仿宋_GB2312" w:eastAsia="仿宋_GB2312" w:hAnsi="Calibri" w:cs="Times New Roman" w:hint="eastAsia"/>
          <w:sz w:val="32"/>
          <w:szCs w:val="32"/>
        </w:rPr>
        <w:t>长江新区创新产业投资管理有限公司</w:t>
      </w:r>
      <w:r w:rsidRPr="00F42904">
        <w:rPr>
          <w:rFonts w:ascii="仿宋_GB2312" w:eastAsia="仿宋_GB2312" w:hAnsi="Calibri" w:cs="Times New Roman" w:hint="eastAsia"/>
          <w:sz w:val="32"/>
          <w:szCs w:val="32"/>
        </w:rPr>
        <w:t>：</w:t>
      </w:r>
    </w:p>
    <w:p w14:paraId="36F278C1" w14:textId="77777777" w:rsidR="003563BB" w:rsidRPr="00F42904" w:rsidRDefault="003563BB" w:rsidP="003563BB">
      <w:pPr>
        <w:spacing w:line="560" w:lineRule="exact"/>
        <w:ind w:firstLineChars="200" w:firstLine="640"/>
        <w:rPr>
          <w:rFonts w:ascii="仿宋_GB2312" w:eastAsia="仿宋_GB2312" w:hAnsi="Calibri" w:cs="Times New Roman"/>
          <w:sz w:val="32"/>
          <w:szCs w:val="32"/>
        </w:rPr>
      </w:pPr>
      <w:r w:rsidRPr="00F42904">
        <w:rPr>
          <w:rFonts w:ascii="仿宋_GB2312" w:eastAsia="仿宋_GB2312" w:hAnsi="Calibri" w:cs="Times New Roman" w:hint="eastAsia"/>
          <w:sz w:val="32"/>
          <w:szCs w:val="32"/>
        </w:rPr>
        <w:t>本公司/本企业目前正在向贵司申报</w:t>
      </w:r>
      <w:r w:rsidRPr="00BD11AC">
        <w:rPr>
          <w:rFonts w:ascii="仿宋_GB2312" w:eastAsia="仿宋_GB2312" w:hAnsi="Calibri" w:cs="Times New Roman" w:hint="eastAsia"/>
          <w:sz w:val="32"/>
          <w:szCs w:val="32"/>
        </w:rPr>
        <w:t>长江新区产业发展基金</w:t>
      </w:r>
      <w:r w:rsidRPr="00F42904">
        <w:rPr>
          <w:rFonts w:ascii="仿宋_GB2312" w:eastAsia="仿宋_GB2312" w:hAnsi="Calibri" w:cs="Times New Roman" w:hint="eastAsia"/>
          <w:sz w:val="32"/>
          <w:szCs w:val="32"/>
        </w:rPr>
        <w:t>参与设立的</w:t>
      </w:r>
      <w:r w:rsidRPr="00F42904">
        <w:rPr>
          <w:rFonts w:ascii="仿宋_GB2312" w:eastAsia="仿宋_GB2312" w:hAnsi="Calibri" w:cs="Times New Roman" w:hint="eastAsia"/>
          <w:sz w:val="32"/>
          <w:szCs w:val="32"/>
          <w:u w:val="single"/>
        </w:rPr>
        <w:t xml:space="preserve">                       </w:t>
      </w:r>
      <w:r w:rsidRPr="00F42904">
        <w:rPr>
          <w:rFonts w:ascii="仿宋_GB2312" w:eastAsia="仿宋_GB2312" w:hAnsi="Calibri" w:cs="Times New Roman" w:hint="eastAsia"/>
          <w:color w:val="000000"/>
          <w:sz w:val="32"/>
          <w:szCs w:val="32"/>
        </w:rPr>
        <w:t>（以下简称基金），现就</w:t>
      </w:r>
      <w:r w:rsidRPr="00F42904">
        <w:rPr>
          <w:rFonts w:ascii="仿宋_GB2312" w:eastAsia="仿宋_GB2312" w:hAnsi="Calibri" w:cs="Times New Roman" w:hint="eastAsia"/>
          <w:sz w:val="32"/>
          <w:szCs w:val="32"/>
        </w:rPr>
        <w:t>基金申请设立相关事宜，</w:t>
      </w:r>
      <w:proofErr w:type="gramStart"/>
      <w:r w:rsidRPr="00F42904">
        <w:rPr>
          <w:rFonts w:ascii="仿宋_GB2312" w:eastAsia="仿宋_GB2312" w:hAnsi="Calibri" w:cs="Times New Roman" w:hint="eastAsia"/>
          <w:sz w:val="32"/>
          <w:szCs w:val="32"/>
        </w:rPr>
        <w:t>作出</w:t>
      </w:r>
      <w:proofErr w:type="gramEnd"/>
      <w:r w:rsidRPr="00F42904">
        <w:rPr>
          <w:rFonts w:ascii="仿宋_GB2312" w:eastAsia="仿宋_GB2312" w:hAnsi="Calibri" w:cs="Times New Roman" w:hint="eastAsia"/>
          <w:sz w:val="32"/>
          <w:szCs w:val="32"/>
        </w:rPr>
        <w:t>以下说明和承诺：</w:t>
      </w:r>
    </w:p>
    <w:p w14:paraId="0F0F5ABC" w14:textId="77777777" w:rsidR="003563BB" w:rsidRPr="00F42904" w:rsidRDefault="003563BB" w:rsidP="003563BB">
      <w:pPr>
        <w:spacing w:line="560" w:lineRule="exact"/>
        <w:ind w:firstLineChars="200" w:firstLine="640"/>
        <w:rPr>
          <w:rFonts w:ascii="仿宋_GB2312" w:eastAsia="仿宋_GB2312" w:hAnsi="Calibri" w:cs="Times New Roman"/>
          <w:sz w:val="32"/>
          <w:szCs w:val="32"/>
        </w:rPr>
      </w:pPr>
      <w:r w:rsidRPr="00F42904">
        <w:rPr>
          <w:rFonts w:ascii="仿宋_GB2312" w:eastAsia="仿宋_GB2312" w:hAnsi="Calibri" w:cs="Times New Roman" w:hint="eastAsia"/>
          <w:sz w:val="32"/>
          <w:szCs w:val="32"/>
        </w:rPr>
        <w:t>一、本公司/本企业理解基金相关的法律、法规、规章、指引、办法和运行规则等文件的规定，承诺本公司/本企业和基金申请方案符合前述文件规定的要求；本公司/本企业将继续遵守前述文件的规定，并承诺基金设立之日起，完全按照文件的规定管理基金事务。</w:t>
      </w:r>
    </w:p>
    <w:p w14:paraId="5B1890DF" w14:textId="77777777" w:rsidR="003563BB" w:rsidRPr="00F42904" w:rsidRDefault="003563BB" w:rsidP="003563BB">
      <w:pPr>
        <w:spacing w:line="560" w:lineRule="exact"/>
        <w:ind w:firstLineChars="200" w:firstLine="640"/>
        <w:rPr>
          <w:rFonts w:ascii="仿宋_GB2312" w:eastAsia="仿宋_GB2312" w:hAnsi="Calibri" w:cs="Times New Roman"/>
          <w:sz w:val="32"/>
          <w:szCs w:val="32"/>
        </w:rPr>
      </w:pPr>
      <w:r w:rsidRPr="00F42904">
        <w:rPr>
          <w:rFonts w:ascii="仿宋_GB2312" w:eastAsia="仿宋_GB2312" w:hAnsi="Calibri" w:cs="Times New Roman" w:hint="eastAsia"/>
          <w:sz w:val="32"/>
          <w:szCs w:val="32"/>
        </w:rPr>
        <w:t>二、本公司/本企业为在中华人民共和国（不包括香港特别行政区、澳门特别行政区和台湾地区）依法设立并有效存续的有限责任公司、股份有限公司或合伙企业。</w:t>
      </w:r>
    </w:p>
    <w:p w14:paraId="587AAC27" w14:textId="77777777" w:rsidR="003563BB" w:rsidRPr="00F42904" w:rsidRDefault="003563BB" w:rsidP="003563BB">
      <w:pPr>
        <w:spacing w:line="560" w:lineRule="exact"/>
        <w:ind w:firstLineChars="200" w:firstLine="640"/>
        <w:rPr>
          <w:rFonts w:ascii="仿宋_GB2312" w:eastAsia="仿宋_GB2312" w:hAnsi="Calibri" w:cs="Times New Roman"/>
          <w:sz w:val="32"/>
          <w:szCs w:val="32"/>
        </w:rPr>
      </w:pPr>
      <w:r w:rsidRPr="00F42904">
        <w:rPr>
          <w:rFonts w:ascii="仿宋_GB2312" w:eastAsia="仿宋_GB2312" w:hAnsi="Calibri" w:cs="Times New Roman" w:hint="eastAsia"/>
          <w:sz w:val="32"/>
          <w:szCs w:val="32"/>
        </w:rPr>
        <w:t>三、本公司/本企业相关人员提供的关于本公司/本企业、基金投资人、基金申请方案等全部资料和信息（包括但不限于参股基金申请材料及有关陈述、保证、声明、确认等）均是真实、准确和完整的，不存在虚假记载、误导性陈述和重大遗漏，且该等全部资料和信息的复印件/电子件均与原件完全一致。</w:t>
      </w:r>
    </w:p>
    <w:p w14:paraId="752B38A5" w14:textId="77777777" w:rsidR="003563BB" w:rsidRPr="00F42904" w:rsidRDefault="003563BB" w:rsidP="003563BB">
      <w:pPr>
        <w:spacing w:line="560" w:lineRule="exact"/>
        <w:ind w:firstLineChars="200" w:firstLine="640"/>
        <w:rPr>
          <w:rFonts w:ascii="仿宋_GB2312" w:eastAsia="仿宋_GB2312" w:hAnsi="Calibri" w:cs="Times New Roman"/>
          <w:b/>
          <w:sz w:val="32"/>
          <w:szCs w:val="32"/>
        </w:rPr>
      </w:pPr>
      <w:r w:rsidRPr="00F42904">
        <w:rPr>
          <w:rFonts w:ascii="仿宋_GB2312" w:eastAsia="仿宋_GB2312" w:hAnsi="Calibri" w:cs="Times New Roman" w:hint="eastAsia"/>
          <w:sz w:val="32"/>
          <w:szCs w:val="32"/>
        </w:rPr>
        <w:t>四、如上述说明和承诺情况存在任何虚假或隐瞒，本公司/本企业愿承担由此而产生的一切法律责任。同时，如贵司</w:t>
      </w:r>
      <w:r w:rsidRPr="00F42904">
        <w:rPr>
          <w:rFonts w:ascii="仿宋_GB2312" w:eastAsia="仿宋_GB2312" w:hAnsi="Calibri" w:cs="Times New Roman" w:hint="eastAsia"/>
          <w:sz w:val="32"/>
          <w:szCs w:val="32"/>
        </w:rPr>
        <w:lastRenderedPageBreak/>
        <w:t>在参股基金设立后发现上述说明和承诺情况存在任何虚假或隐瞒，本公司/本企业愿承担由此而产生的包括但不限于以下法律责任：(1)向参股基金承担相应责任并赔偿由此对参股基金造成的全部损失；(2)依据参股基金《合伙协议》/《公司章程》/《委托管理协议》等规定承担相应的法律责任；(3)承担其他与此相关的法律责任。</w:t>
      </w:r>
    </w:p>
    <w:p w14:paraId="16290209" w14:textId="77777777" w:rsidR="003563BB" w:rsidRPr="00F42904" w:rsidRDefault="003563BB" w:rsidP="003563BB">
      <w:pPr>
        <w:spacing w:line="560" w:lineRule="exact"/>
        <w:rPr>
          <w:rFonts w:ascii="仿宋_GB2312" w:eastAsia="仿宋_GB2312" w:hAnsi="Calibri" w:cs="Times New Roman"/>
          <w:sz w:val="32"/>
          <w:szCs w:val="32"/>
        </w:rPr>
      </w:pPr>
    </w:p>
    <w:p w14:paraId="3E3FE2EB" w14:textId="77777777" w:rsidR="003563BB" w:rsidRPr="00F42904" w:rsidRDefault="003563BB" w:rsidP="003563BB">
      <w:pPr>
        <w:spacing w:line="560" w:lineRule="exact"/>
        <w:ind w:left="480"/>
        <w:rPr>
          <w:rFonts w:ascii="仿宋_GB2312" w:eastAsia="仿宋_GB2312" w:hAnsi="Calibri" w:cs="Times New Roman"/>
          <w:sz w:val="32"/>
          <w:szCs w:val="32"/>
        </w:rPr>
      </w:pPr>
      <w:r w:rsidRPr="00F42904">
        <w:rPr>
          <w:rFonts w:ascii="仿宋_GB2312" w:eastAsia="仿宋_GB2312" w:hAnsi="Calibri" w:cs="Times New Roman" w:hint="eastAsia"/>
          <w:sz w:val="32"/>
          <w:szCs w:val="32"/>
        </w:rPr>
        <w:t>特此！</w:t>
      </w:r>
    </w:p>
    <w:p w14:paraId="33F12E6F" w14:textId="77777777" w:rsidR="003563BB" w:rsidRPr="00F42904" w:rsidRDefault="003563BB" w:rsidP="003563BB">
      <w:pPr>
        <w:spacing w:line="560" w:lineRule="exact"/>
        <w:ind w:right="480" w:firstLineChars="950" w:firstLine="3040"/>
        <w:rPr>
          <w:rFonts w:ascii="仿宋_GB2312" w:eastAsia="仿宋_GB2312" w:hAnsi="Calibri" w:cs="Times New Roman"/>
          <w:sz w:val="32"/>
          <w:szCs w:val="32"/>
        </w:rPr>
      </w:pPr>
      <w:r w:rsidRPr="00F42904">
        <w:rPr>
          <w:rFonts w:ascii="仿宋_GB2312" w:eastAsia="仿宋_GB2312" w:hAnsi="Calibri" w:cs="Times New Roman" w:hint="eastAsia"/>
          <w:sz w:val="32"/>
          <w:szCs w:val="32"/>
        </w:rPr>
        <w:t>承诺人：（公章、骑缝章）</w:t>
      </w:r>
    </w:p>
    <w:p w14:paraId="468F22BA" w14:textId="77777777" w:rsidR="003563BB" w:rsidRPr="00F42904" w:rsidRDefault="003563BB" w:rsidP="003563BB">
      <w:pPr>
        <w:spacing w:line="560" w:lineRule="exact"/>
        <w:ind w:right="480" w:firstLineChars="600" w:firstLine="1920"/>
        <w:rPr>
          <w:rFonts w:ascii="仿宋_GB2312" w:eastAsia="仿宋_GB2312" w:hAnsi="Calibri" w:cs="Times New Roman"/>
          <w:sz w:val="32"/>
          <w:szCs w:val="32"/>
        </w:rPr>
      </w:pPr>
      <w:r w:rsidRPr="00F42904">
        <w:rPr>
          <w:rFonts w:ascii="仿宋_GB2312" w:eastAsia="仿宋_GB2312" w:hAnsi="Calibri" w:cs="Times New Roman" w:hint="eastAsia"/>
          <w:sz w:val="32"/>
          <w:szCs w:val="32"/>
        </w:rPr>
        <w:t>法定代表人/执行事务合伙人（签字）：</w:t>
      </w:r>
    </w:p>
    <w:p w14:paraId="7C342191" w14:textId="77777777" w:rsidR="003563BB" w:rsidRPr="00F42904" w:rsidRDefault="003563BB" w:rsidP="003563BB">
      <w:pPr>
        <w:spacing w:line="560" w:lineRule="exact"/>
        <w:ind w:right="480" w:firstLineChars="2550" w:firstLine="8160"/>
        <w:rPr>
          <w:rFonts w:ascii="仿宋_GB2312" w:eastAsia="仿宋_GB2312" w:hAnsi="Calibri" w:cs="Times New Roman"/>
          <w:sz w:val="32"/>
          <w:szCs w:val="32"/>
        </w:rPr>
      </w:pPr>
    </w:p>
    <w:p w14:paraId="76F8BC5F" w14:textId="77777777" w:rsidR="003563BB" w:rsidRPr="00F42904" w:rsidRDefault="003563BB" w:rsidP="003563BB">
      <w:pPr>
        <w:spacing w:line="560" w:lineRule="exact"/>
        <w:ind w:right="480"/>
        <w:jc w:val="center"/>
        <w:rPr>
          <w:rFonts w:ascii="仿宋_GB2312" w:eastAsia="仿宋_GB2312" w:hAnsi="Calibri" w:cs="Times New Roman"/>
          <w:sz w:val="32"/>
          <w:szCs w:val="32"/>
        </w:rPr>
      </w:pPr>
      <w:r w:rsidRPr="00F42904">
        <w:rPr>
          <w:rFonts w:ascii="仿宋_GB2312" w:eastAsia="仿宋_GB2312" w:hAnsi="Calibri" w:cs="Times New Roman" w:hint="eastAsia"/>
          <w:sz w:val="32"/>
          <w:szCs w:val="32"/>
        </w:rPr>
        <w:t xml:space="preserve">                         日期：    年   月  日</w:t>
      </w:r>
    </w:p>
    <w:p w14:paraId="3F5F7CBA" w14:textId="77777777" w:rsidR="003563BB" w:rsidRPr="00A32691" w:rsidRDefault="003563BB" w:rsidP="003563BB">
      <w:pPr>
        <w:widowControl/>
        <w:adjustRightInd w:val="0"/>
        <w:snapToGrid w:val="0"/>
        <w:spacing w:line="560" w:lineRule="exact"/>
        <w:ind w:firstLineChars="200" w:firstLine="640"/>
        <w:rPr>
          <w:rFonts w:ascii="仿宋_GB2312" w:eastAsia="仿宋_GB2312" w:hAnsi="黑体" w:cs="Times New Roman"/>
          <w:kern w:val="0"/>
          <w:sz w:val="32"/>
          <w:szCs w:val="32"/>
        </w:rPr>
      </w:pPr>
    </w:p>
    <w:p w14:paraId="0B3C91B8" w14:textId="77777777" w:rsidR="00FE5EE4" w:rsidRDefault="00FE5EE4"/>
    <w:sectPr w:rsidR="00FE5E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2792C" w14:textId="77777777" w:rsidR="00E54763" w:rsidRDefault="00E54763" w:rsidP="003563BB">
      <w:r>
        <w:separator/>
      </w:r>
    </w:p>
  </w:endnote>
  <w:endnote w:type="continuationSeparator" w:id="0">
    <w:p w14:paraId="16BFD49C" w14:textId="77777777" w:rsidR="00E54763" w:rsidRDefault="00E54763" w:rsidP="00356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0216894"/>
      <w:showingPlcHdr/>
    </w:sdtPr>
    <w:sdtEndPr>
      <w:rPr>
        <w:rFonts w:ascii="Times New Roman" w:hAnsi="Times New Roman" w:cs="Times New Roman"/>
        <w:sz w:val="24"/>
        <w:szCs w:val="24"/>
      </w:rPr>
    </w:sdtEndPr>
    <w:sdtContent>
      <w:p w14:paraId="4D40BAEB" w14:textId="77777777" w:rsidR="003563BB" w:rsidRDefault="003563BB" w:rsidP="00F20109">
        <w:pPr>
          <w:pStyle w:val="a5"/>
          <w:rPr>
            <w:rFonts w:ascii="Times New Roman" w:hAnsi="Times New Roman" w:cs="Times New Roman"/>
            <w:sz w:val="24"/>
            <w:szCs w:val="24"/>
          </w:rPr>
        </w:pPr>
        <w:r>
          <w:t xml:space="preserve">     </w:t>
        </w:r>
      </w:p>
    </w:sdtContent>
  </w:sdt>
  <w:p w14:paraId="474FB0EC" w14:textId="77777777" w:rsidR="003563BB" w:rsidRDefault="003563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B5EBF" w14:textId="77777777" w:rsidR="00E54763" w:rsidRDefault="00E54763" w:rsidP="003563BB">
      <w:r>
        <w:separator/>
      </w:r>
    </w:p>
  </w:footnote>
  <w:footnote w:type="continuationSeparator" w:id="0">
    <w:p w14:paraId="298C345D" w14:textId="77777777" w:rsidR="00E54763" w:rsidRDefault="00E54763" w:rsidP="00356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47329"/>
    <w:multiLevelType w:val="multilevel"/>
    <w:tmpl w:val="0FD47329"/>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120D2FBA"/>
    <w:multiLevelType w:val="multilevel"/>
    <w:tmpl w:val="120D2FB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601607A2"/>
    <w:multiLevelType w:val="multilevel"/>
    <w:tmpl w:val="601607A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465195425">
    <w:abstractNumId w:val="1"/>
  </w:num>
  <w:num w:numId="2" w16cid:durableId="640310909">
    <w:abstractNumId w:val="2"/>
  </w:num>
  <w:num w:numId="3" w16cid:durableId="1634368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E4"/>
    <w:rsid w:val="000A0A7A"/>
    <w:rsid w:val="000B1C0E"/>
    <w:rsid w:val="003563BB"/>
    <w:rsid w:val="003941E5"/>
    <w:rsid w:val="004C4C24"/>
    <w:rsid w:val="005460A1"/>
    <w:rsid w:val="005B3AD0"/>
    <w:rsid w:val="005B610E"/>
    <w:rsid w:val="005E1923"/>
    <w:rsid w:val="006E716C"/>
    <w:rsid w:val="00702477"/>
    <w:rsid w:val="0072678C"/>
    <w:rsid w:val="007F7413"/>
    <w:rsid w:val="00B43D0D"/>
    <w:rsid w:val="00BD7203"/>
    <w:rsid w:val="00CC0B36"/>
    <w:rsid w:val="00DE6266"/>
    <w:rsid w:val="00E54763"/>
    <w:rsid w:val="00E93169"/>
    <w:rsid w:val="00FC2E5C"/>
    <w:rsid w:val="00FE5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48DD0"/>
  <w15:chartTrackingRefBased/>
  <w15:docId w15:val="{C233CFD5-A4E5-45BF-BE3C-1582F1AB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3BB"/>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3BB"/>
    <w:pPr>
      <w:tabs>
        <w:tab w:val="center" w:pos="4153"/>
        <w:tab w:val="right" w:pos="8306"/>
      </w:tabs>
      <w:snapToGrid w:val="0"/>
      <w:jc w:val="center"/>
    </w:pPr>
    <w:rPr>
      <w:sz w:val="18"/>
      <w:szCs w:val="18"/>
    </w:rPr>
  </w:style>
  <w:style w:type="character" w:customStyle="1" w:styleId="a4">
    <w:name w:val="页眉 字符"/>
    <w:basedOn w:val="a0"/>
    <w:link w:val="a3"/>
    <w:uiPriority w:val="99"/>
    <w:rsid w:val="003563BB"/>
    <w:rPr>
      <w:sz w:val="18"/>
      <w:szCs w:val="18"/>
    </w:rPr>
  </w:style>
  <w:style w:type="paragraph" w:styleId="a5">
    <w:name w:val="footer"/>
    <w:basedOn w:val="a"/>
    <w:link w:val="a6"/>
    <w:uiPriority w:val="99"/>
    <w:unhideWhenUsed/>
    <w:rsid w:val="003563BB"/>
    <w:pPr>
      <w:tabs>
        <w:tab w:val="center" w:pos="4153"/>
        <w:tab w:val="right" w:pos="8306"/>
      </w:tabs>
      <w:snapToGrid w:val="0"/>
      <w:jc w:val="left"/>
    </w:pPr>
    <w:rPr>
      <w:sz w:val="18"/>
      <w:szCs w:val="18"/>
    </w:rPr>
  </w:style>
  <w:style w:type="character" w:customStyle="1" w:styleId="a6">
    <w:name w:val="页脚 字符"/>
    <w:basedOn w:val="a0"/>
    <w:link w:val="a5"/>
    <w:uiPriority w:val="99"/>
    <w:rsid w:val="003563BB"/>
    <w:rPr>
      <w:sz w:val="18"/>
      <w:szCs w:val="18"/>
    </w:rPr>
  </w:style>
  <w:style w:type="paragraph" w:styleId="a7">
    <w:name w:val="Title"/>
    <w:basedOn w:val="a"/>
    <w:next w:val="a"/>
    <w:link w:val="a8"/>
    <w:uiPriority w:val="10"/>
    <w:qFormat/>
    <w:rsid w:val="003563BB"/>
    <w:pPr>
      <w:spacing w:before="240" w:after="60"/>
      <w:jc w:val="center"/>
      <w:outlineLvl w:val="0"/>
    </w:pPr>
    <w:rPr>
      <w:rFonts w:asciiTheme="majorHAnsi" w:eastAsia="宋体" w:hAnsiTheme="majorHAnsi" w:cstheme="majorBidi"/>
      <w:b/>
      <w:bCs/>
      <w:sz w:val="32"/>
      <w:szCs w:val="32"/>
    </w:rPr>
  </w:style>
  <w:style w:type="character" w:customStyle="1" w:styleId="a8">
    <w:name w:val="标题 字符"/>
    <w:basedOn w:val="a0"/>
    <w:link w:val="a7"/>
    <w:uiPriority w:val="10"/>
    <w:qFormat/>
    <w:rsid w:val="003563BB"/>
    <w:rPr>
      <w:rFonts w:asciiTheme="majorHAnsi" w:eastAsia="宋体" w:hAnsiTheme="majorHAnsi" w:cstheme="majorBidi"/>
      <w:b/>
      <w:bCs/>
      <w:sz w:val="32"/>
      <w:szCs w:val="32"/>
      <w14:ligatures w14:val="none"/>
    </w:rPr>
  </w:style>
  <w:style w:type="paragraph" w:styleId="a9">
    <w:name w:val="Body Text Indent"/>
    <w:basedOn w:val="a"/>
    <w:link w:val="aa"/>
    <w:uiPriority w:val="99"/>
    <w:semiHidden/>
    <w:unhideWhenUsed/>
    <w:rsid w:val="00FC2E5C"/>
    <w:pPr>
      <w:spacing w:after="120"/>
      <w:ind w:leftChars="200" w:left="420"/>
    </w:pPr>
  </w:style>
  <w:style w:type="character" w:customStyle="1" w:styleId="aa">
    <w:name w:val="正文文本缩进 字符"/>
    <w:basedOn w:val="a0"/>
    <w:link w:val="a9"/>
    <w:uiPriority w:val="99"/>
    <w:semiHidden/>
    <w:rsid w:val="00FC2E5C"/>
    <w:rPr>
      <w14:ligatures w14:val="none"/>
    </w:rPr>
  </w:style>
  <w:style w:type="paragraph" w:styleId="2">
    <w:name w:val="Body Text First Indent 2"/>
    <w:basedOn w:val="a9"/>
    <w:next w:val="a"/>
    <w:link w:val="20"/>
    <w:qFormat/>
    <w:rsid w:val="00FC2E5C"/>
    <w:pPr>
      <w:ind w:firstLineChars="200" w:firstLine="420"/>
    </w:pPr>
    <w:rPr>
      <w:rFonts w:ascii="Times New Roman" w:eastAsia="宋体" w:hAnsi="Times New Roman" w:cs="Times New Roman"/>
      <w:szCs w:val="20"/>
    </w:rPr>
  </w:style>
  <w:style w:type="character" w:customStyle="1" w:styleId="20">
    <w:name w:val="正文文本首行缩进 2 字符"/>
    <w:basedOn w:val="aa"/>
    <w:link w:val="2"/>
    <w:rsid w:val="00FC2E5C"/>
    <w:rPr>
      <w:rFonts w:ascii="Times New Roman" w:eastAsia="宋体" w:hAnsi="Times New Roman" w:cs="Times New Roman"/>
      <w:szCs w:val="20"/>
      <w14:ligatures w14:val="none"/>
    </w:rPr>
  </w:style>
  <w:style w:type="table" w:styleId="ab">
    <w:name w:val="Table Grid"/>
    <w:basedOn w:val="a1"/>
    <w:uiPriority w:val="59"/>
    <w:rsid w:val="00702477"/>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B1C0E"/>
  </w:style>
  <w:style w:type="paragraph" w:styleId="ad">
    <w:name w:val="List Paragraph"/>
    <w:basedOn w:val="a"/>
    <w:link w:val="ae"/>
    <w:uiPriority w:val="34"/>
    <w:qFormat/>
    <w:rsid w:val="000B1C0E"/>
    <w:pPr>
      <w:ind w:firstLineChars="200" w:firstLine="420"/>
    </w:pPr>
  </w:style>
  <w:style w:type="character" w:customStyle="1" w:styleId="ae">
    <w:name w:val="列表段落 字符"/>
    <w:basedOn w:val="a0"/>
    <w:link w:val="ad"/>
    <w:uiPriority w:val="34"/>
    <w:qFormat/>
    <w:rsid w:val="000B1C0E"/>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23</Pages>
  <Words>1194</Words>
  <Characters>6810</Characters>
  <Application>Microsoft Office Word</Application>
  <DocSecurity>0</DocSecurity>
  <Lines>56</Lines>
  <Paragraphs>15</Paragraphs>
  <ScaleCrop>false</ScaleCrop>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yang</dc:creator>
  <cp:keywords/>
  <dc:description/>
  <cp:lastModifiedBy>504064243@qq.com</cp:lastModifiedBy>
  <cp:revision>10</cp:revision>
  <dcterms:created xsi:type="dcterms:W3CDTF">2024-07-11T14:47:00Z</dcterms:created>
  <dcterms:modified xsi:type="dcterms:W3CDTF">2024-07-12T05:58:00Z</dcterms:modified>
</cp:coreProperties>
</file>