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B8EF" w14:textId="77777777" w:rsidR="00313446" w:rsidRDefault="00000000">
      <w:pPr>
        <w:spacing w:line="560" w:lineRule="exact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附件</w:t>
      </w:r>
      <w:r>
        <w:rPr>
          <w:rFonts w:eastAsia="楷体"/>
          <w:kern w:val="0"/>
          <w:sz w:val="32"/>
          <w:szCs w:val="32"/>
        </w:rPr>
        <w:t>1</w:t>
      </w:r>
    </w:p>
    <w:p w14:paraId="4B179E50" w14:textId="77777777" w:rsidR="00313446" w:rsidRDefault="00000000">
      <w:pPr>
        <w:spacing w:line="560" w:lineRule="exact"/>
        <w:jc w:val="center"/>
        <w:rPr>
          <w:rFonts w:eastAsia="楷体"/>
          <w:kern w:val="0"/>
          <w:sz w:val="36"/>
          <w:szCs w:val="36"/>
        </w:rPr>
      </w:pPr>
      <w:bookmarkStart w:id="0" w:name="_Hlk188030213"/>
      <w:proofErr w:type="gramStart"/>
      <w:r>
        <w:rPr>
          <w:rFonts w:eastAsia="楷体"/>
          <w:kern w:val="0"/>
          <w:sz w:val="36"/>
          <w:szCs w:val="36"/>
        </w:rPr>
        <w:t>子基金</w:t>
      </w:r>
      <w:proofErr w:type="gramEnd"/>
      <w:r>
        <w:rPr>
          <w:rFonts w:eastAsia="楷体"/>
          <w:kern w:val="0"/>
          <w:sz w:val="36"/>
          <w:szCs w:val="36"/>
        </w:rPr>
        <w:t>申请表</w:t>
      </w:r>
    </w:p>
    <w:p w14:paraId="642135B5" w14:textId="77777777" w:rsidR="00080134" w:rsidRDefault="00080134">
      <w:pPr>
        <w:spacing w:line="560" w:lineRule="exact"/>
        <w:jc w:val="center"/>
        <w:rPr>
          <w:rFonts w:eastAsia="楷体"/>
          <w:b/>
          <w:sz w:val="15"/>
          <w:szCs w:val="11"/>
        </w:rPr>
      </w:pP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514"/>
        <w:gridCol w:w="397"/>
        <w:gridCol w:w="29"/>
        <w:gridCol w:w="388"/>
        <w:gridCol w:w="284"/>
        <w:gridCol w:w="858"/>
        <w:gridCol w:w="1134"/>
        <w:gridCol w:w="472"/>
        <w:gridCol w:w="691"/>
        <w:gridCol w:w="963"/>
        <w:gridCol w:w="171"/>
        <w:gridCol w:w="38"/>
        <w:gridCol w:w="812"/>
        <w:gridCol w:w="255"/>
        <w:gridCol w:w="120"/>
        <w:gridCol w:w="594"/>
        <w:gridCol w:w="445"/>
        <w:gridCol w:w="148"/>
        <w:gridCol w:w="1194"/>
      </w:tblGrid>
      <w:tr w:rsidR="00313446" w14:paraId="16D533BE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69164801" w14:textId="77777777" w:rsidR="0031344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proofErr w:type="gramStart"/>
            <w:r>
              <w:rPr>
                <w:rFonts w:eastAsia="楷体"/>
                <w:b/>
                <w:szCs w:val="21"/>
              </w:rPr>
              <w:t>子基金</w:t>
            </w:r>
            <w:proofErr w:type="gramEnd"/>
            <w:r>
              <w:rPr>
                <w:rFonts w:eastAsia="楷体"/>
                <w:b/>
                <w:szCs w:val="21"/>
              </w:rPr>
              <w:t>管理人基本信息</w:t>
            </w:r>
          </w:p>
        </w:tc>
      </w:tr>
      <w:tr w:rsidR="003034F0" w14:paraId="1F1A5C7B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0C2ED0A6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全称</w:t>
            </w:r>
          </w:p>
        </w:tc>
        <w:tc>
          <w:tcPr>
            <w:tcW w:w="3827" w:type="dxa"/>
            <w:gridSpan w:val="6"/>
            <w:vAlign w:val="center"/>
          </w:tcPr>
          <w:p w14:paraId="7B0734DC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E83E3D7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成立时间</w:t>
            </w:r>
          </w:p>
        </w:tc>
        <w:tc>
          <w:tcPr>
            <w:tcW w:w="2756" w:type="dxa"/>
            <w:gridSpan w:val="6"/>
            <w:vAlign w:val="center"/>
          </w:tcPr>
          <w:p w14:paraId="04C89C21" w14:textId="77777777" w:rsidR="00313446" w:rsidRPr="00571085" w:rsidRDefault="00E35B41" w:rsidP="00A00476">
            <w:pPr>
              <w:jc w:val="center"/>
              <w:rPr>
                <w:rFonts w:eastAsia="楷体"/>
                <w:i/>
                <w:iCs/>
                <w:color w:val="000000"/>
                <w:szCs w:val="21"/>
              </w:rPr>
            </w:pPr>
            <w:r w:rsidRPr="00571085">
              <w:rPr>
                <w:rFonts w:eastAsia="楷体" w:hint="eastAsia"/>
                <w:i/>
                <w:iCs/>
                <w:color w:val="000000"/>
                <w:szCs w:val="21"/>
              </w:rPr>
              <w:t>示例：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2017/06/01</w:t>
            </w:r>
          </w:p>
        </w:tc>
      </w:tr>
      <w:tr w:rsidR="003034F0" w14:paraId="25272F6C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515AA0E4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股东结构</w:t>
            </w:r>
          </w:p>
        </w:tc>
        <w:tc>
          <w:tcPr>
            <w:tcW w:w="3827" w:type="dxa"/>
            <w:gridSpan w:val="6"/>
            <w:vAlign w:val="center"/>
          </w:tcPr>
          <w:p w14:paraId="1CDB2C3D" w14:textId="77777777" w:rsidR="00313446" w:rsidRDefault="00000000" w:rsidP="00A00476">
            <w:pPr>
              <w:jc w:val="center"/>
              <w:rPr>
                <w:rFonts w:eastAsia="楷体"/>
                <w:szCs w:val="21"/>
              </w:rPr>
            </w:pP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示例：管理团队持股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x%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，主要合作方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XX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持股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x%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，其他持股</w:t>
            </w: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x%</w:t>
            </w:r>
          </w:p>
        </w:tc>
        <w:tc>
          <w:tcPr>
            <w:tcW w:w="1984" w:type="dxa"/>
            <w:gridSpan w:val="4"/>
            <w:vAlign w:val="center"/>
          </w:tcPr>
          <w:p w14:paraId="1F3CD8BC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注册地</w:t>
            </w:r>
          </w:p>
        </w:tc>
        <w:tc>
          <w:tcPr>
            <w:tcW w:w="2756" w:type="dxa"/>
            <w:gridSpan w:val="6"/>
            <w:vAlign w:val="center"/>
          </w:tcPr>
          <w:p w14:paraId="7C535D17" w14:textId="77777777" w:rsidR="00313446" w:rsidRPr="00571085" w:rsidRDefault="00000000" w:rsidP="00A00476">
            <w:pPr>
              <w:jc w:val="center"/>
              <w:rPr>
                <w:rFonts w:eastAsia="楷体"/>
                <w:i/>
                <w:iCs/>
                <w:color w:val="000000"/>
                <w:szCs w:val="21"/>
              </w:rPr>
            </w:pPr>
            <w:r w:rsidRPr="00571085">
              <w:rPr>
                <w:rFonts w:eastAsia="楷体"/>
                <w:i/>
                <w:iCs/>
                <w:color w:val="000000"/>
                <w:szCs w:val="21"/>
              </w:rPr>
              <w:t>示例：上海</w:t>
            </w:r>
            <w:r w:rsidRPr="00571085">
              <w:rPr>
                <w:rFonts w:eastAsia="楷体" w:hint="eastAsia"/>
                <w:i/>
                <w:iCs/>
                <w:color w:val="000000"/>
                <w:szCs w:val="21"/>
              </w:rPr>
              <w:t>市</w:t>
            </w:r>
          </w:p>
        </w:tc>
      </w:tr>
      <w:tr w:rsidR="003034F0" w14:paraId="12879CEC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6B5303A5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注册资本（万元）</w:t>
            </w:r>
          </w:p>
        </w:tc>
        <w:tc>
          <w:tcPr>
            <w:tcW w:w="3827" w:type="dxa"/>
            <w:gridSpan w:val="6"/>
            <w:vAlign w:val="center"/>
          </w:tcPr>
          <w:p w14:paraId="6ABFC0BB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951C66F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实缴资本（万元）</w:t>
            </w:r>
          </w:p>
        </w:tc>
        <w:tc>
          <w:tcPr>
            <w:tcW w:w="2756" w:type="dxa"/>
            <w:gridSpan w:val="6"/>
            <w:vAlign w:val="center"/>
          </w:tcPr>
          <w:p w14:paraId="31367DDF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571085" w14:paraId="1650B228" w14:textId="77777777" w:rsidTr="00A00476">
        <w:trPr>
          <w:jc w:val="center"/>
        </w:trPr>
        <w:tc>
          <w:tcPr>
            <w:tcW w:w="10689" w:type="dxa"/>
            <w:gridSpan w:val="20"/>
            <w:tcBorders>
              <w:bottom w:val="single" w:sz="4" w:space="0" w:color="auto"/>
            </w:tcBorders>
          </w:tcPr>
          <w:p w14:paraId="779BB317" w14:textId="77777777" w:rsidR="00571085" w:rsidRPr="00A00476" w:rsidRDefault="00571085">
            <w:pPr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联系人姓名</w:t>
            </w:r>
            <w:r w:rsidR="00F3605E" w:rsidRPr="00A00476">
              <w:rPr>
                <w:rFonts w:eastAsia="楷体" w:hint="eastAsia"/>
                <w:b/>
                <w:bCs/>
                <w:szCs w:val="21"/>
              </w:rPr>
              <w:t>：</w:t>
            </w:r>
          </w:p>
          <w:p w14:paraId="2B3283C0" w14:textId="77777777" w:rsidR="00571085" w:rsidRPr="00A00476" w:rsidRDefault="00571085">
            <w:pPr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职务</w:t>
            </w:r>
            <w:r w:rsidR="00F3605E" w:rsidRPr="00A00476">
              <w:rPr>
                <w:rFonts w:eastAsia="楷体" w:hint="eastAsia"/>
                <w:b/>
                <w:bCs/>
                <w:szCs w:val="21"/>
              </w:rPr>
              <w:t>：</w:t>
            </w:r>
          </w:p>
          <w:p w14:paraId="4BF5231B" w14:textId="77777777" w:rsidR="00571085" w:rsidRPr="00A00476" w:rsidRDefault="00571085">
            <w:pPr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联系方式</w:t>
            </w:r>
            <w:r w:rsidRPr="00A00476">
              <w:rPr>
                <w:rFonts w:eastAsia="楷体" w:hint="eastAsia"/>
                <w:b/>
                <w:bCs/>
                <w:szCs w:val="21"/>
              </w:rPr>
              <w:t>（</w:t>
            </w:r>
            <w:r w:rsidRPr="00A00476">
              <w:rPr>
                <w:rFonts w:eastAsia="楷体"/>
                <w:b/>
                <w:bCs/>
                <w:szCs w:val="21"/>
              </w:rPr>
              <w:t>提供手机号及邮箱</w:t>
            </w:r>
            <w:r w:rsidRPr="00A00476">
              <w:rPr>
                <w:rFonts w:eastAsia="楷体" w:hint="eastAsia"/>
                <w:b/>
                <w:bCs/>
                <w:szCs w:val="21"/>
              </w:rPr>
              <w:t>）</w:t>
            </w:r>
            <w:r w:rsidR="00F3605E" w:rsidRPr="00A00476">
              <w:rPr>
                <w:rFonts w:eastAsia="楷体" w:hint="eastAsia"/>
                <w:b/>
                <w:bCs/>
                <w:szCs w:val="21"/>
              </w:rPr>
              <w:t>：</w:t>
            </w:r>
          </w:p>
        </w:tc>
      </w:tr>
      <w:tr w:rsidR="00313446" w14:paraId="1D90CFD5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30CF58DC" w14:textId="4F4BA634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proofErr w:type="gramStart"/>
            <w:r>
              <w:rPr>
                <w:rFonts w:eastAsia="楷体"/>
                <w:b/>
                <w:szCs w:val="21"/>
              </w:rPr>
              <w:t>子基金</w:t>
            </w:r>
            <w:proofErr w:type="gramEnd"/>
            <w:r>
              <w:rPr>
                <w:rFonts w:eastAsia="楷体"/>
                <w:b/>
                <w:szCs w:val="21"/>
              </w:rPr>
              <w:t>基本信息</w:t>
            </w:r>
          </w:p>
        </w:tc>
      </w:tr>
      <w:tr w:rsidR="003034F0" w14:paraId="5AC50FCD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5781E509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名称（含拟定名称）</w:t>
            </w:r>
          </w:p>
        </w:tc>
        <w:tc>
          <w:tcPr>
            <w:tcW w:w="3827" w:type="dxa"/>
            <w:gridSpan w:val="6"/>
            <w:vAlign w:val="center"/>
          </w:tcPr>
          <w:p w14:paraId="2D3C6F20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27FE4D6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目标规模（亿元）</w:t>
            </w:r>
          </w:p>
        </w:tc>
        <w:tc>
          <w:tcPr>
            <w:tcW w:w="2756" w:type="dxa"/>
            <w:gridSpan w:val="6"/>
            <w:vAlign w:val="center"/>
          </w:tcPr>
          <w:p w14:paraId="7F7AA0C8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【如已首关，请说明首关情况】</w:t>
            </w:r>
          </w:p>
          <w:p w14:paraId="1E771DF5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示例：目标规模</w:t>
            </w:r>
            <w:r>
              <w:rPr>
                <w:rFonts w:eastAsia="楷体"/>
                <w:i/>
                <w:iCs/>
                <w:szCs w:val="21"/>
              </w:rPr>
              <w:t>10</w:t>
            </w:r>
            <w:r>
              <w:rPr>
                <w:rFonts w:eastAsia="楷体"/>
                <w:i/>
                <w:iCs/>
                <w:szCs w:val="21"/>
              </w:rPr>
              <w:t>亿元，其中首关规模</w:t>
            </w:r>
            <w:r>
              <w:rPr>
                <w:rFonts w:eastAsia="楷体"/>
                <w:i/>
                <w:iCs/>
                <w:szCs w:val="21"/>
              </w:rPr>
              <w:t>5</w:t>
            </w:r>
            <w:r>
              <w:rPr>
                <w:rFonts w:eastAsia="楷体"/>
                <w:i/>
                <w:iCs/>
                <w:szCs w:val="21"/>
              </w:rPr>
              <w:t>亿元</w:t>
            </w:r>
          </w:p>
        </w:tc>
      </w:tr>
      <w:tr w:rsidR="003034F0" w14:paraId="4E6D79A4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54FC1678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基金存续期</w:t>
            </w:r>
          </w:p>
        </w:tc>
        <w:tc>
          <w:tcPr>
            <w:tcW w:w="3827" w:type="dxa"/>
            <w:gridSpan w:val="6"/>
            <w:vAlign w:val="center"/>
          </w:tcPr>
          <w:p w14:paraId="65F6E21E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【投资期</w:t>
            </w:r>
            <w:r>
              <w:rPr>
                <w:rFonts w:eastAsia="楷体"/>
                <w:i/>
                <w:iCs/>
                <w:szCs w:val="21"/>
              </w:rPr>
              <w:t>+</w:t>
            </w:r>
            <w:r>
              <w:rPr>
                <w:rFonts w:eastAsia="楷体"/>
                <w:i/>
                <w:iCs/>
                <w:szCs w:val="21"/>
              </w:rPr>
              <w:t>退出期</w:t>
            </w:r>
            <w:r>
              <w:rPr>
                <w:rFonts w:eastAsia="楷体"/>
                <w:i/>
                <w:iCs/>
                <w:szCs w:val="21"/>
              </w:rPr>
              <w:t>+</w:t>
            </w:r>
            <w:r>
              <w:rPr>
                <w:rFonts w:eastAsia="楷体"/>
                <w:i/>
                <w:iCs/>
                <w:szCs w:val="21"/>
              </w:rPr>
              <w:t>延长期】</w:t>
            </w:r>
          </w:p>
          <w:p w14:paraId="4B4D81A6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示例：投资期【】年，退出期【】年，延长期【】年</w:t>
            </w:r>
          </w:p>
        </w:tc>
        <w:tc>
          <w:tcPr>
            <w:tcW w:w="1984" w:type="dxa"/>
            <w:gridSpan w:val="4"/>
            <w:vAlign w:val="center"/>
          </w:tcPr>
          <w:p w14:paraId="77739498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基金（拟）注册地</w:t>
            </w:r>
          </w:p>
        </w:tc>
        <w:tc>
          <w:tcPr>
            <w:tcW w:w="2756" w:type="dxa"/>
            <w:gridSpan w:val="6"/>
            <w:vAlign w:val="center"/>
          </w:tcPr>
          <w:p w14:paraId="28187C83" w14:textId="77777777" w:rsidR="00313446" w:rsidRDefault="00CC372F">
            <w:pPr>
              <w:rPr>
                <w:rFonts w:eastAsia="楷体"/>
                <w:i/>
                <w:iCs/>
                <w:color w:val="000000"/>
                <w:szCs w:val="21"/>
              </w:rPr>
            </w:pPr>
            <w:r>
              <w:rPr>
                <w:rFonts w:eastAsia="楷体" w:hint="eastAsia"/>
                <w:i/>
                <w:iCs/>
                <w:color w:val="000000"/>
                <w:szCs w:val="21"/>
              </w:rPr>
              <w:t>【具体到市</w:t>
            </w:r>
            <w:r w:rsidR="00071CE8">
              <w:rPr>
                <w:rFonts w:eastAsia="楷体" w:hint="eastAsia"/>
                <w:i/>
                <w:iCs/>
                <w:color w:val="000000"/>
                <w:szCs w:val="21"/>
              </w:rPr>
              <w:t>级</w:t>
            </w:r>
            <w:r>
              <w:rPr>
                <w:rFonts w:eastAsia="楷体" w:hint="eastAsia"/>
                <w:i/>
                <w:iCs/>
                <w:color w:val="000000"/>
                <w:szCs w:val="21"/>
              </w:rPr>
              <w:t>】</w:t>
            </w:r>
          </w:p>
        </w:tc>
      </w:tr>
      <w:tr w:rsidR="003034F0" w14:paraId="5FCA8591" w14:textId="77777777" w:rsidTr="00361E19">
        <w:trPr>
          <w:trHeight w:val="90"/>
          <w:jc w:val="center"/>
        </w:trPr>
        <w:tc>
          <w:tcPr>
            <w:tcW w:w="2122" w:type="dxa"/>
            <w:gridSpan w:val="4"/>
            <w:vAlign w:val="center"/>
          </w:tcPr>
          <w:p w14:paraId="58E0706D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管理费</w:t>
            </w:r>
          </w:p>
        </w:tc>
        <w:tc>
          <w:tcPr>
            <w:tcW w:w="3827" w:type="dxa"/>
            <w:gridSpan w:val="6"/>
            <w:vAlign w:val="center"/>
          </w:tcPr>
          <w:p w14:paraId="3545FC5C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</w:p>
          <w:p w14:paraId="58EF2B70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投资</w:t>
            </w:r>
            <w:proofErr w:type="gramStart"/>
            <w:r>
              <w:rPr>
                <w:rFonts w:eastAsia="楷体"/>
                <w:i/>
                <w:iCs/>
                <w:szCs w:val="21"/>
              </w:rPr>
              <w:t>期按照</w:t>
            </w:r>
            <w:bookmarkStart w:id="1" w:name="OLE_LINK8"/>
            <w:proofErr w:type="gramEnd"/>
            <w:r>
              <w:rPr>
                <w:rFonts w:eastAsia="楷体"/>
                <w:i/>
                <w:iCs/>
                <w:szCs w:val="21"/>
              </w:rPr>
              <w:t>【】</w:t>
            </w:r>
            <w:bookmarkEnd w:id="1"/>
            <w:r>
              <w:rPr>
                <w:rFonts w:eastAsia="楷体"/>
                <w:i/>
                <w:iCs/>
                <w:szCs w:val="21"/>
              </w:rPr>
              <w:t>%</w:t>
            </w:r>
            <w:r>
              <w:rPr>
                <w:rFonts w:eastAsia="楷体"/>
                <w:i/>
                <w:iCs/>
                <w:szCs w:val="21"/>
              </w:rPr>
              <w:t>实缴规模收取，退出</w:t>
            </w:r>
            <w:proofErr w:type="gramStart"/>
            <w:r>
              <w:rPr>
                <w:rFonts w:eastAsia="楷体"/>
                <w:i/>
                <w:iCs/>
                <w:szCs w:val="21"/>
              </w:rPr>
              <w:t>期按照</w:t>
            </w:r>
            <w:proofErr w:type="gramEnd"/>
            <w:r>
              <w:rPr>
                <w:rFonts w:eastAsia="楷体"/>
                <w:i/>
                <w:iCs/>
                <w:szCs w:val="21"/>
              </w:rPr>
              <w:t>【】</w:t>
            </w:r>
            <w:r>
              <w:rPr>
                <w:rFonts w:eastAsia="楷体"/>
                <w:i/>
                <w:iCs/>
                <w:szCs w:val="21"/>
              </w:rPr>
              <w:t>%</w:t>
            </w:r>
            <w:r>
              <w:rPr>
                <w:rFonts w:eastAsia="楷体"/>
                <w:i/>
                <w:iCs/>
                <w:szCs w:val="21"/>
              </w:rPr>
              <w:t>实际投资规模收取，延长</w:t>
            </w:r>
            <w:proofErr w:type="gramStart"/>
            <w:r>
              <w:rPr>
                <w:rFonts w:eastAsia="楷体"/>
                <w:i/>
                <w:iCs/>
                <w:szCs w:val="21"/>
              </w:rPr>
              <w:t>期按照</w:t>
            </w:r>
            <w:proofErr w:type="gramEnd"/>
            <w:r>
              <w:rPr>
                <w:rFonts w:eastAsia="楷体"/>
                <w:i/>
                <w:iCs/>
                <w:szCs w:val="21"/>
              </w:rPr>
              <w:t>【】</w:t>
            </w:r>
            <w:r>
              <w:rPr>
                <w:rFonts w:eastAsia="楷体"/>
                <w:i/>
                <w:iCs/>
                <w:szCs w:val="21"/>
              </w:rPr>
              <w:t>%</w:t>
            </w:r>
            <w:r>
              <w:rPr>
                <w:rFonts w:eastAsia="楷体"/>
                <w:i/>
                <w:iCs/>
                <w:szCs w:val="21"/>
              </w:rPr>
              <w:t>实际投资规模收取</w:t>
            </w:r>
          </w:p>
        </w:tc>
        <w:tc>
          <w:tcPr>
            <w:tcW w:w="1984" w:type="dxa"/>
            <w:gridSpan w:val="4"/>
            <w:vAlign w:val="center"/>
          </w:tcPr>
          <w:p w14:paraId="6A62559B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GP</w:t>
            </w:r>
            <w:r w:rsidRPr="00A00476">
              <w:rPr>
                <w:rFonts w:eastAsia="楷体"/>
                <w:b/>
                <w:bCs/>
                <w:szCs w:val="21"/>
              </w:rPr>
              <w:t>出资情况</w:t>
            </w:r>
          </w:p>
        </w:tc>
        <w:tc>
          <w:tcPr>
            <w:tcW w:w="2756" w:type="dxa"/>
            <w:gridSpan w:val="6"/>
            <w:vAlign w:val="center"/>
          </w:tcPr>
          <w:p w14:paraId="597B070E" w14:textId="77777777" w:rsidR="00313446" w:rsidRDefault="00000000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示例：不低于基金规模的【</w:t>
            </w:r>
            <w:r>
              <w:rPr>
                <w:rFonts w:eastAsia="楷体"/>
                <w:i/>
                <w:iCs/>
                <w:szCs w:val="21"/>
              </w:rPr>
              <w:t>1</w:t>
            </w:r>
            <w:r>
              <w:rPr>
                <w:rFonts w:eastAsia="楷体"/>
                <w:i/>
                <w:iCs/>
                <w:szCs w:val="21"/>
              </w:rPr>
              <w:t>】</w:t>
            </w:r>
            <w:r>
              <w:rPr>
                <w:rFonts w:eastAsia="楷体"/>
                <w:i/>
                <w:iCs/>
                <w:szCs w:val="21"/>
              </w:rPr>
              <w:t>%</w:t>
            </w:r>
          </w:p>
        </w:tc>
      </w:tr>
      <w:tr w:rsidR="003034F0" w14:paraId="4B67A7C3" w14:textId="77777777" w:rsidTr="00361E19">
        <w:trPr>
          <w:jc w:val="center"/>
        </w:trPr>
        <w:tc>
          <w:tcPr>
            <w:tcW w:w="2122" w:type="dxa"/>
            <w:gridSpan w:val="4"/>
            <w:tcBorders>
              <w:bottom w:val="single" w:sz="4" w:space="0" w:color="auto"/>
            </w:tcBorders>
            <w:vAlign w:val="center"/>
          </w:tcPr>
          <w:p w14:paraId="7772F193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关键人士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0FAA95CF" w14:textId="77777777" w:rsidR="00313446" w:rsidRDefault="00313446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1E41CDFD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proofErr w:type="gramStart"/>
            <w:r w:rsidRPr="00A00476">
              <w:rPr>
                <w:rFonts w:eastAsia="楷体"/>
                <w:b/>
                <w:bCs/>
                <w:szCs w:val="21"/>
              </w:rPr>
              <w:t>投委组成</w:t>
            </w:r>
            <w:proofErr w:type="gramEnd"/>
            <w:r w:rsidRPr="00A00476">
              <w:rPr>
                <w:rFonts w:eastAsia="楷体"/>
                <w:b/>
                <w:bCs/>
                <w:szCs w:val="21"/>
              </w:rPr>
              <w:t>及表决方式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  <w:vAlign w:val="center"/>
          </w:tcPr>
          <w:p w14:paraId="5D8827B1" w14:textId="77777777" w:rsidR="00313446" w:rsidRDefault="00000000">
            <w:pPr>
              <w:rPr>
                <w:rFonts w:eastAsia="楷体"/>
                <w:i/>
                <w:iCs/>
                <w:color w:val="000000"/>
                <w:szCs w:val="21"/>
              </w:rPr>
            </w:pPr>
            <w:r>
              <w:rPr>
                <w:rFonts w:eastAsia="楷体"/>
                <w:i/>
                <w:iCs/>
                <w:color w:val="000000"/>
                <w:szCs w:val="21"/>
              </w:rPr>
              <w:t>示例：由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XXX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、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XXX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、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XXX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等【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3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】位组成，采用【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2/3</w:t>
            </w:r>
            <w:r>
              <w:rPr>
                <w:rFonts w:eastAsia="楷体"/>
                <w:i/>
                <w:iCs/>
                <w:color w:val="000000"/>
                <w:szCs w:val="21"/>
              </w:rPr>
              <w:t>】表决通过方式</w:t>
            </w:r>
          </w:p>
        </w:tc>
      </w:tr>
      <w:tr w:rsidR="00CD4BA9" w14:paraId="7E72C0C2" w14:textId="77777777" w:rsidTr="00361E19">
        <w:trPr>
          <w:jc w:val="center"/>
        </w:trPr>
        <w:tc>
          <w:tcPr>
            <w:tcW w:w="2122" w:type="dxa"/>
            <w:gridSpan w:val="4"/>
            <w:tcBorders>
              <w:bottom w:val="single" w:sz="4" w:space="0" w:color="auto"/>
            </w:tcBorders>
            <w:vAlign w:val="center"/>
          </w:tcPr>
          <w:p w14:paraId="629BC458" w14:textId="77777777" w:rsidR="00CD4BA9" w:rsidRPr="00A00476" w:rsidRDefault="00CD4BA9" w:rsidP="00A00476">
            <w:pPr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361E19">
              <w:rPr>
                <w:rFonts w:eastAsia="楷体" w:hint="eastAsia"/>
                <w:b/>
                <w:bCs/>
                <w:szCs w:val="21"/>
              </w:rPr>
              <w:t>本期基金申请出资金额及比例</w:t>
            </w:r>
          </w:p>
        </w:tc>
        <w:tc>
          <w:tcPr>
            <w:tcW w:w="8567" w:type="dxa"/>
            <w:gridSpan w:val="16"/>
            <w:tcBorders>
              <w:bottom w:val="single" w:sz="4" w:space="0" w:color="auto"/>
            </w:tcBorders>
            <w:vAlign w:val="center"/>
          </w:tcPr>
          <w:p w14:paraId="0CC86260" w14:textId="77777777" w:rsidR="00CD4BA9" w:rsidRPr="0071752C" w:rsidRDefault="00CD4BA9">
            <w:pPr>
              <w:rPr>
                <w:rFonts w:eastAsia="楷体"/>
                <w:i/>
                <w:iCs/>
                <w:color w:val="FF0000"/>
                <w:szCs w:val="21"/>
              </w:rPr>
            </w:pPr>
            <w:r w:rsidRPr="00361E19">
              <w:rPr>
                <w:rFonts w:eastAsia="楷体" w:hint="eastAsia"/>
                <w:i/>
                <w:iCs/>
                <w:szCs w:val="21"/>
              </w:rPr>
              <w:t>申请出资金额【】亿元，申请出资比例【</w:t>
            </w:r>
            <w:r w:rsidRPr="00361E19">
              <w:rPr>
                <w:rFonts w:eastAsia="楷体" w:hint="eastAsia"/>
                <w:i/>
                <w:iCs/>
                <w:szCs w:val="21"/>
              </w:rPr>
              <w:t>%</w:t>
            </w:r>
            <w:r w:rsidRPr="00361E19">
              <w:rPr>
                <w:rFonts w:eastAsia="楷体" w:hint="eastAsia"/>
                <w:i/>
                <w:iCs/>
                <w:szCs w:val="21"/>
              </w:rPr>
              <w:t>】</w:t>
            </w:r>
          </w:p>
        </w:tc>
      </w:tr>
      <w:tr w:rsidR="00313446" w14:paraId="75760BAA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1359C20C" w14:textId="7AD3A07F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基金介绍及主要亮点</w:t>
            </w:r>
          </w:p>
        </w:tc>
      </w:tr>
      <w:tr w:rsidR="00313446" w14:paraId="43CD17E5" w14:textId="77777777" w:rsidTr="00A00476">
        <w:trPr>
          <w:jc w:val="center"/>
        </w:trPr>
        <w:tc>
          <w:tcPr>
            <w:tcW w:w="10689" w:type="dxa"/>
            <w:gridSpan w:val="20"/>
            <w:tcBorders>
              <w:bottom w:val="single" w:sz="4" w:space="0" w:color="auto"/>
            </w:tcBorders>
          </w:tcPr>
          <w:p w14:paraId="4CAA79A2" w14:textId="739D6728" w:rsidR="00313446" w:rsidRPr="00A0047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 w:rsidRPr="00A00476">
              <w:rPr>
                <w:rFonts w:eastAsia="楷体"/>
                <w:i/>
                <w:iCs/>
                <w:szCs w:val="21"/>
              </w:rPr>
              <w:t>【包括但不限于与</w:t>
            </w:r>
            <w:r w:rsidR="00995E83">
              <w:rPr>
                <w:rFonts w:eastAsia="楷体" w:hint="eastAsia"/>
                <w:i/>
                <w:iCs/>
                <w:szCs w:val="21"/>
              </w:rPr>
              <w:t>上海</w:t>
            </w:r>
            <w:r w:rsidRPr="00A00476">
              <w:rPr>
                <w:rFonts w:eastAsia="楷体"/>
                <w:i/>
                <w:iCs/>
                <w:szCs w:val="21"/>
              </w:rPr>
              <w:t>未来产业基金投资方向的匹配度、投资策略的独特性、</w:t>
            </w:r>
            <w:r w:rsidRPr="00A00476">
              <w:rPr>
                <w:rFonts w:eastAsia="楷体"/>
                <w:i/>
                <w:iCs/>
                <w:szCs w:val="21"/>
              </w:rPr>
              <w:t>GP</w:t>
            </w:r>
            <w:r w:rsidRPr="00A00476">
              <w:rPr>
                <w:rFonts w:eastAsia="楷体"/>
                <w:i/>
                <w:iCs/>
                <w:szCs w:val="21"/>
              </w:rPr>
              <w:t>可调动的资源、独特的项目来源和储备项目、扎实专业的团队、团队成员合作时间长等】</w:t>
            </w:r>
          </w:p>
          <w:p w14:paraId="743FF55C" w14:textId="77777777" w:rsidR="00A00476" w:rsidRDefault="00A00476">
            <w:pPr>
              <w:snapToGrid w:val="0"/>
              <w:rPr>
                <w:rFonts w:eastAsia="楷体"/>
                <w:szCs w:val="21"/>
              </w:rPr>
            </w:pPr>
          </w:p>
          <w:p w14:paraId="430925E0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bookmarkStart w:id="2" w:name="OLE_LINK5"/>
            <w:r>
              <w:rPr>
                <w:rFonts w:eastAsia="楷体"/>
                <w:i/>
                <w:iCs/>
                <w:szCs w:val="21"/>
              </w:rPr>
              <w:t>示例：</w:t>
            </w:r>
          </w:p>
          <w:p w14:paraId="50FEDD0A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基金介绍：不超过</w:t>
            </w:r>
            <w:r>
              <w:rPr>
                <w:rFonts w:eastAsia="楷体" w:hint="eastAsia"/>
                <w:i/>
                <w:iCs/>
                <w:szCs w:val="21"/>
              </w:rPr>
              <w:t>10</w:t>
            </w:r>
            <w:r>
              <w:rPr>
                <w:rFonts w:eastAsia="楷体"/>
                <w:i/>
                <w:iCs/>
                <w:szCs w:val="21"/>
              </w:rPr>
              <w:t>0</w:t>
            </w:r>
            <w:r>
              <w:rPr>
                <w:rFonts w:eastAsia="楷体"/>
                <w:i/>
                <w:iCs/>
                <w:szCs w:val="21"/>
              </w:rPr>
              <w:t>字</w:t>
            </w:r>
          </w:p>
          <w:p w14:paraId="5C729A3A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亮点</w:t>
            </w:r>
            <w:r>
              <w:rPr>
                <w:rFonts w:eastAsia="楷体"/>
                <w:i/>
                <w:iCs/>
                <w:szCs w:val="21"/>
              </w:rPr>
              <w:t>1</w:t>
            </w:r>
            <w:r>
              <w:rPr>
                <w:rFonts w:eastAsia="楷体"/>
                <w:i/>
                <w:iCs/>
                <w:szCs w:val="21"/>
              </w:rPr>
              <w:t>：</w:t>
            </w:r>
            <w:r>
              <w:rPr>
                <w:rFonts w:eastAsia="楷体"/>
                <w:i/>
                <w:iCs/>
                <w:szCs w:val="21"/>
              </w:rPr>
              <w:t>XXXX</w:t>
            </w:r>
            <w:r>
              <w:rPr>
                <w:rFonts w:eastAsia="楷体"/>
                <w:i/>
                <w:iCs/>
                <w:szCs w:val="21"/>
              </w:rPr>
              <w:t>，不超过</w:t>
            </w:r>
            <w:r>
              <w:rPr>
                <w:rFonts w:eastAsia="楷体"/>
                <w:i/>
                <w:iCs/>
                <w:szCs w:val="21"/>
              </w:rPr>
              <w:t>30</w:t>
            </w:r>
            <w:r>
              <w:rPr>
                <w:rFonts w:eastAsia="楷体"/>
                <w:i/>
                <w:iCs/>
                <w:szCs w:val="21"/>
              </w:rPr>
              <w:t>字，下同</w:t>
            </w:r>
          </w:p>
          <w:p w14:paraId="33939BDB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亮点</w:t>
            </w:r>
            <w:r>
              <w:rPr>
                <w:rFonts w:eastAsia="楷体"/>
                <w:i/>
                <w:iCs/>
                <w:szCs w:val="21"/>
              </w:rPr>
              <w:t>2</w:t>
            </w:r>
            <w:r>
              <w:rPr>
                <w:rFonts w:eastAsia="楷体"/>
                <w:i/>
                <w:iCs/>
                <w:szCs w:val="21"/>
              </w:rPr>
              <w:t>：</w:t>
            </w:r>
            <w:r>
              <w:rPr>
                <w:rFonts w:eastAsia="楷体"/>
                <w:i/>
                <w:iCs/>
                <w:szCs w:val="21"/>
              </w:rPr>
              <w:t>XXXX</w:t>
            </w:r>
          </w:p>
          <w:p w14:paraId="40CEF2E8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亮点</w:t>
            </w:r>
            <w:r>
              <w:rPr>
                <w:rFonts w:eastAsia="楷体"/>
                <w:i/>
                <w:iCs/>
                <w:szCs w:val="21"/>
              </w:rPr>
              <w:t>3</w:t>
            </w:r>
            <w:r>
              <w:rPr>
                <w:rFonts w:eastAsia="楷体"/>
                <w:i/>
                <w:iCs/>
                <w:szCs w:val="21"/>
              </w:rPr>
              <w:t>：</w:t>
            </w:r>
            <w:r>
              <w:rPr>
                <w:rFonts w:eastAsia="楷体"/>
                <w:i/>
                <w:iCs/>
                <w:szCs w:val="21"/>
              </w:rPr>
              <w:t>XXXX</w:t>
            </w:r>
          </w:p>
          <w:bookmarkEnd w:id="2"/>
          <w:p w14:paraId="3A4ADB80" w14:textId="77777777" w:rsidR="00313446" w:rsidRDefault="00313446">
            <w:pPr>
              <w:snapToGrid w:val="0"/>
              <w:rPr>
                <w:rFonts w:eastAsia="楷体"/>
                <w:szCs w:val="21"/>
              </w:rPr>
            </w:pPr>
          </w:p>
          <w:p w14:paraId="5E4979A8" w14:textId="77777777" w:rsidR="00361E19" w:rsidRDefault="00361E19">
            <w:pPr>
              <w:snapToGrid w:val="0"/>
              <w:rPr>
                <w:rFonts w:eastAsia="楷体"/>
                <w:szCs w:val="21"/>
              </w:rPr>
            </w:pPr>
          </w:p>
        </w:tc>
      </w:tr>
      <w:tr w:rsidR="00313446" w14:paraId="48F9A512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2E1A7B51" w14:textId="4144453C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主要核心成员</w:t>
            </w:r>
          </w:p>
        </w:tc>
      </w:tr>
      <w:tr w:rsidR="00313446" w:rsidRPr="00A00476" w14:paraId="7AE148F0" w14:textId="77777777" w:rsidTr="00361E19">
        <w:trPr>
          <w:jc w:val="center"/>
        </w:trPr>
        <w:tc>
          <w:tcPr>
            <w:tcW w:w="2510" w:type="dxa"/>
            <w:gridSpan w:val="5"/>
            <w:vAlign w:val="center"/>
          </w:tcPr>
          <w:p w14:paraId="2C3E8ACB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名字</w:t>
            </w:r>
          </w:p>
        </w:tc>
        <w:tc>
          <w:tcPr>
            <w:tcW w:w="2276" w:type="dxa"/>
            <w:gridSpan w:val="3"/>
            <w:vAlign w:val="center"/>
          </w:tcPr>
          <w:p w14:paraId="765F4CC2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职位</w:t>
            </w:r>
          </w:p>
        </w:tc>
        <w:tc>
          <w:tcPr>
            <w:tcW w:w="1163" w:type="dxa"/>
            <w:gridSpan w:val="2"/>
            <w:vAlign w:val="center"/>
          </w:tcPr>
          <w:p w14:paraId="4110A577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加入时间</w:t>
            </w:r>
          </w:p>
        </w:tc>
        <w:tc>
          <w:tcPr>
            <w:tcW w:w="4740" w:type="dxa"/>
            <w:gridSpan w:val="10"/>
            <w:vAlign w:val="center"/>
          </w:tcPr>
          <w:p w14:paraId="36A88ACA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基本简历</w:t>
            </w:r>
          </w:p>
        </w:tc>
      </w:tr>
      <w:tr w:rsidR="00313446" w14:paraId="7DFA6E69" w14:textId="77777777" w:rsidTr="00361E19">
        <w:trPr>
          <w:jc w:val="center"/>
        </w:trPr>
        <w:tc>
          <w:tcPr>
            <w:tcW w:w="2510" w:type="dxa"/>
            <w:gridSpan w:val="5"/>
            <w:vAlign w:val="center"/>
          </w:tcPr>
          <w:p w14:paraId="2FB80C0F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  <w:r>
              <w:rPr>
                <w:rFonts w:eastAsia="楷体"/>
                <w:i/>
                <w:iCs/>
                <w:szCs w:val="21"/>
              </w:rPr>
              <w:t>XXX</w:t>
            </w:r>
          </w:p>
        </w:tc>
        <w:tc>
          <w:tcPr>
            <w:tcW w:w="2276" w:type="dxa"/>
            <w:gridSpan w:val="3"/>
            <w:vAlign w:val="center"/>
          </w:tcPr>
          <w:p w14:paraId="42B37271" w14:textId="67F0423E" w:rsidR="00313446" w:rsidRDefault="00005041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创始合伙人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合伙人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董事总经理</w:t>
            </w:r>
            <w:r>
              <w:rPr>
                <w:rFonts w:eastAsia="楷体"/>
                <w:i/>
                <w:iCs/>
                <w:szCs w:val="21"/>
              </w:rPr>
              <w:t>….</w:t>
            </w:r>
          </w:p>
        </w:tc>
        <w:tc>
          <w:tcPr>
            <w:tcW w:w="1163" w:type="dxa"/>
            <w:gridSpan w:val="2"/>
            <w:vAlign w:val="center"/>
          </w:tcPr>
          <w:p w14:paraId="793A2E77" w14:textId="072A3AD7" w:rsidR="00313446" w:rsidRDefault="00005041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2017/06</w:t>
            </w:r>
          </w:p>
        </w:tc>
        <w:tc>
          <w:tcPr>
            <w:tcW w:w="4740" w:type="dxa"/>
            <w:gridSpan w:val="10"/>
            <w:vAlign w:val="center"/>
          </w:tcPr>
          <w:p w14:paraId="48158E21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</w:tr>
      <w:tr w:rsidR="00313446" w14:paraId="39CCBEF5" w14:textId="77777777" w:rsidTr="00361E19">
        <w:trPr>
          <w:jc w:val="center"/>
        </w:trPr>
        <w:tc>
          <w:tcPr>
            <w:tcW w:w="2510" w:type="dxa"/>
            <w:gridSpan w:val="5"/>
            <w:vAlign w:val="center"/>
          </w:tcPr>
          <w:p w14:paraId="0B6ABDF7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19065E1C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455268D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4740" w:type="dxa"/>
            <w:gridSpan w:val="10"/>
            <w:vAlign w:val="center"/>
          </w:tcPr>
          <w:p w14:paraId="71B4A28C" w14:textId="77777777" w:rsidR="00313446" w:rsidRDefault="00313446" w:rsidP="00A00476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313446" w14:paraId="1C0AAF33" w14:textId="77777777" w:rsidTr="00361E19">
        <w:trPr>
          <w:jc w:val="center"/>
        </w:trPr>
        <w:tc>
          <w:tcPr>
            <w:tcW w:w="2510" w:type="dxa"/>
            <w:gridSpan w:val="5"/>
            <w:tcBorders>
              <w:bottom w:val="single" w:sz="4" w:space="0" w:color="auto"/>
            </w:tcBorders>
          </w:tcPr>
          <w:p w14:paraId="7EC69EA2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14:paraId="24C0A0B1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14:paraId="0CE17940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4740" w:type="dxa"/>
            <w:gridSpan w:val="10"/>
            <w:tcBorders>
              <w:bottom w:val="single" w:sz="4" w:space="0" w:color="auto"/>
            </w:tcBorders>
          </w:tcPr>
          <w:p w14:paraId="40F542A6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313446" w14:paraId="73AF0223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60F009A6" w14:textId="52585210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lastRenderedPageBreak/>
              <w:t>投资策略</w:t>
            </w:r>
          </w:p>
        </w:tc>
      </w:tr>
      <w:tr w:rsidR="00313446" w14:paraId="51E2EE58" w14:textId="77777777" w:rsidTr="00A00476">
        <w:trPr>
          <w:trHeight w:val="50"/>
          <w:jc w:val="center"/>
        </w:trPr>
        <w:tc>
          <w:tcPr>
            <w:tcW w:w="10689" w:type="dxa"/>
            <w:gridSpan w:val="20"/>
            <w:tcBorders>
              <w:bottom w:val="single" w:sz="4" w:space="0" w:color="auto"/>
            </w:tcBorders>
          </w:tcPr>
          <w:p w14:paraId="1BF1FAF1" w14:textId="5AF6382A" w:rsidR="00313446" w:rsidRPr="00A00476" w:rsidRDefault="00005041">
            <w:pPr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 w:hint="eastAsia"/>
                <w:i/>
                <w:iCs/>
                <w:szCs w:val="21"/>
              </w:rPr>
              <w:t>【</w:t>
            </w:r>
            <w:r w:rsidRPr="00A00476">
              <w:rPr>
                <w:rFonts w:eastAsia="楷体"/>
                <w:i/>
                <w:iCs/>
                <w:szCs w:val="21"/>
              </w:rPr>
              <w:t>请简要介绍基金投资策略，包括但不限于投资阶段、投资赛道</w:t>
            </w:r>
            <w:r>
              <w:rPr>
                <w:rFonts w:eastAsia="楷体" w:hint="eastAsia"/>
                <w:i/>
                <w:iCs/>
                <w:szCs w:val="21"/>
              </w:rPr>
              <w:t>】</w:t>
            </w:r>
          </w:p>
          <w:p w14:paraId="2D34BDB4" w14:textId="77777777" w:rsidR="00313446" w:rsidRDefault="00313446">
            <w:pPr>
              <w:rPr>
                <w:rFonts w:eastAsia="楷体"/>
                <w:szCs w:val="21"/>
              </w:rPr>
            </w:pPr>
          </w:p>
          <w:p w14:paraId="5B5E672C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</w:p>
          <w:p w14:paraId="4FA8F972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基金总体投资策略：</w:t>
            </w:r>
            <w:r>
              <w:rPr>
                <w:rFonts w:eastAsia="楷体"/>
                <w:i/>
                <w:iCs/>
                <w:szCs w:val="21"/>
              </w:rPr>
              <w:t xml:space="preserve"> </w:t>
            </w:r>
          </w:p>
          <w:p w14:paraId="20766AED" w14:textId="77777777" w:rsidR="00313446" w:rsidRDefault="00000000">
            <w:pPr>
              <w:snapToGrid w:val="0"/>
              <w:rPr>
                <w:rFonts w:eastAsia="楷体"/>
                <w:i/>
                <w:iCs/>
                <w:szCs w:val="21"/>
              </w:rPr>
            </w:pPr>
            <w:bookmarkStart w:id="3" w:name="OLE_LINK7"/>
            <w:r>
              <w:rPr>
                <w:rFonts w:eastAsia="楷体"/>
                <w:i/>
                <w:iCs/>
                <w:szCs w:val="21"/>
              </w:rPr>
              <w:t>【人工智能】赛道策略</w:t>
            </w:r>
            <w:bookmarkEnd w:id="3"/>
            <w:r>
              <w:rPr>
                <w:rFonts w:eastAsia="楷体"/>
                <w:i/>
                <w:iCs/>
                <w:szCs w:val="21"/>
              </w:rPr>
              <w:t>：</w:t>
            </w:r>
            <w:bookmarkStart w:id="4" w:name="OLE_LINK6"/>
            <w:r>
              <w:rPr>
                <w:rFonts w:eastAsia="楷体"/>
                <w:i/>
                <w:iCs/>
                <w:szCs w:val="21"/>
              </w:rPr>
              <w:t>XXXX</w:t>
            </w:r>
            <w:bookmarkEnd w:id="4"/>
            <w:r>
              <w:rPr>
                <w:rFonts w:eastAsia="楷体"/>
                <w:i/>
                <w:iCs/>
                <w:szCs w:val="21"/>
              </w:rPr>
              <w:t>，拟配置基金规模的【</w:t>
            </w:r>
            <w:r>
              <w:rPr>
                <w:rFonts w:eastAsia="楷体"/>
                <w:i/>
                <w:iCs/>
                <w:szCs w:val="21"/>
              </w:rPr>
              <w:t>50%</w:t>
            </w:r>
            <w:r>
              <w:rPr>
                <w:rFonts w:eastAsia="楷体"/>
                <w:i/>
                <w:iCs/>
                <w:szCs w:val="21"/>
              </w:rPr>
              <w:t>】</w:t>
            </w:r>
          </w:p>
          <w:p w14:paraId="22C7112E" w14:textId="440A870F" w:rsidR="00313446" w:rsidRPr="00361E19" w:rsidRDefault="00000000" w:rsidP="00361E19">
            <w:pPr>
              <w:snapToGrid w:val="0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【医疗健康】赛道策略：</w:t>
            </w:r>
            <w:r>
              <w:rPr>
                <w:rFonts w:eastAsia="楷体"/>
                <w:i/>
                <w:iCs/>
                <w:szCs w:val="21"/>
              </w:rPr>
              <w:t>XXXX</w:t>
            </w:r>
            <w:r>
              <w:rPr>
                <w:rFonts w:eastAsia="楷体"/>
                <w:i/>
                <w:iCs/>
                <w:szCs w:val="21"/>
              </w:rPr>
              <w:t>，拟配置基金规模的【</w:t>
            </w:r>
            <w:r>
              <w:rPr>
                <w:rFonts w:eastAsia="楷体"/>
                <w:i/>
                <w:iCs/>
                <w:szCs w:val="21"/>
              </w:rPr>
              <w:t>50%</w:t>
            </w:r>
            <w:r>
              <w:rPr>
                <w:rFonts w:eastAsia="楷体"/>
                <w:i/>
                <w:iCs/>
                <w:szCs w:val="21"/>
              </w:rPr>
              <w:t>】</w:t>
            </w:r>
          </w:p>
          <w:p w14:paraId="49EADB11" w14:textId="77777777" w:rsidR="00361E19" w:rsidRDefault="00361E19">
            <w:pPr>
              <w:rPr>
                <w:rFonts w:eastAsia="楷体"/>
                <w:szCs w:val="21"/>
              </w:rPr>
            </w:pPr>
          </w:p>
        </w:tc>
      </w:tr>
      <w:tr w:rsidR="00313446" w14:paraId="3B6C10BF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09DE97A3" w14:textId="40EB6F4D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历史业绩</w:t>
            </w:r>
          </w:p>
        </w:tc>
      </w:tr>
      <w:tr w:rsidR="00313446" w14:paraId="39927709" w14:textId="77777777" w:rsidTr="00A00476">
        <w:trPr>
          <w:jc w:val="center"/>
        </w:trPr>
        <w:tc>
          <w:tcPr>
            <w:tcW w:w="10689" w:type="dxa"/>
            <w:gridSpan w:val="20"/>
          </w:tcPr>
          <w:p w14:paraId="3BCB42A2" w14:textId="77777777" w:rsidR="00313446" w:rsidRDefault="00000000">
            <w:pPr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曾管理基金业绩</w:t>
            </w:r>
          </w:p>
          <w:p w14:paraId="7FC8131F" w14:textId="77777777" w:rsidR="00313446" w:rsidRDefault="00000000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提供管理人旗下所有基金业绩</w:t>
            </w:r>
            <w:r>
              <w:rPr>
                <w:rFonts w:eastAsia="楷体" w:hint="eastAsia"/>
                <w:i/>
                <w:iCs/>
                <w:szCs w:val="21"/>
              </w:rPr>
              <w:t>（如不能提供管理人旗下全部基金业绩，请说明原因，并提供本基金核心成员的所有基金业绩）</w:t>
            </w:r>
          </w:p>
        </w:tc>
      </w:tr>
      <w:tr w:rsidR="00500F14" w:rsidRPr="00A00476" w14:paraId="5380A341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42ED67F7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基金名称</w:t>
            </w:r>
          </w:p>
        </w:tc>
        <w:tc>
          <w:tcPr>
            <w:tcW w:w="1530" w:type="dxa"/>
            <w:gridSpan w:val="3"/>
            <w:vAlign w:val="center"/>
          </w:tcPr>
          <w:p w14:paraId="28BA4473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成立时间</w:t>
            </w:r>
          </w:p>
        </w:tc>
        <w:tc>
          <w:tcPr>
            <w:tcW w:w="1134" w:type="dxa"/>
            <w:vAlign w:val="center"/>
          </w:tcPr>
          <w:p w14:paraId="0CE0C1D4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基金规模（亿元人民币）</w:t>
            </w:r>
          </w:p>
        </w:tc>
        <w:tc>
          <w:tcPr>
            <w:tcW w:w="1163" w:type="dxa"/>
            <w:gridSpan w:val="2"/>
            <w:vAlign w:val="center"/>
          </w:tcPr>
          <w:p w14:paraId="1D737B4D" w14:textId="6958A9FC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MOIC</w:t>
            </w:r>
          </w:p>
        </w:tc>
        <w:tc>
          <w:tcPr>
            <w:tcW w:w="963" w:type="dxa"/>
            <w:vAlign w:val="center"/>
          </w:tcPr>
          <w:p w14:paraId="724E0698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GIRR</w:t>
            </w:r>
          </w:p>
        </w:tc>
        <w:tc>
          <w:tcPr>
            <w:tcW w:w="1276" w:type="dxa"/>
            <w:gridSpan w:val="4"/>
            <w:vAlign w:val="center"/>
          </w:tcPr>
          <w:p w14:paraId="365FFC51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DPI</w:t>
            </w:r>
          </w:p>
        </w:tc>
        <w:tc>
          <w:tcPr>
            <w:tcW w:w="1159" w:type="dxa"/>
            <w:gridSpan w:val="3"/>
            <w:vAlign w:val="center"/>
          </w:tcPr>
          <w:p w14:paraId="1B5F7616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投资项目数量（</w:t>
            </w:r>
            <w:proofErr w:type="gramStart"/>
            <w:r w:rsidRPr="00A00476">
              <w:rPr>
                <w:rFonts w:eastAsia="楷体" w:hint="eastAsia"/>
                <w:b/>
                <w:bCs/>
                <w:szCs w:val="21"/>
              </w:rPr>
              <w:t>个</w:t>
            </w:r>
            <w:proofErr w:type="gramEnd"/>
            <w:r w:rsidRPr="00A00476">
              <w:rPr>
                <w:rFonts w:eastAsia="楷体" w:hint="eastAsia"/>
                <w:b/>
                <w:bCs/>
                <w:szCs w:val="21"/>
              </w:rPr>
              <w:t>）</w:t>
            </w:r>
          </w:p>
        </w:tc>
        <w:tc>
          <w:tcPr>
            <w:tcW w:w="1342" w:type="dxa"/>
            <w:gridSpan w:val="2"/>
            <w:vAlign w:val="center"/>
          </w:tcPr>
          <w:p w14:paraId="3841E87C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后续融资项目比例</w:t>
            </w:r>
          </w:p>
        </w:tc>
      </w:tr>
      <w:tr w:rsidR="00500F14" w14:paraId="4F68AAD8" w14:textId="77777777" w:rsidTr="00361E19">
        <w:trPr>
          <w:jc w:val="center"/>
        </w:trPr>
        <w:tc>
          <w:tcPr>
            <w:tcW w:w="2122" w:type="dxa"/>
            <w:gridSpan w:val="4"/>
          </w:tcPr>
          <w:p w14:paraId="0903D606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  <w:r>
              <w:rPr>
                <w:rFonts w:eastAsia="楷体"/>
                <w:i/>
                <w:iCs/>
                <w:szCs w:val="21"/>
              </w:rPr>
              <w:t>XX</w:t>
            </w:r>
            <w:r>
              <w:rPr>
                <w:rFonts w:eastAsia="楷体"/>
                <w:i/>
                <w:iCs/>
                <w:szCs w:val="21"/>
              </w:rPr>
              <w:t>基金</w:t>
            </w:r>
          </w:p>
        </w:tc>
        <w:tc>
          <w:tcPr>
            <w:tcW w:w="1530" w:type="dxa"/>
            <w:gridSpan w:val="3"/>
          </w:tcPr>
          <w:p w14:paraId="73365CBF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2023/06</w:t>
            </w:r>
          </w:p>
        </w:tc>
        <w:tc>
          <w:tcPr>
            <w:tcW w:w="1134" w:type="dxa"/>
          </w:tcPr>
          <w:p w14:paraId="079110EA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5.2</w:t>
            </w:r>
          </w:p>
        </w:tc>
        <w:tc>
          <w:tcPr>
            <w:tcW w:w="1163" w:type="dxa"/>
            <w:gridSpan w:val="2"/>
          </w:tcPr>
          <w:p w14:paraId="6342887E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2x</w:t>
            </w:r>
          </w:p>
        </w:tc>
        <w:tc>
          <w:tcPr>
            <w:tcW w:w="963" w:type="dxa"/>
          </w:tcPr>
          <w:p w14:paraId="0A7B3F6A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20%</w:t>
            </w:r>
          </w:p>
        </w:tc>
        <w:tc>
          <w:tcPr>
            <w:tcW w:w="1276" w:type="dxa"/>
            <w:gridSpan w:val="4"/>
          </w:tcPr>
          <w:p w14:paraId="353C7FBA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10%</w:t>
            </w:r>
          </w:p>
        </w:tc>
        <w:tc>
          <w:tcPr>
            <w:tcW w:w="1159" w:type="dxa"/>
            <w:gridSpan w:val="3"/>
          </w:tcPr>
          <w:p w14:paraId="6CFCE194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 w:hint="eastAsia"/>
                <w:i/>
                <w:iCs/>
                <w:szCs w:val="21"/>
              </w:rPr>
              <w:t>30</w:t>
            </w:r>
          </w:p>
        </w:tc>
        <w:tc>
          <w:tcPr>
            <w:tcW w:w="1342" w:type="dxa"/>
            <w:gridSpan w:val="2"/>
          </w:tcPr>
          <w:p w14:paraId="3C66D0E5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 w:hint="eastAsia"/>
                <w:i/>
                <w:iCs/>
                <w:szCs w:val="21"/>
              </w:rPr>
              <w:t>50%</w:t>
            </w:r>
          </w:p>
        </w:tc>
      </w:tr>
      <w:tr w:rsidR="00500F14" w14:paraId="7446A10C" w14:textId="77777777" w:rsidTr="00361E19">
        <w:trPr>
          <w:jc w:val="center"/>
        </w:trPr>
        <w:tc>
          <w:tcPr>
            <w:tcW w:w="2122" w:type="dxa"/>
            <w:gridSpan w:val="4"/>
          </w:tcPr>
          <w:p w14:paraId="7D6F0F82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530" w:type="dxa"/>
            <w:gridSpan w:val="3"/>
          </w:tcPr>
          <w:p w14:paraId="28B2F5C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34" w:type="dxa"/>
          </w:tcPr>
          <w:p w14:paraId="748B7708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63" w:type="dxa"/>
            <w:gridSpan w:val="2"/>
          </w:tcPr>
          <w:p w14:paraId="2562606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963" w:type="dxa"/>
          </w:tcPr>
          <w:p w14:paraId="4A18F183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276" w:type="dxa"/>
            <w:gridSpan w:val="4"/>
          </w:tcPr>
          <w:p w14:paraId="39F5FADE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59" w:type="dxa"/>
            <w:gridSpan w:val="3"/>
          </w:tcPr>
          <w:p w14:paraId="2CA5ED0B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342" w:type="dxa"/>
            <w:gridSpan w:val="2"/>
          </w:tcPr>
          <w:p w14:paraId="74838307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</w:tr>
      <w:tr w:rsidR="00500F14" w14:paraId="1DCE828C" w14:textId="77777777" w:rsidTr="00361E19">
        <w:trPr>
          <w:jc w:val="center"/>
        </w:trPr>
        <w:tc>
          <w:tcPr>
            <w:tcW w:w="2122" w:type="dxa"/>
            <w:gridSpan w:val="4"/>
          </w:tcPr>
          <w:p w14:paraId="549D2CCA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530" w:type="dxa"/>
            <w:gridSpan w:val="3"/>
          </w:tcPr>
          <w:p w14:paraId="2CCC1CB9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34" w:type="dxa"/>
          </w:tcPr>
          <w:p w14:paraId="2D76A8CB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63" w:type="dxa"/>
            <w:gridSpan w:val="2"/>
          </w:tcPr>
          <w:p w14:paraId="3C364771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963" w:type="dxa"/>
          </w:tcPr>
          <w:p w14:paraId="095F8FC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276" w:type="dxa"/>
            <w:gridSpan w:val="4"/>
          </w:tcPr>
          <w:p w14:paraId="321B4A9D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59" w:type="dxa"/>
            <w:gridSpan w:val="3"/>
          </w:tcPr>
          <w:p w14:paraId="5C0A3EE7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342" w:type="dxa"/>
            <w:gridSpan w:val="2"/>
          </w:tcPr>
          <w:p w14:paraId="101C03E8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</w:tr>
      <w:tr w:rsidR="00500F14" w14:paraId="71A007E8" w14:textId="77777777" w:rsidTr="00361E19">
        <w:trPr>
          <w:jc w:val="center"/>
        </w:trPr>
        <w:tc>
          <w:tcPr>
            <w:tcW w:w="2122" w:type="dxa"/>
            <w:gridSpan w:val="4"/>
          </w:tcPr>
          <w:p w14:paraId="1672EF3B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2507104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34" w:type="dxa"/>
          </w:tcPr>
          <w:p w14:paraId="730C845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63" w:type="dxa"/>
            <w:gridSpan w:val="2"/>
          </w:tcPr>
          <w:p w14:paraId="423DC7EF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963" w:type="dxa"/>
          </w:tcPr>
          <w:p w14:paraId="572BFCDB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276" w:type="dxa"/>
            <w:gridSpan w:val="4"/>
          </w:tcPr>
          <w:p w14:paraId="4D904004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59" w:type="dxa"/>
            <w:gridSpan w:val="3"/>
          </w:tcPr>
          <w:p w14:paraId="31F4A6DB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342" w:type="dxa"/>
            <w:gridSpan w:val="2"/>
          </w:tcPr>
          <w:p w14:paraId="11B1EB64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</w:tr>
      <w:tr w:rsidR="00500F14" w14:paraId="6ED50721" w14:textId="77777777" w:rsidTr="00361E19">
        <w:trPr>
          <w:jc w:val="center"/>
        </w:trPr>
        <w:tc>
          <w:tcPr>
            <w:tcW w:w="2122" w:type="dxa"/>
            <w:gridSpan w:val="4"/>
            <w:vAlign w:val="center"/>
          </w:tcPr>
          <w:p w14:paraId="235C5268" w14:textId="77777777" w:rsidR="0031344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合计</w:t>
            </w:r>
          </w:p>
        </w:tc>
        <w:tc>
          <w:tcPr>
            <w:tcW w:w="1530" w:type="dxa"/>
            <w:gridSpan w:val="3"/>
            <w:vAlign w:val="center"/>
          </w:tcPr>
          <w:p w14:paraId="27D234D4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4162B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574B4B6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94586BA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B4E7AE3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CCD5745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C99AED5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 w:hint="eastAsia"/>
                <w:i/>
                <w:iCs/>
                <w:szCs w:val="21"/>
              </w:rPr>
              <w:t>注：本比例按照前述基金全部后续融资项目数</w:t>
            </w:r>
            <w:r>
              <w:rPr>
                <w:rFonts w:eastAsia="楷体" w:hint="eastAsia"/>
                <w:i/>
                <w:iCs/>
                <w:szCs w:val="21"/>
              </w:rPr>
              <w:t>/</w:t>
            </w:r>
            <w:r>
              <w:rPr>
                <w:rFonts w:eastAsia="楷体" w:hint="eastAsia"/>
                <w:i/>
                <w:iCs/>
                <w:szCs w:val="21"/>
              </w:rPr>
              <w:t>投资项目数计算</w:t>
            </w:r>
          </w:p>
        </w:tc>
      </w:tr>
      <w:tr w:rsidR="00313446" w14:paraId="202A93E2" w14:textId="77777777" w:rsidTr="00A00476">
        <w:trPr>
          <w:jc w:val="center"/>
        </w:trPr>
        <w:tc>
          <w:tcPr>
            <w:tcW w:w="10689" w:type="dxa"/>
            <w:gridSpan w:val="20"/>
          </w:tcPr>
          <w:p w14:paraId="7D7F7073" w14:textId="77777777" w:rsidR="00313446" w:rsidRDefault="00000000">
            <w:pPr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已投代表项目</w:t>
            </w:r>
          </w:p>
          <w:p w14:paraId="1D09E889" w14:textId="2B116C0C" w:rsidR="00313446" w:rsidRDefault="00000000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提供管理团队核心成员在相关投资领域至少</w:t>
            </w:r>
            <w:r>
              <w:rPr>
                <w:rFonts w:eastAsia="楷体"/>
                <w:i/>
                <w:iCs/>
                <w:szCs w:val="21"/>
              </w:rPr>
              <w:t>3</w:t>
            </w:r>
            <w:r>
              <w:rPr>
                <w:rFonts w:eastAsia="楷体"/>
                <w:i/>
                <w:iCs/>
                <w:szCs w:val="21"/>
              </w:rPr>
              <w:t>个股权投资成功案例，股权投资</w:t>
            </w:r>
            <w:r w:rsidR="0004322C">
              <w:rPr>
                <w:rFonts w:eastAsia="楷体" w:hint="eastAsia"/>
                <w:i/>
                <w:iCs/>
                <w:szCs w:val="21"/>
              </w:rPr>
              <w:t>成功</w:t>
            </w:r>
            <w:r>
              <w:rPr>
                <w:rFonts w:eastAsia="楷体"/>
                <w:i/>
                <w:iCs/>
                <w:szCs w:val="21"/>
              </w:rPr>
              <w:t>案例包括（</w:t>
            </w:r>
            <w:r>
              <w:rPr>
                <w:rFonts w:eastAsia="楷体"/>
                <w:i/>
                <w:iCs/>
                <w:szCs w:val="21"/>
              </w:rPr>
              <w:t>1</w:t>
            </w:r>
            <w:r>
              <w:rPr>
                <w:rFonts w:eastAsia="楷体"/>
                <w:i/>
                <w:iCs/>
                <w:szCs w:val="21"/>
              </w:rPr>
              <w:t>）已成功实现项目退出（上市、并购、转让等退出方式）或（</w:t>
            </w:r>
            <w:r>
              <w:rPr>
                <w:rFonts w:eastAsia="楷体"/>
                <w:i/>
                <w:iCs/>
                <w:szCs w:val="21"/>
              </w:rPr>
              <w:t>2</w:t>
            </w:r>
            <w:r>
              <w:rPr>
                <w:rFonts w:eastAsia="楷体"/>
                <w:i/>
                <w:iCs/>
                <w:szCs w:val="21"/>
              </w:rPr>
              <w:t>）该项目的回报倍数超过</w:t>
            </w:r>
            <w:r>
              <w:rPr>
                <w:rFonts w:eastAsia="楷体"/>
                <w:i/>
                <w:iCs/>
                <w:szCs w:val="21"/>
              </w:rPr>
              <w:t>1.5</w:t>
            </w:r>
            <w:r>
              <w:rPr>
                <w:rFonts w:eastAsia="楷体"/>
                <w:i/>
                <w:iCs/>
                <w:szCs w:val="21"/>
              </w:rPr>
              <w:t>倍，为免疑义，回报倍数按照最新一轮投后估值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投资时投后估值进行计算</w:t>
            </w:r>
          </w:p>
        </w:tc>
      </w:tr>
      <w:tr w:rsidR="003034F0" w:rsidRPr="00A00476" w14:paraId="3A23EFD2" w14:textId="77777777" w:rsidTr="00361E19">
        <w:trPr>
          <w:jc w:val="center"/>
        </w:trPr>
        <w:tc>
          <w:tcPr>
            <w:tcW w:w="1182" w:type="dxa"/>
            <w:vAlign w:val="center"/>
          </w:tcPr>
          <w:p w14:paraId="1C77FCDA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公司</w:t>
            </w:r>
          </w:p>
        </w:tc>
        <w:tc>
          <w:tcPr>
            <w:tcW w:w="911" w:type="dxa"/>
            <w:gridSpan w:val="2"/>
            <w:vAlign w:val="center"/>
          </w:tcPr>
          <w:p w14:paraId="422BF011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行业</w:t>
            </w:r>
          </w:p>
        </w:tc>
        <w:tc>
          <w:tcPr>
            <w:tcW w:w="1559" w:type="dxa"/>
            <w:gridSpan w:val="4"/>
            <w:vAlign w:val="center"/>
          </w:tcPr>
          <w:p w14:paraId="2AA590D9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投资时间</w:t>
            </w:r>
          </w:p>
        </w:tc>
        <w:tc>
          <w:tcPr>
            <w:tcW w:w="1134" w:type="dxa"/>
            <w:vAlign w:val="center"/>
          </w:tcPr>
          <w:p w14:paraId="2CB2920D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初始投资轮次</w:t>
            </w:r>
          </w:p>
        </w:tc>
        <w:tc>
          <w:tcPr>
            <w:tcW w:w="1163" w:type="dxa"/>
            <w:gridSpan w:val="2"/>
            <w:vAlign w:val="center"/>
          </w:tcPr>
          <w:p w14:paraId="5999BF8F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初始投资金额（万元）</w:t>
            </w:r>
          </w:p>
        </w:tc>
        <w:tc>
          <w:tcPr>
            <w:tcW w:w="1172" w:type="dxa"/>
            <w:gridSpan w:val="3"/>
            <w:vAlign w:val="center"/>
          </w:tcPr>
          <w:p w14:paraId="7A56ABAF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投资时投前估值（亿元）</w:t>
            </w:r>
          </w:p>
        </w:tc>
        <w:tc>
          <w:tcPr>
            <w:tcW w:w="1187" w:type="dxa"/>
            <w:gridSpan w:val="3"/>
            <w:vAlign w:val="center"/>
          </w:tcPr>
          <w:p w14:paraId="6A055780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公司最新估值（亿元）</w:t>
            </w:r>
          </w:p>
        </w:tc>
        <w:tc>
          <w:tcPr>
            <w:tcW w:w="1187" w:type="dxa"/>
            <w:gridSpan w:val="3"/>
            <w:vAlign w:val="center"/>
          </w:tcPr>
          <w:p w14:paraId="69FABE50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投资回报倍数</w:t>
            </w:r>
          </w:p>
        </w:tc>
        <w:tc>
          <w:tcPr>
            <w:tcW w:w="1194" w:type="dxa"/>
            <w:vAlign w:val="center"/>
          </w:tcPr>
          <w:p w14:paraId="5363E3B8" w14:textId="77777777" w:rsidR="007D1EAF" w:rsidRPr="00A00476" w:rsidRDefault="007D1EAF" w:rsidP="00361E19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退出情况</w:t>
            </w:r>
          </w:p>
        </w:tc>
      </w:tr>
      <w:tr w:rsidR="003034F0" w14:paraId="2CEB17D5" w14:textId="77777777" w:rsidTr="00361E19">
        <w:trPr>
          <w:jc w:val="center"/>
        </w:trPr>
        <w:tc>
          <w:tcPr>
            <w:tcW w:w="1182" w:type="dxa"/>
            <w:vAlign w:val="center"/>
          </w:tcPr>
          <w:p w14:paraId="0FB42D4C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  <w:r>
              <w:rPr>
                <w:rFonts w:eastAsia="楷体"/>
                <w:i/>
                <w:iCs/>
                <w:szCs w:val="21"/>
              </w:rPr>
              <w:t>XX</w:t>
            </w:r>
            <w:r>
              <w:rPr>
                <w:rFonts w:eastAsia="楷体"/>
                <w:i/>
                <w:iCs/>
                <w:szCs w:val="21"/>
              </w:rPr>
              <w:t>公司</w:t>
            </w:r>
          </w:p>
        </w:tc>
        <w:tc>
          <w:tcPr>
            <w:tcW w:w="911" w:type="dxa"/>
            <w:gridSpan w:val="2"/>
            <w:vAlign w:val="center"/>
          </w:tcPr>
          <w:p w14:paraId="0E3A8691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bookmarkStart w:id="5" w:name="OLE_LINK2"/>
            <w:r>
              <w:rPr>
                <w:rFonts w:eastAsia="楷体"/>
                <w:i/>
                <w:iCs/>
                <w:szCs w:val="21"/>
              </w:rPr>
              <w:t>人工智能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医药健康</w:t>
            </w:r>
            <w:r>
              <w:rPr>
                <w:rFonts w:eastAsia="楷体"/>
                <w:i/>
                <w:iCs/>
                <w:szCs w:val="21"/>
              </w:rPr>
              <w:t>…</w:t>
            </w:r>
            <w:bookmarkEnd w:id="5"/>
          </w:p>
        </w:tc>
        <w:tc>
          <w:tcPr>
            <w:tcW w:w="1559" w:type="dxa"/>
            <w:gridSpan w:val="4"/>
            <w:vAlign w:val="center"/>
          </w:tcPr>
          <w:p w14:paraId="764926DD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2023/06</w:t>
            </w:r>
          </w:p>
        </w:tc>
        <w:tc>
          <w:tcPr>
            <w:tcW w:w="1134" w:type="dxa"/>
            <w:vAlign w:val="center"/>
          </w:tcPr>
          <w:p w14:paraId="6F64E358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A</w:t>
            </w:r>
            <w:r>
              <w:rPr>
                <w:rFonts w:eastAsia="楷体"/>
                <w:i/>
                <w:iCs/>
                <w:szCs w:val="21"/>
              </w:rPr>
              <w:t>轮</w:t>
            </w:r>
          </w:p>
        </w:tc>
        <w:tc>
          <w:tcPr>
            <w:tcW w:w="1163" w:type="dxa"/>
            <w:gridSpan w:val="2"/>
            <w:vAlign w:val="center"/>
          </w:tcPr>
          <w:p w14:paraId="0C7298F0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2000</w:t>
            </w:r>
          </w:p>
        </w:tc>
        <w:tc>
          <w:tcPr>
            <w:tcW w:w="1172" w:type="dxa"/>
            <w:gridSpan w:val="3"/>
            <w:vAlign w:val="center"/>
          </w:tcPr>
          <w:p w14:paraId="2361ED4E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3</w:t>
            </w:r>
          </w:p>
        </w:tc>
        <w:tc>
          <w:tcPr>
            <w:tcW w:w="1187" w:type="dxa"/>
            <w:gridSpan w:val="3"/>
            <w:vAlign w:val="center"/>
          </w:tcPr>
          <w:p w14:paraId="7ED99310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5</w:t>
            </w:r>
          </w:p>
        </w:tc>
        <w:tc>
          <w:tcPr>
            <w:tcW w:w="1187" w:type="dxa"/>
            <w:gridSpan w:val="3"/>
            <w:vAlign w:val="center"/>
          </w:tcPr>
          <w:p w14:paraId="7BEBC2D2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1.3x</w:t>
            </w:r>
          </w:p>
        </w:tc>
        <w:tc>
          <w:tcPr>
            <w:tcW w:w="1194" w:type="dxa"/>
            <w:vAlign w:val="center"/>
          </w:tcPr>
          <w:p w14:paraId="1E9DF5CA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已通过【上市、并购、转让】方式【全部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部分】退出</w:t>
            </w:r>
          </w:p>
        </w:tc>
      </w:tr>
      <w:tr w:rsidR="003034F0" w14:paraId="404F3B23" w14:textId="77777777" w:rsidTr="00361E19">
        <w:trPr>
          <w:jc w:val="center"/>
        </w:trPr>
        <w:tc>
          <w:tcPr>
            <w:tcW w:w="1182" w:type="dxa"/>
          </w:tcPr>
          <w:p w14:paraId="51FE0ADD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911" w:type="dxa"/>
            <w:gridSpan w:val="2"/>
          </w:tcPr>
          <w:p w14:paraId="19F39AE0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559" w:type="dxa"/>
            <w:gridSpan w:val="4"/>
          </w:tcPr>
          <w:p w14:paraId="31894E01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34" w:type="dxa"/>
          </w:tcPr>
          <w:p w14:paraId="7B8252E7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63" w:type="dxa"/>
            <w:gridSpan w:val="2"/>
          </w:tcPr>
          <w:p w14:paraId="51B36041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69806CA9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87" w:type="dxa"/>
            <w:gridSpan w:val="3"/>
          </w:tcPr>
          <w:p w14:paraId="7ED5816F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87" w:type="dxa"/>
            <w:gridSpan w:val="3"/>
          </w:tcPr>
          <w:p w14:paraId="5FD36AB2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  <w:tc>
          <w:tcPr>
            <w:tcW w:w="1194" w:type="dxa"/>
          </w:tcPr>
          <w:p w14:paraId="4CB113BE" w14:textId="77777777" w:rsidR="007D1EAF" w:rsidRDefault="007D1EAF">
            <w:pPr>
              <w:rPr>
                <w:rFonts w:eastAsia="楷体"/>
                <w:szCs w:val="21"/>
              </w:rPr>
            </w:pPr>
          </w:p>
        </w:tc>
      </w:tr>
      <w:tr w:rsidR="00313446" w14:paraId="4226585D" w14:textId="77777777" w:rsidTr="00A00476">
        <w:trPr>
          <w:jc w:val="center"/>
        </w:trPr>
        <w:tc>
          <w:tcPr>
            <w:tcW w:w="10689" w:type="dxa"/>
            <w:gridSpan w:val="20"/>
          </w:tcPr>
          <w:p w14:paraId="3A9C82C2" w14:textId="77777777" w:rsidR="00313446" w:rsidRDefault="00000000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孵化案例</w:t>
            </w:r>
          </w:p>
          <w:p w14:paraId="21512C89" w14:textId="77777777" w:rsidR="00313446" w:rsidRDefault="00000000">
            <w:pPr>
              <w:rPr>
                <w:rFonts w:eastAsia="楷体"/>
                <w:bCs/>
                <w:i/>
                <w:iCs/>
                <w:szCs w:val="21"/>
              </w:rPr>
            </w:pPr>
            <w:r>
              <w:rPr>
                <w:rFonts w:eastAsia="楷体" w:hint="eastAsia"/>
                <w:bCs/>
                <w:i/>
                <w:iCs/>
                <w:szCs w:val="21"/>
              </w:rPr>
              <w:t>提供管理团队及核心成员孵化案例</w:t>
            </w:r>
          </w:p>
        </w:tc>
      </w:tr>
      <w:tr w:rsidR="00313446" w:rsidRPr="00A00476" w14:paraId="62D59B3A" w14:textId="77777777" w:rsidTr="00A00476">
        <w:trPr>
          <w:trHeight w:val="259"/>
          <w:jc w:val="center"/>
        </w:trPr>
        <w:tc>
          <w:tcPr>
            <w:tcW w:w="1696" w:type="dxa"/>
            <w:gridSpan w:val="2"/>
          </w:tcPr>
          <w:p w14:paraId="5418C465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3562" w:type="dxa"/>
            <w:gridSpan w:val="7"/>
          </w:tcPr>
          <w:p w14:paraId="55334403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公司简介</w:t>
            </w:r>
          </w:p>
        </w:tc>
        <w:tc>
          <w:tcPr>
            <w:tcW w:w="5431" w:type="dxa"/>
            <w:gridSpan w:val="11"/>
          </w:tcPr>
          <w:p w14:paraId="2AC50174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管理团队参与孵化的情况</w:t>
            </w:r>
          </w:p>
        </w:tc>
      </w:tr>
      <w:tr w:rsidR="00313446" w14:paraId="2CFC6DB0" w14:textId="77777777" w:rsidTr="00A00476">
        <w:trPr>
          <w:trHeight w:val="258"/>
          <w:jc w:val="center"/>
        </w:trPr>
        <w:tc>
          <w:tcPr>
            <w:tcW w:w="1696" w:type="dxa"/>
            <w:gridSpan w:val="2"/>
          </w:tcPr>
          <w:p w14:paraId="37B0E2FA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3562" w:type="dxa"/>
            <w:gridSpan w:val="7"/>
          </w:tcPr>
          <w:p w14:paraId="180061AC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5431" w:type="dxa"/>
            <w:gridSpan w:val="11"/>
          </w:tcPr>
          <w:p w14:paraId="61AFB69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313446" w14:paraId="3E9C9016" w14:textId="77777777" w:rsidTr="00A00476">
        <w:trPr>
          <w:trHeight w:val="258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6B08C091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3562" w:type="dxa"/>
            <w:gridSpan w:val="7"/>
            <w:tcBorders>
              <w:bottom w:val="single" w:sz="4" w:space="0" w:color="auto"/>
            </w:tcBorders>
          </w:tcPr>
          <w:p w14:paraId="49D06D64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5431" w:type="dxa"/>
            <w:gridSpan w:val="11"/>
            <w:tcBorders>
              <w:bottom w:val="single" w:sz="4" w:space="0" w:color="auto"/>
            </w:tcBorders>
          </w:tcPr>
          <w:p w14:paraId="5C0172C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313446" w14:paraId="03CE092D" w14:textId="77777777" w:rsidTr="00A00476">
        <w:trPr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17506F64" w14:textId="5D2F934D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储备项目</w:t>
            </w:r>
          </w:p>
        </w:tc>
      </w:tr>
      <w:tr w:rsidR="00313446" w14:paraId="25B9FF53" w14:textId="77777777" w:rsidTr="00A00476">
        <w:trPr>
          <w:trHeight w:val="416"/>
          <w:jc w:val="center"/>
        </w:trPr>
        <w:tc>
          <w:tcPr>
            <w:tcW w:w="10689" w:type="dxa"/>
            <w:gridSpan w:val="20"/>
          </w:tcPr>
          <w:p w14:paraId="1242BF85" w14:textId="77777777" w:rsidR="00313446" w:rsidRPr="00A00476" w:rsidRDefault="00000000">
            <w:pPr>
              <w:rPr>
                <w:rFonts w:eastAsia="楷体"/>
                <w:i/>
                <w:iCs/>
                <w:szCs w:val="21"/>
              </w:rPr>
            </w:pPr>
            <w:r w:rsidRPr="00A00476">
              <w:rPr>
                <w:rFonts w:eastAsia="楷体"/>
                <w:i/>
                <w:iCs/>
                <w:szCs w:val="21"/>
              </w:rPr>
              <w:t>简要介绍不少于</w:t>
            </w:r>
            <w:r w:rsidRPr="00A00476">
              <w:rPr>
                <w:rFonts w:eastAsia="楷体" w:hint="eastAsia"/>
                <w:i/>
                <w:iCs/>
                <w:szCs w:val="21"/>
              </w:rPr>
              <w:t>5</w:t>
            </w:r>
            <w:r w:rsidRPr="00A00476">
              <w:rPr>
                <w:rFonts w:eastAsia="楷体" w:hint="eastAsia"/>
                <w:i/>
                <w:iCs/>
                <w:szCs w:val="21"/>
              </w:rPr>
              <w:t>个储备项目，其中至少</w:t>
            </w:r>
            <w:r w:rsidRPr="00A00476">
              <w:rPr>
                <w:rFonts w:eastAsia="楷体"/>
                <w:i/>
                <w:iCs/>
                <w:szCs w:val="21"/>
              </w:rPr>
              <w:t>3</w:t>
            </w:r>
            <w:r w:rsidRPr="00A00476">
              <w:rPr>
                <w:rFonts w:eastAsia="楷体"/>
                <w:i/>
                <w:iCs/>
                <w:szCs w:val="21"/>
              </w:rPr>
              <w:t>个可落地上海</w:t>
            </w:r>
          </w:p>
        </w:tc>
      </w:tr>
      <w:tr w:rsidR="00500F14" w:rsidRPr="00A00476" w14:paraId="3741BB74" w14:textId="77777777" w:rsidTr="00361E19">
        <w:trPr>
          <w:trHeight w:val="132"/>
          <w:jc w:val="center"/>
        </w:trPr>
        <w:tc>
          <w:tcPr>
            <w:tcW w:w="2122" w:type="dxa"/>
            <w:gridSpan w:val="4"/>
            <w:vAlign w:val="center"/>
          </w:tcPr>
          <w:p w14:paraId="6B84DADB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lastRenderedPageBreak/>
              <w:t>公司名称</w:t>
            </w:r>
          </w:p>
        </w:tc>
        <w:tc>
          <w:tcPr>
            <w:tcW w:w="1530" w:type="dxa"/>
            <w:gridSpan w:val="3"/>
            <w:vAlign w:val="center"/>
          </w:tcPr>
          <w:p w14:paraId="62CCFD3E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行业</w:t>
            </w:r>
          </w:p>
        </w:tc>
        <w:tc>
          <w:tcPr>
            <w:tcW w:w="2297" w:type="dxa"/>
            <w:gridSpan w:val="3"/>
            <w:vAlign w:val="center"/>
          </w:tcPr>
          <w:p w14:paraId="6D1C0CC3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 w:hint="eastAsia"/>
                <w:b/>
                <w:bCs/>
                <w:szCs w:val="21"/>
              </w:rPr>
              <w:t>地域</w:t>
            </w:r>
            <w:r w:rsidR="00FE7CD2" w:rsidRPr="00A00476">
              <w:rPr>
                <w:rFonts w:eastAsia="楷体" w:hint="eastAsia"/>
                <w:b/>
                <w:bCs/>
                <w:szCs w:val="21"/>
              </w:rPr>
              <w:t>（具体到</w:t>
            </w:r>
            <w:r w:rsidR="00071CE8" w:rsidRPr="00A00476">
              <w:rPr>
                <w:rFonts w:eastAsia="楷体" w:hint="eastAsia"/>
                <w:b/>
                <w:bCs/>
                <w:szCs w:val="21"/>
              </w:rPr>
              <w:t>市级</w:t>
            </w:r>
            <w:r w:rsidR="00FE7CD2" w:rsidRPr="00A00476">
              <w:rPr>
                <w:rFonts w:eastAsia="楷体" w:hint="eastAsia"/>
                <w:b/>
                <w:bCs/>
                <w:szCs w:val="21"/>
              </w:rPr>
              <w:t>）</w:t>
            </w:r>
          </w:p>
        </w:tc>
        <w:tc>
          <w:tcPr>
            <w:tcW w:w="1172" w:type="dxa"/>
            <w:gridSpan w:val="3"/>
            <w:vAlign w:val="center"/>
          </w:tcPr>
          <w:p w14:paraId="68227B7D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投资轮次</w:t>
            </w:r>
          </w:p>
        </w:tc>
        <w:tc>
          <w:tcPr>
            <w:tcW w:w="1781" w:type="dxa"/>
            <w:gridSpan w:val="4"/>
            <w:vAlign w:val="center"/>
          </w:tcPr>
          <w:p w14:paraId="0DE864EC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项目简介（不超过</w:t>
            </w:r>
            <w:r w:rsidRPr="00A00476">
              <w:rPr>
                <w:rFonts w:eastAsia="楷体"/>
                <w:b/>
                <w:bCs/>
                <w:szCs w:val="21"/>
              </w:rPr>
              <w:t>30</w:t>
            </w:r>
            <w:r w:rsidRPr="00A00476">
              <w:rPr>
                <w:rFonts w:eastAsia="楷体"/>
                <w:b/>
                <w:bCs/>
                <w:szCs w:val="21"/>
              </w:rPr>
              <w:t>字）</w:t>
            </w:r>
          </w:p>
        </w:tc>
        <w:tc>
          <w:tcPr>
            <w:tcW w:w="1787" w:type="dxa"/>
            <w:gridSpan w:val="3"/>
            <w:vAlign w:val="center"/>
          </w:tcPr>
          <w:p w14:paraId="2774648A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szCs w:val="21"/>
              </w:rPr>
            </w:pPr>
            <w:r w:rsidRPr="00A00476">
              <w:rPr>
                <w:rFonts w:eastAsia="楷体"/>
                <w:b/>
                <w:bCs/>
                <w:szCs w:val="21"/>
              </w:rPr>
              <w:t>团队介绍（不超过</w:t>
            </w:r>
            <w:r w:rsidRPr="00A00476">
              <w:rPr>
                <w:rFonts w:eastAsia="楷体"/>
                <w:b/>
                <w:bCs/>
                <w:szCs w:val="21"/>
              </w:rPr>
              <w:t>30</w:t>
            </w:r>
            <w:r w:rsidRPr="00A00476">
              <w:rPr>
                <w:rFonts w:eastAsia="楷体"/>
                <w:b/>
                <w:bCs/>
                <w:szCs w:val="21"/>
              </w:rPr>
              <w:t>字）</w:t>
            </w:r>
          </w:p>
        </w:tc>
      </w:tr>
      <w:tr w:rsidR="00500F14" w14:paraId="58C6BE93" w14:textId="77777777" w:rsidTr="00361E19">
        <w:trPr>
          <w:trHeight w:val="129"/>
          <w:jc w:val="center"/>
        </w:trPr>
        <w:tc>
          <w:tcPr>
            <w:tcW w:w="2122" w:type="dxa"/>
            <w:gridSpan w:val="4"/>
            <w:vAlign w:val="center"/>
          </w:tcPr>
          <w:p w14:paraId="6FC12941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示例：</w:t>
            </w:r>
            <w:r>
              <w:rPr>
                <w:rFonts w:eastAsia="楷体"/>
                <w:i/>
                <w:iCs/>
                <w:szCs w:val="21"/>
              </w:rPr>
              <w:t>XX</w:t>
            </w:r>
            <w:r>
              <w:rPr>
                <w:rFonts w:eastAsia="楷体"/>
                <w:i/>
                <w:iCs/>
                <w:szCs w:val="21"/>
              </w:rPr>
              <w:t>公司</w:t>
            </w:r>
          </w:p>
        </w:tc>
        <w:tc>
          <w:tcPr>
            <w:tcW w:w="1530" w:type="dxa"/>
            <w:gridSpan w:val="3"/>
            <w:vAlign w:val="center"/>
          </w:tcPr>
          <w:p w14:paraId="605893D4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人工智能</w:t>
            </w:r>
            <w:r>
              <w:rPr>
                <w:rFonts w:eastAsia="楷体"/>
                <w:i/>
                <w:iCs/>
                <w:szCs w:val="21"/>
              </w:rPr>
              <w:t>/</w:t>
            </w:r>
            <w:r>
              <w:rPr>
                <w:rFonts w:eastAsia="楷体"/>
                <w:i/>
                <w:iCs/>
                <w:szCs w:val="21"/>
              </w:rPr>
              <w:t>医药健康</w:t>
            </w:r>
            <w:r>
              <w:rPr>
                <w:rFonts w:eastAsia="楷体"/>
                <w:i/>
                <w:iCs/>
                <w:szCs w:val="21"/>
              </w:rPr>
              <w:t>…</w:t>
            </w:r>
          </w:p>
        </w:tc>
        <w:tc>
          <w:tcPr>
            <w:tcW w:w="2297" w:type="dxa"/>
            <w:gridSpan w:val="3"/>
            <w:vAlign w:val="center"/>
          </w:tcPr>
          <w:p w14:paraId="412C178A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 w:hint="eastAsia"/>
                <w:i/>
                <w:iCs/>
                <w:szCs w:val="21"/>
              </w:rPr>
              <w:t>上海市</w:t>
            </w:r>
          </w:p>
        </w:tc>
        <w:tc>
          <w:tcPr>
            <w:tcW w:w="1172" w:type="dxa"/>
            <w:gridSpan w:val="3"/>
            <w:vAlign w:val="center"/>
          </w:tcPr>
          <w:p w14:paraId="538FD5B5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A</w:t>
            </w:r>
            <w:r>
              <w:rPr>
                <w:rFonts w:eastAsia="楷体"/>
                <w:i/>
                <w:iCs/>
                <w:szCs w:val="21"/>
              </w:rPr>
              <w:t>轮</w:t>
            </w:r>
          </w:p>
        </w:tc>
        <w:tc>
          <w:tcPr>
            <w:tcW w:w="1781" w:type="dxa"/>
            <w:gridSpan w:val="4"/>
            <w:vAlign w:val="center"/>
          </w:tcPr>
          <w:p w14:paraId="50067305" w14:textId="77777777" w:rsidR="00313446" w:rsidRDefault="00313446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227760BC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szCs w:val="21"/>
              </w:rPr>
            </w:pPr>
            <w:r>
              <w:rPr>
                <w:rFonts w:eastAsia="楷体"/>
                <w:i/>
                <w:iCs/>
                <w:szCs w:val="21"/>
              </w:rPr>
              <w:t>XX</w:t>
            </w:r>
            <w:r>
              <w:rPr>
                <w:rFonts w:eastAsia="楷体"/>
                <w:i/>
                <w:iCs/>
                <w:szCs w:val="21"/>
              </w:rPr>
              <w:t>，</w:t>
            </w:r>
            <w:r>
              <w:rPr>
                <w:rFonts w:eastAsia="楷体"/>
                <w:i/>
                <w:iCs/>
                <w:szCs w:val="21"/>
              </w:rPr>
              <w:t>CEO</w:t>
            </w:r>
            <w:r>
              <w:rPr>
                <w:rFonts w:eastAsia="楷体"/>
                <w:i/>
                <w:iCs/>
                <w:szCs w:val="21"/>
              </w:rPr>
              <w:t>，曾任</w:t>
            </w:r>
            <w:r>
              <w:rPr>
                <w:rFonts w:eastAsia="楷体"/>
                <w:i/>
                <w:iCs/>
                <w:szCs w:val="21"/>
              </w:rPr>
              <w:t>XXX</w:t>
            </w:r>
          </w:p>
        </w:tc>
      </w:tr>
      <w:tr w:rsidR="00500F14" w14:paraId="4DB79DC5" w14:textId="77777777" w:rsidTr="00361E19">
        <w:trPr>
          <w:trHeight w:val="129"/>
          <w:jc w:val="center"/>
        </w:trPr>
        <w:tc>
          <w:tcPr>
            <w:tcW w:w="2122" w:type="dxa"/>
            <w:gridSpan w:val="4"/>
          </w:tcPr>
          <w:p w14:paraId="5B89E2AB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3C9AF1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7B4EA738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3721372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</w:tcPr>
          <w:p w14:paraId="1A60B8E2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</w:tcPr>
          <w:p w14:paraId="0BA17FFC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500F14" w14:paraId="0B30108A" w14:textId="77777777" w:rsidTr="00361E19">
        <w:trPr>
          <w:trHeight w:val="129"/>
          <w:jc w:val="center"/>
        </w:trPr>
        <w:tc>
          <w:tcPr>
            <w:tcW w:w="2122" w:type="dxa"/>
            <w:gridSpan w:val="4"/>
          </w:tcPr>
          <w:p w14:paraId="182C636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79ED981D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2AF197DB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15B883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</w:tcPr>
          <w:p w14:paraId="7F84C59F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</w:tcPr>
          <w:p w14:paraId="239E4E56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500F14" w14:paraId="0A3041BF" w14:textId="77777777" w:rsidTr="00361E19">
        <w:trPr>
          <w:trHeight w:val="129"/>
          <w:jc w:val="center"/>
        </w:trPr>
        <w:tc>
          <w:tcPr>
            <w:tcW w:w="2122" w:type="dxa"/>
            <w:gridSpan w:val="4"/>
          </w:tcPr>
          <w:p w14:paraId="4DF722B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1CFAF91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63325C1D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1E04BB4D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</w:tcPr>
          <w:p w14:paraId="369228A1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</w:tcPr>
          <w:p w14:paraId="202D700C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500F14" w14:paraId="534C7474" w14:textId="77777777" w:rsidTr="00361E19">
        <w:trPr>
          <w:trHeight w:val="129"/>
          <w:jc w:val="center"/>
        </w:trPr>
        <w:tc>
          <w:tcPr>
            <w:tcW w:w="2122" w:type="dxa"/>
            <w:gridSpan w:val="4"/>
          </w:tcPr>
          <w:p w14:paraId="7856F781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3B61F5C4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381E3B3E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7AD38798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</w:tcPr>
          <w:p w14:paraId="2005DCC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</w:tcPr>
          <w:p w14:paraId="1BF2F923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500F14" w14:paraId="1A6352D1" w14:textId="77777777" w:rsidTr="00361E19">
        <w:trPr>
          <w:trHeight w:val="129"/>
          <w:jc w:val="center"/>
        </w:trPr>
        <w:tc>
          <w:tcPr>
            <w:tcW w:w="2122" w:type="dxa"/>
            <w:gridSpan w:val="4"/>
          </w:tcPr>
          <w:p w14:paraId="371C5D9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</w:tcPr>
          <w:p w14:paraId="563EF5FE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</w:tcPr>
          <w:p w14:paraId="486FFB72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</w:tcPr>
          <w:p w14:paraId="0B0E2D04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</w:tcPr>
          <w:p w14:paraId="39E1BBCF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</w:tcPr>
          <w:p w14:paraId="23EEC75F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500F14" w14:paraId="476E8FDB" w14:textId="77777777" w:rsidTr="00361E19">
        <w:trPr>
          <w:trHeight w:val="129"/>
          <w:jc w:val="center"/>
        </w:trPr>
        <w:tc>
          <w:tcPr>
            <w:tcW w:w="2122" w:type="dxa"/>
            <w:gridSpan w:val="4"/>
            <w:tcBorders>
              <w:bottom w:val="single" w:sz="4" w:space="0" w:color="auto"/>
            </w:tcBorders>
          </w:tcPr>
          <w:p w14:paraId="6F6CE474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3F852FC0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</w:tcPr>
          <w:p w14:paraId="7385AB18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14:paraId="6A01A97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 w14:paraId="5CCEE384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</w:tcPr>
          <w:p w14:paraId="07FB1C05" w14:textId="77777777" w:rsidR="00313446" w:rsidRDefault="00313446">
            <w:pPr>
              <w:rPr>
                <w:rFonts w:eastAsia="楷体"/>
                <w:szCs w:val="21"/>
              </w:rPr>
            </w:pPr>
          </w:p>
        </w:tc>
      </w:tr>
      <w:tr w:rsidR="00313446" w14:paraId="2A95C849" w14:textId="77777777" w:rsidTr="00A00476">
        <w:trPr>
          <w:trHeight w:val="58"/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7791AC8E" w14:textId="0BDCF9BC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szCs w:val="21"/>
              </w:rPr>
            </w:pPr>
            <w:r>
              <w:rPr>
                <w:rFonts w:eastAsia="楷体"/>
                <w:b/>
                <w:szCs w:val="21"/>
              </w:rPr>
              <w:t>融资情况（重点说明已有强烈投资意向的投资人）</w:t>
            </w:r>
          </w:p>
        </w:tc>
      </w:tr>
      <w:tr w:rsidR="00313446" w14:paraId="21AF14C5" w14:textId="77777777" w:rsidTr="00361E19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15" w:type="dxa"/>
            <w:bottom w:w="15" w:type="dxa"/>
          </w:tblCellMar>
        </w:tblPrEx>
        <w:trPr>
          <w:trHeight w:val="90"/>
          <w:jc w:val="center"/>
        </w:trPr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65F" w14:textId="77777777" w:rsidR="00313446" w:rsidRDefault="00000000"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9C9" w14:textId="77777777" w:rsidR="00313446" w:rsidRDefault="00000000"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拟投金额（万元）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7149A" w14:textId="77777777" w:rsidR="00313446" w:rsidRDefault="00000000"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接触进展</w:t>
            </w:r>
          </w:p>
        </w:tc>
        <w:tc>
          <w:tcPr>
            <w:tcW w:w="3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E36F5" w14:textId="77777777" w:rsidR="00313446" w:rsidRPr="00A00476" w:rsidRDefault="00000000" w:rsidP="00A00476">
            <w:pPr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bookmarkStart w:id="6" w:name="OLE_LINK1"/>
            <w:r w:rsidRPr="00A00476">
              <w:rPr>
                <w:rFonts w:eastAsia="楷体"/>
                <w:b/>
                <w:bCs/>
                <w:kern w:val="0"/>
                <w:szCs w:val="21"/>
              </w:rPr>
              <w:t>LP</w:t>
            </w:r>
            <w:r w:rsidRPr="00A00476">
              <w:rPr>
                <w:rFonts w:eastAsia="楷体"/>
                <w:b/>
                <w:bCs/>
                <w:kern w:val="0"/>
                <w:szCs w:val="21"/>
              </w:rPr>
              <w:t>性质</w:t>
            </w:r>
            <w:bookmarkEnd w:id="6"/>
          </w:p>
        </w:tc>
      </w:tr>
      <w:tr w:rsidR="00313446" w14:paraId="76BDFF87" w14:textId="77777777" w:rsidTr="00361E19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15" w:type="dxa"/>
            <w:bottom w:w="15" w:type="dxa"/>
          </w:tblCellMar>
        </w:tblPrEx>
        <w:trPr>
          <w:trHeight w:val="90"/>
          <w:jc w:val="center"/>
        </w:trPr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325" w14:textId="39656A54" w:rsidR="00313446" w:rsidRDefault="00005041" w:rsidP="00A00476">
            <w:pPr>
              <w:jc w:val="center"/>
              <w:rPr>
                <w:rFonts w:eastAsia="楷体"/>
                <w:i/>
                <w:iCs/>
                <w:kern w:val="0"/>
                <w:szCs w:val="21"/>
              </w:rPr>
            </w:pPr>
            <w:r>
              <w:rPr>
                <w:rFonts w:eastAsia="楷体" w:hint="eastAsia"/>
                <w:i/>
                <w:iCs/>
                <w:kern w:val="0"/>
                <w:szCs w:val="21"/>
              </w:rPr>
              <w:t>示例：</w:t>
            </w:r>
            <w:r w:rsidR="00A00476">
              <w:rPr>
                <w:rFonts w:eastAsia="楷体"/>
                <w:i/>
                <w:iCs/>
                <w:kern w:val="0"/>
                <w:szCs w:val="21"/>
              </w:rPr>
              <w:t>XXX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A84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kern w:val="0"/>
                <w:szCs w:val="21"/>
              </w:rPr>
            </w:pPr>
            <w:r>
              <w:rPr>
                <w:rFonts w:eastAsia="楷体"/>
                <w:i/>
                <w:iCs/>
                <w:kern w:val="0"/>
                <w:szCs w:val="21"/>
              </w:rPr>
              <w:t>2000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DF42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kern w:val="0"/>
                <w:szCs w:val="21"/>
              </w:rPr>
            </w:pPr>
            <w:r>
              <w:rPr>
                <w:rFonts w:eastAsia="楷体"/>
                <w:i/>
                <w:iCs/>
                <w:kern w:val="0"/>
                <w:szCs w:val="21"/>
              </w:rPr>
              <w:t>接触中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已立项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proofErr w:type="gramStart"/>
            <w:r>
              <w:rPr>
                <w:rFonts w:eastAsia="楷体"/>
                <w:i/>
                <w:iCs/>
                <w:kern w:val="0"/>
                <w:szCs w:val="21"/>
              </w:rPr>
              <w:t>入场尽调</w:t>
            </w:r>
            <w:proofErr w:type="gramEnd"/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已过会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条款谈判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已签约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已出资等</w:t>
            </w:r>
          </w:p>
        </w:tc>
        <w:tc>
          <w:tcPr>
            <w:tcW w:w="36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B0A2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kern w:val="0"/>
                <w:szCs w:val="21"/>
              </w:rPr>
            </w:pPr>
            <w:r>
              <w:rPr>
                <w:rFonts w:eastAsia="楷体"/>
                <w:i/>
                <w:iCs/>
                <w:kern w:val="0"/>
                <w:szCs w:val="21"/>
              </w:rPr>
              <w:t>国资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保险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地方引导基金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民营机构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上市公司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市场化</w:t>
            </w:r>
            <w:proofErr w:type="gramStart"/>
            <w:r>
              <w:rPr>
                <w:rFonts w:eastAsia="楷体"/>
                <w:i/>
                <w:iCs/>
                <w:kern w:val="0"/>
                <w:szCs w:val="21"/>
              </w:rPr>
              <w:t>母基金</w:t>
            </w:r>
            <w:proofErr w:type="gramEnd"/>
            <w:r>
              <w:rPr>
                <w:rFonts w:eastAsia="楷体"/>
                <w:i/>
                <w:iCs/>
                <w:kern w:val="0"/>
                <w:szCs w:val="21"/>
              </w:rPr>
              <w:t>等</w:t>
            </w:r>
          </w:p>
        </w:tc>
      </w:tr>
      <w:tr w:rsidR="00313446" w14:paraId="56FA4563" w14:textId="77777777" w:rsidTr="00361E19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15" w:type="dxa"/>
            <w:bottom w:w="15" w:type="dxa"/>
          </w:tblCellMar>
        </w:tblPrEx>
        <w:trPr>
          <w:trHeight w:val="90"/>
          <w:jc w:val="center"/>
        </w:trPr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596" w14:textId="77777777" w:rsidR="00313446" w:rsidRDefault="00313446">
            <w:pPr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BF6" w14:textId="77777777" w:rsidR="00313446" w:rsidRDefault="00313446">
            <w:pPr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FF892" w14:textId="77777777" w:rsidR="00313446" w:rsidRDefault="00313446">
            <w:pPr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36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13FC877" w14:textId="77777777" w:rsidR="00313446" w:rsidRDefault="00313446">
            <w:pPr>
              <w:rPr>
                <w:rFonts w:eastAsia="楷体"/>
                <w:kern w:val="0"/>
                <w:szCs w:val="21"/>
              </w:rPr>
            </w:pPr>
          </w:p>
        </w:tc>
      </w:tr>
      <w:tr w:rsidR="00313446" w14:paraId="3D061AC0" w14:textId="77777777" w:rsidTr="00361E19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15" w:type="dxa"/>
            <w:bottom w:w="15" w:type="dxa"/>
          </w:tblCellMar>
        </w:tblPrEx>
        <w:trPr>
          <w:trHeight w:val="285"/>
          <w:jc w:val="center"/>
        </w:trPr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DBB" w14:textId="7A1FF64F" w:rsidR="00313446" w:rsidRDefault="00000000" w:rsidP="00A00476"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5D0" w14:textId="77777777" w:rsidR="00313446" w:rsidRDefault="00313446" w:rsidP="00A00476">
            <w:pPr>
              <w:widowControl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F1A" w14:textId="77777777" w:rsidR="00313446" w:rsidRDefault="00000000" w:rsidP="00A00476">
            <w:pPr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Cs w:val="21"/>
              </w:rPr>
              <w:t>融资进度</w:t>
            </w:r>
          </w:p>
        </w:tc>
        <w:tc>
          <w:tcPr>
            <w:tcW w:w="36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74F" w14:textId="77777777" w:rsidR="00313446" w:rsidRDefault="00000000" w:rsidP="00A00476">
            <w:pPr>
              <w:jc w:val="center"/>
              <w:rPr>
                <w:rFonts w:eastAsia="楷体"/>
                <w:i/>
                <w:iCs/>
                <w:kern w:val="0"/>
                <w:szCs w:val="21"/>
              </w:rPr>
            </w:pPr>
            <w:r>
              <w:rPr>
                <w:rFonts w:eastAsia="楷体"/>
                <w:i/>
                <w:iCs/>
                <w:kern w:val="0"/>
                <w:szCs w:val="21"/>
              </w:rPr>
              <w:t>示例：已首关</w:t>
            </w:r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募集中，拟于</w:t>
            </w:r>
            <w:r>
              <w:rPr>
                <w:rFonts w:eastAsia="楷体"/>
                <w:i/>
                <w:iCs/>
                <w:kern w:val="0"/>
                <w:szCs w:val="21"/>
              </w:rPr>
              <w:t>2025</w:t>
            </w:r>
            <w:r>
              <w:rPr>
                <w:rFonts w:eastAsia="楷体"/>
                <w:i/>
                <w:iCs/>
                <w:kern w:val="0"/>
                <w:szCs w:val="21"/>
              </w:rPr>
              <w:t>年</w:t>
            </w:r>
            <w:r>
              <w:rPr>
                <w:rFonts w:eastAsia="楷体"/>
                <w:i/>
                <w:iCs/>
                <w:kern w:val="0"/>
                <w:szCs w:val="21"/>
              </w:rPr>
              <w:t>6</w:t>
            </w:r>
            <w:r>
              <w:rPr>
                <w:rFonts w:eastAsia="楷体"/>
                <w:i/>
                <w:iCs/>
                <w:kern w:val="0"/>
                <w:szCs w:val="21"/>
              </w:rPr>
              <w:t>月</w:t>
            </w:r>
            <w:proofErr w:type="gramStart"/>
            <w:r>
              <w:rPr>
                <w:rFonts w:eastAsia="楷体"/>
                <w:i/>
                <w:iCs/>
                <w:kern w:val="0"/>
                <w:szCs w:val="21"/>
              </w:rPr>
              <w:t>完成终关</w:t>
            </w:r>
            <w:proofErr w:type="gramEnd"/>
            <w:r>
              <w:rPr>
                <w:rFonts w:eastAsia="楷体"/>
                <w:i/>
                <w:iCs/>
                <w:kern w:val="0"/>
                <w:szCs w:val="21"/>
              </w:rPr>
              <w:t>/</w:t>
            </w:r>
            <w:r>
              <w:rPr>
                <w:rFonts w:eastAsia="楷体"/>
                <w:i/>
                <w:iCs/>
                <w:kern w:val="0"/>
                <w:szCs w:val="21"/>
              </w:rPr>
              <w:t>首关</w:t>
            </w:r>
          </w:p>
        </w:tc>
      </w:tr>
      <w:tr w:rsidR="00313446" w14:paraId="75E47607" w14:textId="77777777" w:rsidTr="00A00476">
        <w:trPr>
          <w:trHeight w:val="58"/>
          <w:jc w:val="center"/>
        </w:trPr>
        <w:tc>
          <w:tcPr>
            <w:tcW w:w="10689" w:type="dxa"/>
            <w:gridSpan w:val="20"/>
            <w:tcBorders>
              <w:top w:val="single" w:sz="4" w:space="0" w:color="auto"/>
            </w:tcBorders>
            <w:shd w:val="clear" w:color="auto" w:fill="153D63"/>
          </w:tcPr>
          <w:p w14:paraId="2E3D048E" w14:textId="44808C77" w:rsidR="00313446" w:rsidRDefault="00000000" w:rsidP="009E1BA5">
            <w:pPr>
              <w:pStyle w:val="aa"/>
              <w:numPr>
                <w:ilvl w:val="0"/>
                <w:numId w:val="1"/>
              </w:numPr>
              <w:ind w:firstLineChars="0"/>
              <w:rPr>
                <w:rFonts w:eastAsia="楷体"/>
                <w:szCs w:val="21"/>
              </w:rPr>
            </w:pPr>
            <w:r>
              <w:rPr>
                <w:rFonts w:eastAsia="楷体"/>
                <w:b/>
                <w:szCs w:val="21"/>
              </w:rPr>
              <w:t>收益分配</w:t>
            </w:r>
          </w:p>
        </w:tc>
      </w:tr>
      <w:tr w:rsidR="00313446" w14:paraId="093711F9" w14:textId="77777777" w:rsidTr="00A00476">
        <w:trPr>
          <w:trHeight w:val="1246"/>
          <w:jc w:val="center"/>
        </w:trPr>
        <w:tc>
          <w:tcPr>
            <w:tcW w:w="10689" w:type="dxa"/>
            <w:gridSpan w:val="20"/>
            <w:tcBorders>
              <w:bottom w:val="single" w:sz="4" w:space="0" w:color="auto"/>
            </w:tcBorders>
          </w:tcPr>
          <w:p w14:paraId="5890DE75" w14:textId="77777777" w:rsidR="00313446" w:rsidRDefault="00000000">
            <w:pPr>
              <w:snapToGrid w:val="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收益分配：</w:t>
            </w:r>
            <w:r w:rsidRPr="000C104D">
              <w:rPr>
                <w:rFonts w:eastAsia="楷体"/>
                <w:i/>
                <w:iCs/>
                <w:szCs w:val="21"/>
              </w:rPr>
              <w:t>【说明收益分配方式，包括门槛收益（单利</w:t>
            </w:r>
            <w:r w:rsidRPr="000C104D">
              <w:rPr>
                <w:rFonts w:eastAsia="楷体"/>
                <w:i/>
                <w:iCs/>
                <w:szCs w:val="21"/>
              </w:rPr>
              <w:t>/</w:t>
            </w:r>
            <w:r w:rsidRPr="000C104D">
              <w:rPr>
                <w:rFonts w:eastAsia="楷体"/>
                <w:i/>
                <w:iCs/>
                <w:szCs w:val="21"/>
              </w:rPr>
              <w:t>复利）、超额收益提取比例】</w:t>
            </w:r>
          </w:p>
          <w:p w14:paraId="48B30858" w14:textId="77777777" w:rsidR="00313446" w:rsidRDefault="00000000">
            <w:pPr>
              <w:snapToGrid w:val="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团队激励机制：</w:t>
            </w:r>
            <w:r w:rsidRPr="000C104D">
              <w:rPr>
                <w:rFonts w:eastAsia="楷体"/>
                <w:i/>
                <w:iCs/>
                <w:szCs w:val="21"/>
              </w:rPr>
              <w:t>【说明超额收益在团队、管理人等各方的分配方式】</w:t>
            </w:r>
          </w:p>
          <w:p w14:paraId="1753E9A5" w14:textId="77777777" w:rsidR="00313446" w:rsidRDefault="00000000">
            <w:pPr>
              <w:snapToGrid w:val="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团队跟投机制：</w:t>
            </w:r>
            <w:r w:rsidRPr="000C104D">
              <w:rPr>
                <w:rFonts w:eastAsia="楷体"/>
                <w:i/>
                <w:iCs/>
                <w:szCs w:val="21"/>
              </w:rPr>
              <w:t>【说明是否强制跟投、跟投比例】</w:t>
            </w:r>
          </w:p>
        </w:tc>
      </w:tr>
      <w:tr w:rsidR="00313446" w14:paraId="79D9868A" w14:textId="77777777" w:rsidTr="00A00476">
        <w:trPr>
          <w:trHeight w:val="296"/>
          <w:jc w:val="center"/>
        </w:trPr>
        <w:tc>
          <w:tcPr>
            <w:tcW w:w="10689" w:type="dxa"/>
            <w:gridSpan w:val="20"/>
            <w:shd w:val="clear" w:color="auto" w:fill="153D63"/>
          </w:tcPr>
          <w:p w14:paraId="20B92552" w14:textId="278A4270" w:rsidR="00313446" w:rsidRDefault="00000000" w:rsidP="009E1BA5">
            <w:pPr>
              <w:pStyle w:val="aa"/>
              <w:numPr>
                <w:ilvl w:val="0"/>
                <w:numId w:val="1"/>
              </w:numPr>
              <w:ind w:left="313" w:firstLineChars="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内部控制、风险控制和合</w:t>
            </w:r>
            <w:proofErr w:type="gramStart"/>
            <w:r>
              <w:rPr>
                <w:rFonts w:eastAsia="楷体" w:hint="eastAsia"/>
                <w:b/>
                <w:szCs w:val="21"/>
              </w:rPr>
              <w:t>规</w:t>
            </w:r>
            <w:proofErr w:type="gramEnd"/>
            <w:r>
              <w:rPr>
                <w:rFonts w:eastAsia="楷体" w:hint="eastAsia"/>
                <w:b/>
                <w:szCs w:val="21"/>
              </w:rPr>
              <w:t>管理</w:t>
            </w:r>
          </w:p>
        </w:tc>
      </w:tr>
      <w:tr w:rsidR="00313446" w14:paraId="31CE58FE" w14:textId="77777777" w:rsidTr="00A00476">
        <w:trPr>
          <w:trHeight w:val="1246"/>
          <w:jc w:val="center"/>
        </w:trPr>
        <w:tc>
          <w:tcPr>
            <w:tcW w:w="10689" w:type="dxa"/>
            <w:gridSpan w:val="20"/>
          </w:tcPr>
          <w:p w14:paraId="290B4E7A" w14:textId="29A6888B" w:rsidR="00313446" w:rsidRDefault="00000000">
            <w:pPr>
              <w:snapToGrid w:val="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bCs/>
                <w:i/>
                <w:iCs/>
                <w:szCs w:val="21"/>
              </w:rPr>
              <w:t>请描述管理人的内控措施、</w:t>
            </w:r>
            <w:proofErr w:type="gramStart"/>
            <w:r>
              <w:rPr>
                <w:rFonts w:eastAsia="楷体" w:hint="eastAsia"/>
                <w:bCs/>
                <w:i/>
                <w:iCs/>
                <w:szCs w:val="21"/>
              </w:rPr>
              <w:t>风控措施</w:t>
            </w:r>
            <w:proofErr w:type="gramEnd"/>
            <w:r>
              <w:rPr>
                <w:rFonts w:eastAsia="楷体" w:hint="eastAsia"/>
                <w:bCs/>
                <w:i/>
                <w:iCs/>
                <w:szCs w:val="21"/>
              </w:rPr>
              <w:t>和合</w:t>
            </w:r>
            <w:proofErr w:type="gramStart"/>
            <w:r>
              <w:rPr>
                <w:rFonts w:eastAsia="楷体" w:hint="eastAsia"/>
                <w:bCs/>
                <w:i/>
                <w:iCs/>
                <w:szCs w:val="21"/>
              </w:rPr>
              <w:t>规</w:t>
            </w:r>
            <w:proofErr w:type="gramEnd"/>
            <w:r>
              <w:rPr>
                <w:rFonts w:eastAsia="楷体" w:hint="eastAsia"/>
                <w:bCs/>
                <w:i/>
                <w:iCs/>
                <w:szCs w:val="21"/>
              </w:rPr>
              <w:t>管理情况，包括最近三年管理人及主要人员是否发生重大违法违规行为</w:t>
            </w:r>
            <w:r w:rsidR="00E7595E">
              <w:rPr>
                <w:rFonts w:eastAsia="楷体" w:hint="eastAsia"/>
                <w:bCs/>
                <w:i/>
                <w:iCs/>
                <w:szCs w:val="21"/>
              </w:rPr>
              <w:t>；并提供管理人</w:t>
            </w:r>
            <w:r w:rsidR="00E7595E" w:rsidRPr="00E7595E">
              <w:rPr>
                <w:rFonts w:eastAsia="楷体"/>
                <w:bCs/>
                <w:i/>
                <w:iCs/>
                <w:szCs w:val="21"/>
              </w:rPr>
              <w:t>全套制度文件（</w:t>
            </w:r>
            <w:r w:rsidR="00005041">
              <w:rPr>
                <w:rFonts w:eastAsia="楷体" w:hint="eastAsia"/>
                <w:bCs/>
                <w:i/>
                <w:iCs/>
                <w:szCs w:val="21"/>
              </w:rPr>
              <w:t>包括</w:t>
            </w:r>
            <w:r w:rsidR="00E7595E" w:rsidRPr="00E7595E">
              <w:rPr>
                <w:rFonts w:eastAsia="楷体"/>
                <w:bCs/>
                <w:i/>
                <w:iCs/>
                <w:szCs w:val="21"/>
              </w:rPr>
              <w:t>投资决策、投后管理、基金募集、财务运营、信息披露、激励约束、</w:t>
            </w:r>
            <w:proofErr w:type="gramStart"/>
            <w:r w:rsidR="00E7595E" w:rsidRPr="00E7595E">
              <w:rPr>
                <w:rFonts w:eastAsia="楷体"/>
                <w:bCs/>
                <w:i/>
                <w:iCs/>
                <w:szCs w:val="21"/>
              </w:rPr>
              <w:t>风控合规</w:t>
            </w:r>
            <w:proofErr w:type="gramEnd"/>
            <w:r w:rsidR="00E7595E" w:rsidRPr="00E7595E">
              <w:rPr>
                <w:rFonts w:eastAsia="楷体"/>
                <w:bCs/>
                <w:i/>
                <w:iCs/>
                <w:szCs w:val="21"/>
              </w:rPr>
              <w:t>等各类制度文件）</w:t>
            </w:r>
          </w:p>
        </w:tc>
      </w:tr>
      <w:bookmarkEnd w:id="0"/>
    </w:tbl>
    <w:p w14:paraId="5438C45D" w14:textId="77777777" w:rsidR="00C23048" w:rsidRDefault="00C23048">
      <w:pPr>
        <w:widowControl/>
        <w:jc w:val="left"/>
        <w:rPr>
          <w:rFonts w:eastAsia="楷体"/>
          <w:sz w:val="22"/>
        </w:rPr>
      </w:pPr>
    </w:p>
    <w:sectPr w:rsidR="00C23048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406B" w14:textId="77777777" w:rsidR="00DD6E85" w:rsidRDefault="00DD6E85" w:rsidP="00500F14">
      <w:r>
        <w:separator/>
      </w:r>
    </w:p>
  </w:endnote>
  <w:endnote w:type="continuationSeparator" w:id="0">
    <w:p w14:paraId="5682D642" w14:textId="77777777" w:rsidR="00DD6E85" w:rsidRDefault="00DD6E85" w:rsidP="00500F14">
      <w:r>
        <w:continuationSeparator/>
      </w:r>
    </w:p>
  </w:endnote>
  <w:endnote w:type="continuationNotice" w:id="1">
    <w:p w14:paraId="02D2BFFB" w14:textId="77777777" w:rsidR="00DD6E85" w:rsidRDefault="00DD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178D" w14:textId="77777777" w:rsidR="00C95895" w:rsidRDefault="00C958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6DE480D" w14:textId="77777777" w:rsidR="00C95895" w:rsidRDefault="00C958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F1F49" w14:textId="77777777" w:rsidR="00DD6E85" w:rsidRDefault="00DD6E85" w:rsidP="00500F14">
      <w:r>
        <w:separator/>
      </w:r>
    </w:p>
  </w:footnote>
  <w:footnote w:type="continuationSeparator" w:id="0">
    <w:p w14:paraId="214C5B57" w14:textId="77777777" w:rsidR="00DD6E85" w:rsidRDefault="00DD6E85" w:rsidP="00500F14">
      <w:r>
        <w:continuationSeparator/>
      </w:r>
    </w:p>
  </w:footnote>
  <w:footnote w:type="continuationNotice" w:id="1">
    <w:p w14:paraId="2E9FD30B" w14:textId="77777777" w:rsidR="00DD6E85" w:rsidRDefault="00DD6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751"/>
    <w:multiLevelType w:val="multilevel"/>
    <w:tmpl w:val="0B2667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422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47"/>
    <w:rsid w:val="0000150B"/>
    <w:rsid w:val="00005041"/>
    <w:rsid w:val="0002216B"/>
    <w:rsid w:val="00024C7C"/>
    <w:rsid w:val="00025A09"/>
    <w:rsid w:val="000375AF"/>
    <w:rsid w:val="0004322C"/>
    <w:rsid w:val="0005247D"/>
    <w:rsid w:val="0006432A"/>
    <w:rsid w:val="00071CE8"/>
    <w:rsid w:val="00080134"/>
    <w:rsid w:val="0008372C"/>
    <w:rsid w:val="00087407"/>
    <w:rsid w:val="00094CDD"/>
    <w:rsid w:val="000B3009"/>
    <w:rsid w:val="000C104D"/>
    <w:rsid w:val="000D3069"/>
    <w:rsid w:val="000D5997"/>
    <w:rsid w:val="000E75AE"/>
    <w:rsid w:val="000E7A99"/>
    <w:rsid w:val="000F4552"/>
    <w:rsid w:val="000F4A20"/>
    <w:rsid w:val="000F56B7"/>
    <w:rsid w:val="00104538"/>
    <w:rsid w:val="00114866"/>
    <w:rsid w:val="0011674B"/>
    <w:rsid w:val="0013069D"/>
    <w:rsid w:val="00130E12"/>
    <w:rsid w:val="00130F5B"/>
    <w:rsid w:val="001528AB"/>
    <w:rsid w:val="001535E0"/>
    <w:rsid w:val="001733CC"/>
    <w:rsid w:val="00183740"/>
    <w:rsid w:val="00186512"/>
    <w:rsid w:val="00187A5C"/>
    <w:rsid w:val="001956FF"/>
    <w:rsid w:val="001A12C4"/>
    <w:rsid w:val="001D4478"/>
    <w:rsid w:val="001F1991"/>
    <w:rsid w:val="002015E7"/>
    <w:rsid w:val="00207404"/>
    <w:rsid w:val="00212486"/>
    <w:rsid w:val="00227200"/>
    <w:rsid w:val="002344DD"/>
    <w:rsid w:val="0024462A"/>
    <w:rsid w:val="00247B61"/>
    <w:rsid w:val="00257919"/>
    <w:rsid w:val="00271561"/>
    <w:rsid w:val="00273F3A"/>
    <w:rsid w:val="00285251"/>
    <w:rsid w:val="00290BAF"/>
    <w:rsid w:val="002C1DDC"/>
    <w:rsid w:val="002D68F9"/>
    <w:rsid w:val="002D78CD"/>
    <w:rsid w:val="002F3A70"/>
    <w:rsid w:val="003018E9"/>
    <w:rsid w:val="003034F0"/>
    <w:rsid w:val="00313446"/>
    <w:rsid w:val="003179C3"/>
    <w:rsid w:val="00334F05"/>
    <w:rsid w:val="00335172"/>
    <w:rsid w:val="00353ECC"/>
    <w:rsid w:val="00361E19"/>
    <w:rsid w:val="003818C5"/>
    <w:rsid w:val="00382714"/>
    <w:rsid w:val="003A7A48"/>
    <w:rsid w:val="003B1207"/>
    <w:rsid w:val="003B7A1F"/>
    <w:rsid w:val="003E041B"/>
    <w:rsid w:val="003F1A55"/>
    <w:rsid w:val="00423B59"/>
    <w:rsid w:val="00451F1D"/>
    <w:rsid w:val="0046741D"/>
    <w:rsid w:val="004952D2"/>
    <w:rsid w:val="004B5814"/>
    <w:rsid w:val="004C1EB0"/>
    <w:rsid w:val="004D0F40"/>
    <w:rsid w:val="004D4677"/>
    <w:rsid w:val="004D505C"/>
    <w:rsid w:val="004D7861"/>
    <w:rsid w:val="004F7F7F"/>
    <w:rsid w:val="00500F14"/>
    <w:rsid w:val="00502505"/>
    <w:rsid w:val="005030F7"/>
    <w:rsid w:val="005213AF"/>
    <w:rsid w:val="00540ECF"/>
    <w:rsid w:val="00547835"/>
    <w:rsid w:val="00553F87"/>
    <w:rsid w:val="0056152E"/>
    <w:rsid w:val="00567B83"/>
    <w:rsid w:val="00570FBE"/>
    <w:rsid w:val="00571085"/>
    <w:rsid w:val="005712D4"/>
    <w:rsid w:val="00571DAD"/>
    <w:rsid w:val="00587206"/>
    <w:rsid w:val="00597CB5"/>
    <w:rsid w:val="005B2AE5"/>
    <w:rsid w:val="005C10C7"/>
    <w:rsid w:val="005D4F2C"/>
    <w:rsid w:val="005D50D9"/>
    <w:rsid w:val="005E4B5B"/>
    <w:rsid w:val="005F7757"/>
    <w:rsid w:val="00614CD1"/>
    <w:rsid w:val="006179A1"/>
    <w:rsid w:val="006201C1"/>
    <w:rsid w:val="00624D4A"/>
    <w:rsid w:val="006272D8"/>
    <w:rsid w:val="00633696"/>
    <w:rsid w:val="00652E5A"/>
    <w:rsid w:val="0065415C"/>
    <w:rsid w:val="00656A89"/>
    <w:rsid w:val="0066398F"/>
    <w:rsid w:val="00673373"/>
    <w:rsid w:val="006762FF"/>
    <w:rsid w:val="00685568"/>
    <w:rsid w:val="00687F70"/>
    <w:rsid w:val="006A015A"/>
    <w:rsid w:val="006C6828"/>
    <w:rsid w:val="006C7D0E"/>
    <w:rsid w:val="006D08E2"/>
    <w:rsid w:val="006D11F1"/>
    <w:rsid w:val="006D495B"/>
    <w:rsid w:val="006F21C8"/>
    <w:rsid w:val="007160BC"/>
    <w:rsid w:val="0071752C"/>
    <w:rsid w:val="007175A6"/>
    <w:rsid w:val="00727600"/>
    <w:rsid w:val="007329E7"/>
    <w:rsid w:val="0073723B"/>
    <w:rsid w:val="007375A2"/>
    <w:rsid w:val="00747C39"/>
    <w:rsid w:val="00752626"/>
    <w:rsid w:val="00761AE3"/>
    <w:rsid w:val="00764D39"/>
    <w:rsid w:val="00767D07"/>
    <w:rsid w:val="00770FAE"/>
    <w:rsid w:val="0077690A"/>
    <w:rsid w:val="00793EB2"/>
    <w:rsid w:val="007B1FE2"/>
    <w:rsid w:val="007B5778"/>
    <w:rsid w:val="007B7745"/>
    <w:rsid w:val="007C0006"/>
    <w:rsid w:val="007C2920"/>
    <w:rsid w:val="007D1EAF"/>
    <w:rsid w:val="007F3718"/>
    <w:rsid w:val="0080200B"/>
    <w:rsid w:val="00804F7A"/>
    <w:rsid w:val="00813C33"/>
    <w:rsid w:val="0082649B"/>
    <w:rsid w:val="008314FB"/>
    <w:rsid w:val="00835FB4"/>
    <w:rsid w:val="008378BB"/>
    <w:rsid w:val="008405E9"/>
    <w:rsid w:val="008717EE"/>
    <w:rsid w:val="00882322"/>
    <w:rsid w:val="0089596F"/>
    <w:rsid w:val="008B1AF9"/>
    <w:rsid w:val="008C3A34"/>
    <w:rsid w:val="008C6D73"/>
    <w:rsid w:val="008D1B2E"/>
    <w:rsid w:val="008D23E3"/>
    <w:rsid w:val="008D553D"/>
    <w:rsid w:val="008F15FA"/>
    <w:rsid w:val="00912A2D"/>
    <w:rsid w:val="009266A8"/>
    <w:rsid w:val="00943BE3"/>
    <w:rsid w:val="00947CE7"/>
    <w:rsid w:val="00953653"/>
    <w:rsid w:val="00957F23"/>
    <w:rsid w:val="00961507"/>
    <w:rsid w:val="00961B0D"/>
    <w:rsid w:val="00974ED5"/>
    <w:rsid w:val="009808D8"/>
    <w:rsid w:val="009829E7"/>
    <w:rsid w:val="009865C1"/>
    <w:rsid w:val="00986EFF"/>
    <w:rsid w:val="00995E83"/>
    <w:rsid w:val="009A25F2"/>
    <w:rsid w:val="009A389F"/>
    <w:rsid w:val="009A44CA"/>
    <w:rsid w:val="009B3EC4"/>
    <w:rsid w:val="009B5BEB"/>
    <w:rsid w:val="009C5092"/>
    <w:rsid w:val="009D4EEB"/>
    <w:rsid w:val="009D580C"/>
    <w:rsid w:val="009E1BA5"/>
    <w:rsid w:val="009F3018"/>
    <w:rsid w:val="00A00476"/>
    <w:rsid w:val="00A023DC"/>
    <w:rsid w:val="00A02E6D"/>
    <w:rsid w:val="00A165CA"/>
    <w:rsid w:val="00A230FC"/>
    <w:rsid w:val="00A25C77"/>
    <w:rsid w:val="00A3073D"/>
    <w:rsid w:val="00A3124A"/>
    <w:rsid w:val="00A51FCB"/>
    <w:rsid w:val="00A54E8D"/>
    <w:rsid w:val="00A556DD"/>
    <w:rsid w:val="00A608A9"/>
    <w:rsid w:val="00A77F70"/>
    <w:rsid w:val="00A94385"/>
    <w:rsid w:val="00AB417F"/>
    <w:rsid w:val="00AD1427"/>
    <w:rsid w:val="00AD2EA7"/>
    <w:rsid w:val="00AD6C0A"/>
    <w:rsid w:val="00AD7ACA"/>
    <w:rsid w:val="00B278CF"/>
    <w:rsid w:val="00B459AD"/>
    <w:rsid w:val="00B47EF0"/>
    <w:rsid w:val="00B5655A"/>
    <w:rsid w:val="00B6434A"/>
    <w:rsid w:val="00B70B6B"/>
    <w:rsid w:val="00B73B78"/>
    <w:rsid w:val="00B83BFA"/>
    <w:rsid w:val="00B91DE6"/>
    <w:rsid w:val="00B95638"/>
    <w:rsid w:val="00BA6967"/>
    <w:rsid w:val="00BC45BA"/>
    <w:rsid w:val="00BD00FB"/>
    <w:rsid w:val="00BF4A05"/>
    <w:rsid w:val="00BF75BE"/>
    <w:rsid w:val="00C01DD7"/>
    <w:rsid w:val="00C06535"/>
    <w:rsid w:val="00C1286F"/>
    <w:rsid w:val="00C132CD"/>
    <w:rsid w:val="00C15BA0"/>
    <w:rsid w:val="00C23048"/>
    <w:rsid w:val="00C348E9"/>
    <w:rsid w:val="00C439E1"/>
    <w:rsid w:val="00C507E4"/>
    <w:rsid w:val="00C56E00"/>
    <w:rsid w:val="00C6352E"/>
    <w:rsid w:val="00C83F53"/>
    <w:rsid w:val="00C95895"/>
    <w:rsid w:val="00CB649E"/>
    <w:rsid w:val="00CC0DA2"/>
    <w:rsid w:val="00CC0E28"/>
    <w:rsid w:val="00CC372F"/>
    <w:rsid w:val="00CC64D2"/>
    <w:rsid w:val="00CD4BA9"/>
    <w:rsid w:val="00CE2BAA"/>
    <w:rsid w:val="00CF3066"/>
    <w:rsid w:val="00D06EDF"/>
    <w:rsid w:val="00D1182B"/>
    <w:rsid w:val="00D1315E"/>
    <w:rsid w:val="00D14B1E"/>
    <w:rsid w:val="00D158F2"/>
    <w:rsid w:val="00D172DF"/>
    <w:rsid w:val="00D27E68"/>
    <w:rsid w:val="00D42C4A"/>
    <w:rsid w:val="00D44E71"/>
    <w:rsid w:val="00D479E2"/>
    <w:rsid w:val="00D619AD"/>
    <w:rsid w:val="00D868FA"/>
    <w:rsid w:val="00DB5F9A"/>
    <w:rsid w:val="00DC2D64"/>
    <w:rsid w:val="00DD3C64"/>
    <w:rsid w:val="00DD51AF"/>
    <w:rsid w:val="00DD6E85"/>
    <w:rsid w:val="00DE5982"/>
    <w:rsid w:val="00DE74EA"/>
    <w:rsid w:val="00DF130A"/>
    <w:rsid w:val="00E03171"/>
    <w:rsid w:val="00E12182"/>
    <w:rsid w:val="00E1308C"/>
    <w:rsid w:val="00E20BB6"/>
    <w:rsid w:val="00E27982"/>
    <w:rsid w:val="00E35B41"/>
    <w:rsid w:val="00E50325"/>
    <w:rsid w:val="00E7595E"/>
    <w:rsid w:val="00E77C1E"/>
    <w:rsid w:val="00E81047"/>
    <w:rsid w:val="00E819B1"/>
    <w:rsid w:val="00E83422"/>
    <w:rsid w:val="00EB5983"/>
    <w:rsid w:val="00EC051D"/>
    <w:rsid w:val="00EC65C5"/>
    <w:rsid w:val="00EC6FBF"/>
    <w:rsid w:val="00EC7300"/>
    <w:rsid w:val="00EE13AE"/>
    <w:rsid w:val="00EE17E9"/>
    <w:rsid w:val="00EE2533"/>
    <w:rsid w:val="00EF1B85"/>
    <w:rsid w:val="00F0546E"/>
    <w:rsid w:val="00F06747"/>
    <w:rsid w:val="00F1108C"/>
    <w:rsid w:val="00F23B4C"/>
    <w:rsid w:val="00F3605E"/>
    <w:rsid w:val="00F36B34"/>
    <w:rsid w:val="00F4280A"/>
    <w:rsid w:val="00F46167"/>
    <w:rsid w:val="00F47694"/>
    <w:rsid w:val="00F5225A"/>
    <w:rsid w:val="00F65C8C"/>
    <w:rsid w:val="00F77332"/>
    <w:rsid w:val="00F9317A"/>
    <w:rsid w:val="00F97253"/>
    <w:rsid w:val="00FA0A22"/>
    <w:rsid w:val="00FA57B6"/>
    <w:rsid w:val="00FA5CFE"/>
    <w:rsid w:val="00FC0D96"/>
    <w:rsid w:val="00FC502D"/>
    <w:rsid w:val="00FD2434"/>
    <w:rsid w:val="00FD7956"/>
    <w:rsid w:val="00FE7CD2"/>
    <w:rsid w:val="00FF7D16"/>
    <w:rsid w:val="05156ED9"/>
    <w:rsid w:val="0D280AD0"/>
    <w:rsid w:val="20DE43A1"/>
    <w:rsid w:val="21AA16E0"/>
    <w:rsid w:val="24491969"/>
    <w:rsid w:val="330A63CC"/>
    <w:rsid w:val="425A0074"/>
    <w:rsid w:val="43457C07"/>
    <w:rsid w:val="4D304704"/>
    <w:rsid w:val="55A8455F"/>
    <w:rsid w:val="5E5750BE"/>
    <w:rsid w:val="63C155B7"/>
    <w:rsid w:val="66F47390"/>
    <w:rsid w:val="6C3A5DB8"/>
    <w:rsid w:val="6C487F3E"/>
    <w:rsid w:val="7039765E"/>
    <w:rsid w:val="78B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E5668B"/>
  <w15:chartTrackingRefBased/>
  <w15:docId w15:val="{2B86C675-A046-4D71-BE2C-9CBA3CD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281</Words>
  <Characters>1607</Characters>
  <Application>Microsoft Office Word</Application>
  <DocSecurity>0</DocSecurity>
  <Lines>13</Lines>
  <Paragraphs>3</Paragraphs>
  <ScaleCrop>false</ScaleCrop>
  <Company>Lenovo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Xuechen Liang (IR)</dc:creator>
  <cp:keywords/>
  <cp:lastModifiedBy>WL</cp:lastModifiedBy>
  <cp:revision>9</cp:revision>
  <cp:lastPrinted>2016-05-26T06:57:00Z</cp:lastPrinted>
  <dcterms:created xsi:type="dcterms:W3CDTF">2018-08-28T10:12:00Z</dcterms:created>
  <dcterms:modified xsi:type="dcterms:W3CDTF">2025-01-17T10:18:00Z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eyJoZGlkIjoiYTczNjc5MzNhMzNjMjc5NjAwZDMzNDVlNjE3ZDQxM2EifQ==</vt:lpwstr>
  </property>
  <property fmtid="{D5CDD505-2E9C-101B-9397-08002B2CF9AE}" pid="4" name="ICV">
    <vt:lpwstr>0DDC87B8ACDE44A4874FB86D241B2418_12</vt:lpwstr>
  </property>
</Properties>
</file>