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bCs/>
          <w:sz w:val="44"/>
          <w:szCs w:val="48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贵州省科技创新天使股权投资基金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直投项目经营（商业）计划书</w:t>
      </w:r>
    </w:p>
    <w:p>
      <w:pPr>
        <w:widowControl/>
        <w:spacing w:line="560" w:lineRule="exact"/>
        <w:ind w:firstLine="3200" w:firstLineChars="1000"/>
        <w:jc w:val="both"/>
        <w:outlineLvl w:val="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（已设立企业）</w:t>
      </w:r>
    </w:p>
    <w:p>
      <w:pPr>
        <w:widowControl/>
        <w:spacing w:line="560" w:lineRule="exact"/>
        <w:jc w:val="center"/>
        <w:rPr>
          <w:rFonts w:ascii="Times New Roman" w:hAnsi="Times New Roman" w:eastAsia="黑体" w:cs="Times New Roman"/>
          <w:sz w:val="36"/>
          <w:szCs w:val="32"/>
        </w:rPr>
      </w:pP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一、摘要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公司概况：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简述公司名称、核心业务领域、规模现状及优势等。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简述项目背景、核心创新点及成果等。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商业模式：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简述项目盈利模式、关键业务流程等。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概括财务情况及未来3-5年财务预测数据。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（五）风险及应对措施：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简述主要风险及防范措施。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二、公司基本情况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（一）工商注册情况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公司注册资本金、法定代表人、设立时间、企业住所、企业类型等。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（二）股权结构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股权结构、历次股权变动及主要股东简介。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（三）产品或服务 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产品详情：阐述产品功能、特性、用户体验优势，附产品原型图、设计图或概念视频。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服务模式：介绍服务流程、质量标准、增值服务，说明与竞品相比的服务差异化优势。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（四）团队介绍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如CEO、CTO、CFO等关键岗位人员介绍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（五）核心技术分析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如技术亮点、研发实力、技术壁垒等。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6654"/>
      <w:r>
        <w:rPr>
          <w:rFonts w:hint="eastAsia" w:ascii="仿宋_GB2312" w:hAnsi="仿宋_GB2312" w:eastAsia="仿宋_GB2312" w:cs="仿宋_GB2312"/>
          <w:sz w:val="32"/>
          <w:szCs w:val="32"/>
        </w:rPr>
        <w:t>（六）公司资质荣誉与专利</w:t>
      </w:r>
      <w:bookmarkEnd w:id="0"/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公司成立以来获得的荣誉及专利情况。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三、项目情况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（一）项目基本情况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项目名称、类型、所属行业与领域，明确项目的核心业务与产品或服务方向。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项目执行所需的关键审批、许可、备案等手续，以及目前的进展情况。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（二）项目所处行业情况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1.行业简介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详细说明所在行业的当前状况，包括发展阶段（新兴、成熟、衰退等）、主要技术趋势以及政策环境。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2.市场定位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目标市场定位、核心客户群及产业链分析。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3.市场规模及预测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当前市场规模及未来3-5年的增长趋势预测。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4.竞争格局分析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分析项目所属行业竞争对手，包括直接竞争对手（提供类似产品或服务的企业）、间接竞争对手（可替代产品或服务提供者）以及潜在竞争对手（可能进入市场的新企业或新技术）。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5.核心技术分析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如相比传统技术的改进程度、在国际国内同领域技术排名或先进性的大致描述。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6.行业壁垒分析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所处行业进入的技术壁垒、资金壁垒、资质壁垒等分析。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四、商业模式分析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一）采购模式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项目实施中可能涉及的原材料采购、供应商管理等情况。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（二）生产模式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项目实施中可能涉及的生产流程、产能规划及质量控制。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（三）销售模式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品牌建设、销售渠道、销售策略及客户服务。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（四）研发模式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说明项目研发流程、研发投入、与高校、科研机构等技术合作情况。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五、公司财务情况及预测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（一）财务基本情况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近三年度及最近一期财务报表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（二）财务预测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三到五年财务预测：基于市场分析、商业模式与业务规划，编制未来三到五年的收入预测表、成本预测表、利润预测表、现金流量预测表，进行盈亏平衡分析与投资回报率测算，展示项目在不同发展情景下的财务表现与盈利能力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六、融资计划及估值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（一）资金需求及使用计划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项目实施所需资金、来源及使用计划。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（二）估值情况及估值依据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简要介绍项目的当前估值及估值依据。</w:t>
      </w:r>
    </w:p>
    <w:p>
      <w:pPr>
        <w:widowControl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七、风险分析与应对措施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（一）风险分析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项目实施可能面临的政策风险、技术风险、市场风险、财务风险等详细分析。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（二）风险应对措施</w:t>
      </w:r>
    </w:p>
    <w:p>
      <w:pPr>
        <w:widowControl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针对各类风险制定的具体应对策略及措施。</w:t>
      </w:r>
    </w:p>
    <w:bookmarkEnd w:id="1"/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C7499-9FF3-449B-9209-037154A5EC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9463DA-F04D-4527-A0E4-B28C5B5E63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F8AF5B-01CD-4BC6-9CF1-9A589BECA14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-135890</wp:posOffset>
              </wp:positionV>
              <wp:extent cx="537845" cy="2609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7pt;height:20.55pt;width:42.35pt;mso-position-horizontal:outside;mso-position-horizontal-relative:margin;z-index:251659264;mso-width-relative:page;mso-height-relative:page;" filled="f" stroked="f" coordsize="21600,21600" o:gfxdata="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xi2u1gAAAAYBAAAPAAAAAAAAAAEAIAAAACIAAABkcnMvZG93bnJldi54bWxQ&#10;SwECFAAUAAAACACHTuJAiO/ynj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right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4D3933"/>
    <w:rsid w:val="004F1D02"/>
    <w:rsid w:val="00661E31"/>
    <w:rsid w:val="008A2944"/>
    <w:rsid w:val="00AA2CCA"/>
    <w:rsid w:val="00AF0B19"/>
    <w:rsid w:val="00B00873"/>
    <w:rsid w:val="00B74F1F"/>
    <w:rsid w:val="00C9520A"/>
    <w:rsid w:val="00D6642D"/>
    <w:rsid w:val="00D95108"/>
    <w:rsid w:val="00E76E02"/>
    <w:rsid w:val="00F83275"/>
    <w:rsid w:val="00F941B3"/>
    <w:rsid w:val="00FB292C"/>
    <w:rsid w:val="00FD7603"/>
    <w:rsid w:val="02BA3F8E"/>
    <w:rsid w:val="02BB1299"/>
    <w:rsid w:val="04CB4231"/>
    <w:rsid w:val="05025778"/>
    <w:rsid w:val="077C69D1"/>
    <w:rsid w:val="07863CAC"/>
    <w:rsid w:val="085A2CC7"/>
    <w:rsid w:val="088E71B2"/>
    <w:rsid w:val="0A3011AD"/>
    <w:rsid w:val="0A382368"/>
    <w:rsid w:val="0A960E3D"/>
    <w:rsid w:val="0B6050A7"/>
    <w:rsid w:val="0D656916"/>
    <w:rsid w:val="0D8B6C53"/>
    <w:rsid w:val="0DC25774"/>
    <w:rsid w:val="0DF447F8"/>
    <w:rsid w:val="0EB33AEA"/>
    <w:rsid w:val="0EBB70C4"/>
    <w:rsid w:val="0F26271D"/>
    <w:rsid w:val="0F955B67"/>
    <w:rsid w:val="0FE7360F"/>
    <w:rsid w:val="10613C9B"/>
    <w:rsid w:val="10F24FE8"/>
    <w:rsid w:val="12633CFA"/>
    <w:rsid w:val="13A26AA4"/>
    <w:rsid w:val="14A27D95"/>
    <w:rsid w:val="1520609B"/>
    <w:rsid w:val="15616752"/>
    <w:rsid w:val="15862255"/>
    <w:rsid w:val="1638549E"/>
    <w:rsid w:val="17931D4B"/>
    <w:rsid w:val="17FA6EAF"/>
    <w:rsid w:val="19542630"/>
    <w:rsid w:val="19F706AA"/>
    <w:rsid w:val="1A3875BD"/>
    <w:rsid w:val="1AA77BC7"/>
    <w:rsid w:val="1ABA7CDE"/>
    <w:rsid w:val="1B3C158C"/>
    <w:rsid w:val="1B593EEC"/>
    <w:rsid w:val="1B943177"/>
    <w:rsid w:val="1D7C3EC2"/>
    <w:rsid w:val="1D935B31"/>
    <w:rsid w:val="1DFF7591"/>
    <w:rsid w:val="202334B1"/>
    <w:rsid w:val="20601879"/>
    <w:rsid w:val="20ED7720"/>
    <w:rsid w:val="21012B08"/>
    <w:rsid w:val="216347AE"/>
    <w:rsid w:val="22C02AA3"/>
    <w:rsid w:val="23F57D2F"/>
    <w:rsid w:val="241E5176"/>
    <w:rsid w:val="248A54D9"/>
    <w:rsid w:val="25536B7A"/>
    <w:rsid w:val="259A7F7C"/>
    <w:rsid w:val="25F85A30"/>
    <w:rsid w:val="275F4226"/>
    <w:rsid w:val="27E627E1"/>
    <w:rsid w:val="29820AB2"/>
    <w:rsid w:val="2B1716CE"/>
    <w:rsid w:val="2C053324"/>
    <w:rsid w:val="2C1316B0"/>
    <w:rsid w:val="2C2916B9"/>
    <w:rsid w:val="2C2920F8"/>
    <w:rsid w:val="2C5D40A5"/>
    <w:rsid w:val="2D517119"/>
    <w:rsid w:val="2D947006"/>
    <w:rsid w:val="2E032309"/>
    <w:rsid w:val="2E362A4A"/>
    <w:rsid w:val="2F581739"/>
    <w:rsid w:val="2F927575"/>
    <w:rsid w:val="31C13CDB"/>
    <w:rsid w:val="322A7F39"/>
    <w:rsid w:val="33030EB6"/>
    <w:rsid w:val="37031F44"/>
    <w:rsid w:val="388D779A"/>
    <w:rsid w:val="38F606B2"/>
    <w:rsid w:val="392A42E8"/>
    <w:rsid w:val="392E47B3"/>
    <w:rsid w:val="3AFF702C"/>
    <w:rsid w:val="3BC9416E"/>
    <w:rsid w:val="3BE850ED"/>
    <w:rsid w:val="3BFE2E24"/>
    <w:rsid w:val="3CCF3BB7"/>
    <w:rsid w:val="3F8F762D"/>
    <w:rsid w:val="40582718"/>
    <w:rsid w:val="42C83582"/>
    <w:rsid w:val="43227845"/>
    <w:rsid w:val="434A3F97"/>
    <w:rsid w:val="439E42E3"/>
    <w:rsid w:val="43DA4AFA"/>
    <w:rsid w:val="44213E6A"/>
    <w:rsid w:val="443C4228"/>
    <w:rsid w:val="44642A80"/>
    <w:rsid w:val="466627C5"/>
    <w:rsid w:val="47C6636F"/>
    <w:rsid w:val="47E406F9"/>
    <w:rsid w:val="482C67AD"/>
    <w:rsid w:val="48BC6C0F"/>
    <w:rsid w:val="49180CA2"/>
    <w:rsid w:val="49496A9F"/>
    <w:rsid w:val="4A1B5BC0"/>
    <w:rsid w:val="4AAA5DF0"/>
    <w:rsid w:val="4ACB7A64"/>
    <w:rsid w:val="4DDB0D5B"/>
    <w:rsid w:val="51226553"/>
    <w:rsid w:val="513403C7"/>
    <w:rsid w:val="51614ED7"/>
    <w:rsid w:val="524B546F"/>
    <w:rsid w:val="52C354AF"/>
    <w:rsid w:val="52CB4C08"/>
    <w:rsid w:val="53277999"/>
    <w:rsid w:val="542F5C2E"/>
    <w:rsid w:val="54D94D97"/>
    <w:rsid w:val="55BA0E38"/>
    <w:rsid w:val="565B5592"/>
    <w:rsid w:val="56B85264"/>
    <w:rsid w:val="58C84A55"/>
    <w:rsid w:val="590E560F"/>
    <w:rsid w:val="59C867CF"/>
    <w:rsid w:val="5A563D1A"/>
    <w:rsid w:val="5BEA41CD"/>
    <w:rsid w:val="5C8D70BD"/>
    <w:rsid w:val="5C98591B"/>
    <w:rsid w:val="5CCC5468"/>
    <w:rsid w:val="5D7A3598"/>
    <w:rsid w:val="5ED370DF"/>
    <w:rsid w:val="5F4C2A38"/>
    <w:rsid w:val="5F957513"/>
    <w:rsid w:val="5FA10F8B"/>
    <w:rsid w:val="5FEE6CAF"/>
    <w:rsid w:val="6042276E"/>
    <w:rsid w:val="61E22151"/>
    <w:rsid w:val="62377985"/>
    <w:rsid w:val="63AE1EC8"/>
    <w:rsid w:val="64272BB0"/>
    <w:rsid w:val="64C54831"/>
    <w:rsid w:val="654523B9"/>
    <w:rsid w:val="65515071"/>
    <w:rsid w:val="65BC6B1F"/>
    <w:rsid w:val="676C00D0"/>
    <w:rsid w:val="678809D3"/>
    <w:rsid w:val="68A72730"/>
    <w:rsid w:val="68CF32A9"/>
    <w:rsid w:val="6A7E25F5"/>
    <w:rsid w:val="6BFF530D"/>
    <w:rsid w:val="6C111246"/>
    <w:rsid w:val="6FE5761E"/>
    <w:rsid w:val="70A408DB"/>
    <w:rsid w:val="70B3066A"/>
    <w:rsid w:val="712B2DAA"/>
    <w:rsid w:val="71507FD4"/>
    <w:rsid w:val="7254178F"/>
    <w:rsid w:val="72E878CB"/>
    <w:rsid w:val="730E64E0"/>
    <w:rsid w:val="737A0503"/>
    <w:rsid w:val="75E36BB3"/>
    <w:rsid w:val="76032163"/>
    <w:rsid w:val="773D7394"/>
    <w:rsid w:val="7889765C"/>
    <w:rsid w:val="789254BD"/>
    <w:rsid w:val="789E7417"/>
    <w:rsid w:val="78A53442"/>
    <w:rsid w:val="78C05FA2"/>
    <w:rsid w:val="7A253304"/>
    <w:rsid w:val="7A637B01"/>
    <w:rsid w:val="7AE2011E"/>
    <w:rsid w:val="7B784E3E"/>
    <w:rsid w:val="7CB55D11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 w:val="32"/>
      <w:szCs w:val="32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1198</Characters>
  <Lines>8</Lines>
  <Paragraphs>2</Paragraphs>
  <TotalTime>3</TotalTime>
  <ScaleCrop>false</ScaleCrop>
  <LinksUpToDate>false</LinksUpToDate>
  <CharactersWithSpaces>1199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2024-11-22T07:23:00Z</dcterms:created>
  <dc:creator>海棠詩社與蕉下客</dc:creator>
  <cp:lastModifiedBy>洪海凌</cp:lastModifiedBy>
  <dcterms:modified xsi:type="dcterms:W3CDTF">2025-04-14T08:34:42Z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9BEC107AF6FC4C648B1A27F2A58279C7_13</vt:lpwstr>
  </property>
</Properties>
</file>