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bookmarkStart w:id="0" w:name="OLE_LINK1"/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南京生物医药研发转化</w:t>
      </w:r>
      <w:bookmarkEnd w:id="0"/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基金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公开遴选基金管理人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申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报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材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料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1841" w:firstLineChars="655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申报机构（盖章）：</w:t>
      </w:r>
      <w:r>
        <w:rPr>
          <w:rFonts w:hint="eastAsia" w:ascii="仿宋" w:hAnsi="仿宋" w:eastAsia="仿宋" w:cs="仿宋"/>
          <w:bCs/>
          <w:sz w:val="28"/>
          <w:szCs w:val="28"/>
          <w:u w:val="thick"/>
        </w:rPr>
        <w:t xml:space="preserve">                         </w:t>
      </w:r>
    </w:p>
    <w:p>
      <w:pPr>
        <w:ind w:firstLine="1841" w:firstLineChars="655"/>
        <w:rPr>
          <w:rFonts w:hint="eastAsia" w:ascii="仿宋" w:hAnsi="仿宋" w:eastAsia="仿宋" w:cs="仿宋"/>
          <w:bCs/>
          <w:sz w:val="28"/>
          <w:szCs w:val="28"/>
          <w:u w:val="thick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申请日期：</w:t>
      </w:r>
      <w:r>
        <w:rPr>
          <w:rFonts w:hint="eastAsia" w:ascii="仿宋" w:hAnsi="仿宋" w:eastAsia="仿宋" w:cs="仿宋"/>
          <w:bCs/>
          <w:sz w:val="28"/>
          <w:szCs w:val="28"/>
          <w:u w:val="thick"/>
        </w:rPr>
        <w:t xml:space="preserve">                        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附件2 </w:t>
      </w:r>
    </w:p>
    <w:tbl>
      <w:tblPr>
        <w:tblStyle w:val="6"/>
        <w:tblpPr w:leftFromText="180" w:rightFromText="180" w:vertAnchor="page" w:horzAnchor="page" w:tblpX="1592" w:tblpY="3405"/>
        <w:tblW w:w="92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071"/>
        <w:gridCol w:w="2645"/>
        <w:gridCol w:w="19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2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一、基金管理机构基本情况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73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机构名称（盖章）</w:t>
            </w:r>
          </w:p>
        </w:tc>
        <w:tc>
          <w:tcPr>
            <w:tcW w:w="665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73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2071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法定代表人/      执行事务合伙人</w:t>
            </w:r>
          </w:p>
        </w:tc>
        <w:tc>
          <w:tcPr>
            <w:tcW w:w="1941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基金业协会管理人登记编码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基金业协会管理人    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登记类型   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注册资本/        认缴出资总额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万元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实收资本/    实缴出资总额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实际办公地址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二、申请合作设立基金情况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3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名称（暂定）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组织形式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公司制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有限合伙制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基金存续期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基金主要投资方向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注册地址（暂定）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73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拟新设基金规模</w:t>
            </w:r>
          </w:p>
        </w:tc>
        <w:tc>
          <w:tcPr>
            <w:tcW w:w="2071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万元</w:t>
            </w:r>
          </w:p>
        </w:tc>
        <w:tc>
          <w:tcPr>
            <w:tcW w:w="264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首期实缴出资额</w:t>
            </w:r>
          </w:p>
        </w:tc>
        <w:tc>
          <w:tcPr>
            <w:tcW w:w="1941" w:type="dxa"/>
            <w:tcBorders>
              <w:left w:val="single" w:color="auto" w:sz="6" w:space="0"/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基金管理机构 认缴出资额 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万元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认缴出资比例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7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19" w:leftChars="-67" w:right="-110" w:rightChars="-50" w:hanging="166" w:hangingChars="59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主要发起人或出资人认缴出资额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万元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认缴出资比例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</w:tr>
    </w:tbl>
    <w:p>
      <w:pPr>
        <w:spacing w:line="36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南京生物医药研发转化基金公开遴选基金管理人申报登记</w:t>
      </w: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701" w:right="1418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附件3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私募基金管理情况表</w:t>
      </w:r>
    </w:p>
    <w:tbl>
      <w:tblPr>
        <w:tblStyle w:val="6"/>
        <w:tblW w:w="154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984"/>
        <w:gridCol w:w="1134"/>
        <w:gridCol w:w="1275"/>
        <w:gridCol w:w="1276"/>
        <w:gridCol w:w="1280"/>
        <w:gridCol w:w="850"/>
        <w:gridCol w:w="851"/>
        <w:gridCol w:w="1813"/>
        <w:gridCol w:w="851"/>
        <w:gridCol w:w="1020"/>
        <w:gridCol w:w="851"/>
        <w:gridCol w:w="850"/>
        <w:gridCol w:w="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基金产品名称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基金业协会备案  编码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基金存续期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注册资本/   认缴出资额   （万元）</w:t>
            </w:r>
          </w:p>
        </w:tc>
        <w:tc>
          <w:tcPr>
            <w:tcW w:w="12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实收资本/ 实缴出资额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主要投向</w:t>
            </w:r>
          </w:p>
        </w:tc>
        <w:tc>
          <w:tcPr>
            <w:tcW w:w="6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已投资项目情况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已投金额小计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8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  金额 （万元）</w:t>
            </w:r>
          </w:p>
        </w:tc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 行业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投资阶段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退出情况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257" w:rightChars="-11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45" w:rightChars="-66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112" w:leftChars="-51" w:right="-141" w:rightChars="-6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right="-257" w:rightChars="-117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right="-145" w:rightChars="-66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vAlign w:val="center"/>
          </w:tcPr>
          <w:p>
            <w:pPr>
              <w:autoSpaceDN w:val="0"/>
              <w:spacing w:line="240" w:lineRule="exact"/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ind w:left="-117" w:leftChars="-53" w:right="-112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3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ind w:left="-117" w:leftChars="-53" w:right="-112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3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ind w:left="-117" w:leftChars="-53" w:right="-112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3" w:type="dxa"/>
            <w:vAlign w:val="center"/>
          </w:tcPr>
          <w:p>
            <w:pPr>
              <w:autoSpaceDN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autoSpaceDN w:val="0"/>
        <w:snapToGrid w:val="0"/>
        <w:spacing w:line="600" w:lineRule="exact"/>
        <w:ind w:leftChars="-405" w:hanging="991" w:hangingChars="354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注：投资阶段可选填种子期、起步期、扩张期、成熟期。</w:t>
      </w: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  <w:sectPr>
          <w:pgSz w:w="16838" w:h="11906" w:orient="landscape"/>
          <w:pgMar w:top="1474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附件4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管理团队核心成员简历表</w:t>
      </w:r>
    </w:p>
    <w:tbl>
      <w:tblPr>
        <w:tblStyle w:val="6"/>
        <w:tblW w:w="964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602"/>
        <w:gridCol w:w="1360"/>
        <w:gridCol w:w="1617"/>
        <w:gridCol w:w="136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644" w:type="dxa"/>
            <w:gridSpan w:val="6"/>
            <w:vAlign w:val="center"/>
          </w:tcPr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□（拟）驻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     □基金核心团队人员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　　名</w:t>
            </w:r>
          </w:p>
        </w:tc>
        <w:tc>
          <w:tcPr>
            <w:tcW w:w="160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　别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国　籍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　　务</w:t>
            </w:r>
          </w:p>
        </w:tc>
        <w:tc>
          <w:tcPr>
            <w:tcW w:w="160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任职时间</w:t>
            </w:r>
          </w:p>
        </w:tc>
        <w:tc>
          <w:tcPr>
            <w:tcW w:w="45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　　历</w:t>
            </w:r>
          </w:p>
        </w:tc>
        <w:tc>
          <w:tcPr>
            <w:tcW w:w="160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 　业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出生日期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办公电话</w:t>
            </w:r>
          </w:p>
        </w:tc>
        <w:tc>
          <w:tcPr>
            <w:tcW w:w="160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手机号码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邮箱号码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</w:trPr>
        <w:tc>
          <w:tcPr>
            <w:tcW w:w="2084" w:type="dxa"/>
            <w:vAlign w:val="center"/>
          </w:tcPr>
          <w:p>
            <w:pPr>
              <w:ind w:left="-147" w:leftChars="-67" w:right="-158" w:rightChars="-7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受教育及工作经历（要求时间连续）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业绩及所获荣誉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兼职情况说明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ind w:firstLine="562" w:firstLineChars="20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（包含兼职的职责和权限、可能存在的利益冲突等）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9644" w:type="dxa"/>
            <w:gridSpan w:val="6"/>
            <w:vAlign w:val="center"/>
          </w:tcPr>
          <w:p>
            <w:pPr>
              <w:ind w:left="7550" w:leftChars="2793" w:hanging="1405" w:hangingChars="5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签字：                           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 月   日</w:t>
            </w:r>
          </w:p>
        </w:tc>
      </w:tr>
    </w:tbl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  <w:sectPr>
          <w:pgSz w:w="11906" w:h="16838"/>
          <w:pgMar w:top="1701" w:right="1418" w:bottom="1701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附件5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管理团队主要投资业绩</w:t>
      </w:r>
    </w:p>
    <w:tbl>
      <w:tblPr>
        <w:tblStyle w:val="6"/>
        <w:tblW w:w="153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268"/>
        <w:gridCol w:w="1995"/>
        <w:gridCol w:w="721"/>
        <w:gridCol w:w="855"/>
        <w:gridCol w:w="824"/>
        <w:gridCol w:w="1275"/>
        <w:gridCol w:w="1276"/>
        <w:gridCol w:w="851"/>
        <w:gridCol w:w="850"/>
        <w:gridCol w:w="851"/>
        <w:gridCol w:w="1275"/>
        <w:gridCol w:w="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任职单位及职务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投资项目名称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所属行业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投资时间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投资轮次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投资金额（万元）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占股比例（%）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是否主投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退出时间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退出方式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收益倍数及IRR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  <w:sectPr>
          <w:pgSz w:w="16838" w:h="11906" w:orient="landscape"/>
          <w:pgMar w:top="1474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附件6</w:t>
      </w:r>
    </w:p>
    <w:p>
      <w:pPr>
        <w:autoSpaceDN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承诺函</w:t>
      </w: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兹有**********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基金管理机构名称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承诺我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不存在诉讼、担保、其他或有风险事项，最近五年内我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及工作人员无行政主管机关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行业协会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或司法机关处罚的不良记录。</w:t>
      </w: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特此承诺。</w:t>
      </w: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600" w:lineRule="atLeast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**********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（基金管理机构名称）</w:t>
      </w:r>
    </w:p>
    <w:p>
      <w:pPr>
        <w:autoSpaceDN w:val="0"/>
        <w:spacing w:line="600" w:lineRule="atLeast"/>
        <w:ind w:firstLine="5320" w:firstLineChars="19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  月  日</w:t>
      </w: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附件7</w:t>
      </w:r>
    </w:p>
    <w:p>
      <w:pPr>
        <w:autoSpaceDN w:val="0"/>
        <w:snapToGrid w:val="0"/>
        <w:spacing w:line="500" w:lineRule="exact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×××××××××基金</w:t>
      </w:r>
    </w:p>
    <w:p>
      <w:pPr>
        <w:autoSpaceDN w:val="0"/>
        <w:snapToGrid w:val="0"/>
        <w:spacing w:line="500" w:lineRule="exact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设立方案</w:t>
      </w:r>
    </w:p>
    <w:p>
      <w:pPr>
        <w:autoSpaceDN w:val="0"/>
        <w:snapToGrid w:val="0"/>
        <w:spacing w:line="50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（模板仅供参考，但方案至少应包含以下内容）</w:t>
      </w:r>
    </w:p>
    <w:p>
      <w:pPr>
        <w:autoSpaceDN w:val="0"/>
        <w:snapToGrid w:val="0"/>
        <w:spacing w:line="50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一、设立背景和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投资</w:t>
      </w:r>
      <w:r>
        <w:rPr>
          <w:rFonts w:hint="eastAsia" w:ascii="仿宋" w:hAnsi="仿宋" w:eastAsia="仿宋" w:cs="仿宋"/>
          <w:bCs/>
          <w:sz w:val="28"/>
          <w:szCs w:val="28"/>
        </w:rPr>
        <w:t>目标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二、基金名称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×××××××××基金（暂定）</w:t>
      </w:r>
    </w:p>
    <w:p>
      <w:pPr>
        <w:autoSpaceDN w:val="0"/>
        <w:snapToGrid w:val="0"/>
        <w:spacing w:line="50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三、基金组织形式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或交易架构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四、基金注册地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五、基金规模（拟）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六、经营期限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七、基金管理人</w:t>
      </w:r>
      <w:bookmarkStart w:id="1" w:name="_GoBack"/>
      <w:bookmarkEnd w:id="1"/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八、拟派驻本基金管理团队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九、基金出资人及出资比例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十、出资时间安排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十一、主要投资方向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十二、投资策略及投资方式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十三、投资限制</w:t>
      </w:r>
    </w:p>
    <w:p>
      <w:pPr>
        <w:autoSpaceDN w:val="0"/>
        <w:snapToGrid w:val="0"/>
        <w:spacing w:line="50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十四、投资决策机制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和风险防范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十五、基金的费用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（一）管理费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（二）托管费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（三）其他费用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十六、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储备项目介绍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十七、</w:t>
      </w:r>
      <w:r>
        <w:rPr>
          <w:rFonts w:hint="eastAsia" w:ascii="仿宋" w:hAnsi="仿宋" w:eastAsia="仿宋" w:cs="仿宋"/>
          <w:bCs/>
          <w:sz w:val="28"/>
          <w:szCs w:val="28"/>
        </w:rPr>
        <w:t>退出方式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Cs/>
          <w:sz w:val="28"/>
          <w:szCs w:val="28"/>
        </w:rPr>
        <w:t>、预期收益分配方式</w:t>
      </w:r>
    </w:p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十九、</w:t>
      </w:r>
      <w:r>
        <w:rPr>
          <w:rFonts w:hint="eastAsia" w:ascii="仿宋" w:hAnsi="仿宋" w:eastAsia="仿宋" w:cs="仿宋"/>
          <w:bCs/>
          <w:sz w:val="28"/>
          <w:szCs w:val="28"/>
        </w:rPr>
        <w:t>利益冲突和解决策略</w:t>
      </w: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附件8</w:t>
      </w:r>
    </w:p>
    <w:p>
      <w:pPr>
        <w:autoSpaceDN w:val="0"/>
        <w:snapToGrid w:val="0"/>
        <w:spacing w:line="60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×××××××××基金储备项目清单</w:t>
      </w:r>
    </w:p>
    <w:tbl>
      <w:tblPr>
        <w:tblStyle w:val="6"/>
        <w:tblW w:w="15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312"/>
        <w:gridCol w:w="1516"/>
        <w:gridCol w:w="1784"/>
        <w:gridCol w:w="1419"/>
        <w:gridCol w:w="2467"/>
        <w:gridCol w:w="2693"/>
        <w:gridCol w:w="1134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49" w:type="dxa"/>
            <w:vAlign w:val="center"/>
          </w:tcPr>
          <w:p>
            <w:pPr>
              <w:widowControl/>
              <w:ind w:left="-275" w:leftChars="-125" w:right="-165" w:rightChars="-75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 xml:space="preserve"> 序号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ind w:left="-107" w:leftChars="-49" w:right="-110" w:rightChars="-50" w:hanging="1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拟投资金额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主营业务及产品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核心优势及投资亮点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left="-108" w:leftChars="-49" w:right="-114" w:rightChars="-52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可比公司</w:t>
            </w:r>
          </w:p>
        </w:tc>
        <w:tc>
          <w:tcPr>
            <w:tcW w:w="11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left="-117" w:leftChars="-53" w:right="-165" w:rightChars="-75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是否作为首批备投项目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549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4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7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49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4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7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49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4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7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2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4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utoSpaceDN w:val="0"/>
        <w:snapToGrid w:val="0"/>
        <w:spacing w:line="50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附件9</w:t>
      </w:r>
    </w:p>
    <w:p>
      <w:pPr>
        <w:autoSpaceDN w:val="0"/>
        <w:snapToGrid w:val="0"/>
        <w:spacing w:line="600" w:lineRule="exact"/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真实性承诺函</w:t>
      </w:r>
    </w:p>
    <w:p>
      <w:pPr>
        <w:autoSpaceDN w:val="0"/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兹有**********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（基金管理机构名称）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郑重承诺，我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提交的《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南京生物医药研发转化基金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公开遴选基金管理人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申报材料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》中全部文件及资料均真实、有效。如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存在违反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国家有关法律、法规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规定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的行为，我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将承担由此引起的一切法律责任；如存在与《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南京生物医药研发转化基金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公开遴选基金管理人的公告》不相符的情况，我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亦将承担因此带来的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包括但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不限于取消合作资格等后果。</w:t>
      </w: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特此承诺。</w:t>
      </w:r>
    </w:p>
    <w:p>
      <w:pPr>
        <w:autoSpaceDN w:val="0"/>
        <w:spacing w:line="60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60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600" w:lineRule="atLeas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600" w:lineRule="atLeast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**********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（基金管理机构名称）</w:t>
      </w:r>
    </w:p>
    <w:p>
      <w:pPr>
        <w:autoSpaceDN w:val="0"/>
        <w:spacing w:line="600" w:lineRule="atLeast"/>
        <w:ind w:firstLine="5320" w:firstLineChars="19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  月  日</w:t>
      </w:r>
    </w:p>
    <w:p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TllZmRiYzc0MjM4OWJlNzdmNTEzMzMxOWJjOWUifQ=="/>
  </w:docVars>
  <w:rsids>
    <w:rsidRoot w:val="00000000"/>
    <w:rsid w:val="00692FA7"/>
    <w:rsid w:val="0159126E"/>
    <w:rsid w:val="095A4467"/>
    <w:rsid w:val="0CF14A50"/>
    <w:rsid w:val="0FA60A5F"/>
    <w:rsid w:val="10D426A6"/>
    <w:rsid w:val="1AE117B8"/>
    <w:rsid w:val="1CA80B7A"/>
    <w:rsid w:val="21F42BC1"/>
    <w:rsid w:val="28C237C5"/>
    <w:rsid w:val="2CE960BE"/>
    <w:rsid w:val="2ED00512"/>
    <w:rsid w:val="37F406F2"/>
    <w:rsid w:val="3B804518"/>
    <w:rsid w:val="3D6A410B"/>
    <w:rsid w:val="3FA31573"/>
    <w:rsid w:val="42746D25"/>
    <w:rsid w:val="433C082E"/>
    <w:rsid w:val="483B47F6"/>
    <w:rsid w:val="518D2797"/>
    <w:rsid w:val="527D7806"/>
    <w:rsid w:val="5CBF07E7"/>
    <w:rsid w:val="5F381638"/>
    <w:rsid w:val="62D32644"/>
    <w:rsid w:val="66AE2ECB"/>
    <w:rsid w:val="698A6482"/>
    <w:rsid w:val="69B53FB1"/>
    <w:rsid w:val="6DC26C9C"/>
    <w:rsid w:val="73B74EF9"/>
    <w:rsid w:val="764741E2"/>
    <w:rsid w:val="77422362"/>
    <w:rsid w:val="7B875ADE"/>
    <w:rsid w:val="7CD7195C"/>
    <w:rsid w:val="7FC86FB4"/>
    <w:rsid w:val="7FD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1228</Words>
  <Characters>1266</Characters>
  <Lines>0</Lines>
  <Paragraphs>0</Paragraphs>
  <TotalTime>1</TotalTime>
  <ScaleCrop>false</ScaleCrop>
  <LinksUpToDate>false</LinksUpToDate>
  <CharactersWithSpaces>1513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2024-09-19T07:54:00Z</dcterms:created>
  <dc:creator>Lenovo</dc:creator>
  <cp:lastModifiedBy>changfujituan</cp:lastModifiedBy>
  <cp:lastPrinted>2024-09-20T01:21:00Z</cp:lastPrinted>
  <dcterms:modified xsi:type="dcterms:W3CDTF">2025-04-14T04:22:31Z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ACFEFC21F0D44C3E8A163791938522F5_13</vt:lpwstr>
  </property>
  <property fmtid="{D5CDD505-2E9C-101B-9397-08002B2CF9AE}" pid="4" name="KSOTemplateDocerSaveRecord">
    <vt:lpwstr>eyJoZGlkIjoiZGM0NGJjOTJmMjJkY2RkMDcwZWZiZWM5NjE0OTJlNzgiLCJ1c2VySWQiOiIzMTgwNTI2MjQifQ==</vt:lpwstr>
  </property>
</Properties>
</file>