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31EE1">
      <w:pPr>
        <w:widowControl/>
        <w:adjustRightInd w:val="0"/>
        <w:snapToGrid w:val="0"/>
        <w:spacing w:line="580" w:lineRule="atLeast"/>
        <w:jc w:val="left"/>
        <w:outlineLvl w:val="0"/>
        <w:rPr>
          <w:rFonts w:hint="eastAsia" w:ascii="Times New Roman" w:hAnsi="Times New Roman" w:eastAsia="黑体"/>
          <w:sz w:val="32"/>
          <w:szCs w:val="32"/>
          <w:lang w:val="en-US" w:eastAsia="zh-CN" w:bidi="ar"/>
        </w:rPr>
      </w:pPr>
      <w:r>
        <w:rPr>
          <w:rFonts w:ascii="Times New Roman" w:hAnsi="Times New Roman" w:eastAsia="黑体"/>
          <w:sz w:val="32"/>
          <w:szCs w:val="32"/>
          <w:lang w:bidi="ar"/>
        </w:rPr>
        <w:t>附件</w:t>
      </w:r>
      <w:r>
        <w:rPr>
          <w:rFonts w:hint="eastAsia" w:ascii="Times New Roman" w:hAnsi="Times New Roman" w:eastAsia="黑体"/>
          <w:sz w:val="32"/>
          <w:szCs w:val="32"/>
          <w:lang w:val="en-US" w:eastAsia="zh-CN" w:bidi="ar"/>
        </w:rPr>
        <w:t>1</w:t>
      </w:r>
      <w:bookmarkStart w:id="0" w:name="_GoBack"/>
      <w:bookmarkEnd w:id="0"/>
    </w:p>
    <w:p w14:paraId="3EC46585">
      <w:pPr>
        <w:snapToGrid w:val="0"/>
        <w:spacing w:after="156" w:afterLines="50"/>
        <w:jc w:val="left"/>
        <w:rPr>
          <w:rFonts w:ascii="Times New Roman" w:hAnsi="Times New Roman" w:eastAsia="微软雅黑"/>
          <w:bCs/>
          <w:sz w:val="30"/>
          <w:szCs w:val="30"/>
        </w:rPr>
      </w:pPr>
    </w:p>
    <w:p w14:paraId="0F77799C">
      <w:pPr>
        <w:wordWrap w:val="0"/>
        <w:snapToGrid w:val="0"/>
        <w:spacing w:after="156" w:afterLines="50"/>
        <w:jc w:val="right"/>
        <w:rPr>
          <w:rFonts w:ascii="Times New Roman" w:hAnsi="Times New Roman" w:eastAsia="微软雅黑"/>
          <w:bCs/>
          <w:sz w:val="30"/>
          <w:szCs w:val="30"/>
          <w:u w:val="single"/>
        </w:rPr>
      </w:pPr>
      <w:r>
        <w:rPr>
          <w:rFonts w:ascii="Times New Roman" w:hAnsi="Times New Roman" w:eastAsia="微软雅黑"/>
          <w:bCs/>
          <w:sz w:val="30"/>
          <w:szCs w:val="30"/>
        </w:rPr>
        <w:t>编号：</w:t>
      </w:r>
      <w:r>
        <w:rPr>
          <w:rFonts w:ascii="Times New Roman" w:hAnsi="Times New Roman" w:eastAsia="微软雅黑"/>
          <w:bCs/>
          <w:sz w:val="30"/>
          <w:szCs w:val="30"/>
          <w:u w:val="single"/>
        </w:rPr>
        <w:t xml:space="preserve">          </w:t>
      </w:r>
    </w:p>
    <w:p w14:paraId="7581046D">
      <w:pPr>
        <w:snapToGrid w:val="0"/>
        <w:spacing w:after="156" w:afterLines="50"/>
        <w:jc w:val="center"/>
        <w:rPr>
          <w:rFonts w:ascii="Times New Roman" w:hAnsi="Times New Roman" w:eastAsia="黑体"/>
          <w:b/>
          <w:bCs/>
          <w:sz w:val="44"/>
          <w:szCs w:val="44"/>
        </w:rPr>
      </w:pPr>
    </w:p>
    <w:p w14:paraId="7193B09F">
      <w:pPr>
        <w:snapToGrid w:val="0"/>
        <w:spacing w:after="156" w:afterLines="50"/>
        <w:jc w:val="center"/>
        <w:rPr>
          <w:rFonts w:ascii="Times New Roman" w:hAnsi="Times New Roman" w:eastAsia="黑体"/>
          <w:b/>
          <w:bCs/>
          <w:sz w:val="44"/>
          <w:szCs w:val="44"/>
        </w:rPr>
      </w:pPr>
    </w:p>
    <w:p w14:paraId="4EDAF621">
      <w:pPr>
        <w:snapToGrid w:val="0"/>
        <w:spacing w:after="156" w:afterLines="50"/>
        <w:jc w:val="center"/>
        <w:rPr>
          <w:rFonts w:hint="eastAsia" w:ascii="Times New Roman" w:hAnsi="Times New Roman" w:eastAsia="微软雅黑"/>
          <w:b/>
          <w:bCs/>
          <w:sz w:val="36"/>
          <w:szCs w:val="36"/>
        </w:rPr>
      </w:pPr>
      <w:r>
        <w:rPr>
          <w:rFonts w:hint="eastAsia" w:ascii="Times New Roman" w:hAnsi="Times New Roman" w:eastAsia="微软雅黑"/>
          <w:b/>
          <w:bCs/>
          <w:sz w:val="36"/>
          <w:szCs w:val="36"/>
          <w:lang w:val="en-US" w:eastAsia="zh-CN"/>
        </w:rPr>
        <w:t>宁波市天使投资引导基金/</w:t>
      </w:r>
      <w:r>
        <w:rPr>
          <w:rFonts w:hint="eastAsia" w:ascii="Times New Roman" w:hAnsi="Times New Roman" w:eastAsia="微软雅黑"/>
          <w:b/>
          <w:bCs/>
          <w:sz w:val="36"/>
          <w:szCs w:val="36"/>
        </w:rPr>
        <w:t>宁波科创天使母基金一期</w:t>
      </w:r>
    </w:p>
    <w:p w14:paraId="6594D9A4">
      <w:pPr>
        <w:snapToGrid w:val="0"/>
        <w:spacing w:after="156" w:afterLines="50"/>
        <w:jc w:val="center"/>
        <w:rPr>
          <w:rFonts w:hint="eastAsia" w:ascii="Times New Roman" w:hAnsi="Times New Roman" w:eastAsia="微软雅黑"/>
          <w:b/>
          <w:bCs/>
          <w:sz w:val="36"/>
          <w:szCs w:val="36"/>
        </w:rPr>
      </w:pPr>
    </w:p>
    <w:p w14:paraId="73653C83">
      <w:pPr>
        <w:snapToGrid w:val="0"/>
        <w:spacing w:after="156" w:afterLines="50"/>
        <w:jc w:val="center"/>
        <w:rPr>
          <w:rFonts w:ascii="Times New Roman" w:hAnsi="Times New Roman" w:eastAsia="微软雅黑"/>
          <w:b/>
          <w:bCs/>
          <w:sz w:val="36"/>
          <w:szCs w:val="36"/>
          <w:u w:val="single"/>
        </w:rPr>
      </w:pPr>
      <w:r>
        <w:rPr>
          <w:rFonts w:hint="eastAsia" w:ascii="Times New Roman" w:hAnsi="Times New Roman" w:eastAsia="微软雅黑"/>
          <w:b/>
          <w:bCs/>
          <w:sz w:val="36"/>
          <w:szCs w:val="36"/>
        </w:rPr>
        <w:t>天使子基金</w:t>
      </w:r>
    </w:p>
    <w:p w14:paraId="0DCF5A3D">
      <w:pPr>
        <w:snapToGrid w:val="0"/>
        <w:spacing w:after="156" w:afterLines="50"/>
        <w:jc w:val="center"/>
        <w:rPr>
          <w:rFonts w:ascii="Times New Roman" w:hAnsi="Times New Roman" w:eastAsia="微软雅黑"/>
          <w:b/>
          <w:bCs/>
          <w:sz w:val="36"/>
          <w:szCs w:val="36"/>
        </w:rPr>
      </w:pPr>
    </w:p>
    <w:p w14:paraId="66C59852">
      <w:pPr>
        <w:snapToGrid w:val="0"/>
        <w:spacing w:after="156" w:afterLines="50"/>
        <w:jc w:val="center"/>
        <w:rPr>
          <w:rFonts w:ascii="Times New Roman" w:hAnsi="Times New Roman" w:eastAsia="微软雅黑"/>
          <w:b/>
          <w:bCs/>
          <w:sz w:val="52"/>
          <w:szCs w:val="52"/>
        </w:rPr>
      </w:pPr>
      <w:r>
        <w:rPr>
          <w:rFonts w:ascii="Times New Roman" w:hAnsi="Times New Roman" w:eastAsia="微软雅黑"/>
          <w:b/>
          <w:bCs/>
          <w:sz w:val="36"/>
          <w:szCs w:val="36"/>
        </w:rPr>
        <w:t>申 报 材 料</w:t>
      </w:r>
    </w:p>
    <w:p w14:paraId="45716A8A">
      <w:pPr>
        <w:snapToGrid w:val="0"/>
        <w:spacing w:after="156" w:afterLines="50"/>
        <w:rPr>
          <w:rFonts w:ascii="Times New Roman" w:hAnsi="Times New Roman" w:eastAsia="黑体"/>
          <w:sz w:val="32"/>
          <w:szCs w:val="32"/>
        </w:rPr>
      </w:pPr>
    </w:p>
    <w:p w14:paraId="2B11076D">
      <w:pPr>
        <w:snapToGrid w:val="0"/>
        <w:spacing w:after="156" w:afterLines="50"/>
        <w:rPr>
          <w:rFonts w:ascii="Times New Roman" w:hAnsi="Times New Roman" w:eastAsia="黑体"/>
          <w:sz w:val="32"/>
          <w:szCs w:val="32"/>
        </w:rPr>
      </w:pPr>
    </w:p>
    <w:p w14:paraId="4756AB87">
      <w:pPr>
        <w:snapToGrid w:val="0"/>
        <w:spacing w:after="156" w:afterLines="50"/>
        <w:rPr>
          <w:rFonts w:ascii="Times New Roman" w:hAnsi="Times New Roman" w:eastAsia="黑体"/>
          <w:sz w:val="32"/>
          <w:szCs w:val="32"/>
        </w:rPr>
      </w:pPr>
    </w:p>
    <w:p w14:paraId="62FF2618">
      <w:pPr>
        <w:snapToGrid w:val="0"/>
        <w:spacing w:after="156" w:afterLines="50"/>
        <w:rPr>
          <w:rFonts w:ascii="Times New Roman" w:hAnsi="Times New Roman" w:eastAsia="黑体"/>
          <w:sz w:val="32"/>
          <w:szCs w:val="32"/>
        </w:rPr>
      </w:pPr>
    </w:p>
    <w:p w14:paraId="71654E91">
      <w:pPr>
        <w:snapToGrid w:val="0"/>
        <w:spacing w:after="156" w:afterLines="50"/>
        <w:ind w:firstLine="900" w:firstLineChars="300"/>
        <w:rPr>
          <w:rFonts w:hint="eastAsia" w:ascii="仿宋" w:hAnsi="仿宋" w:eastAsia="仿宋" w:cs="仿宋"/>
          <w:sz w:val="30"/>
          <w:szCs w:val="30"/>
          <w:u w:val="single"/>
        </w:rPr>
      </w:pPr>
      <w:r>
        <w:rPr>
          <w:rFonts w:hint="eastAsia" w:ascii="仿宋" w:hAnsi="仿宋" w:eastAsia="仿宋" w:cs="仿宋"/>
          <w:sz w:val="30"/>
          <w:szCs w:val="30"/>
        </w:rPr>
        <w:t>申请单位：</w:t>
      </w:r>
      <w:r>
        <w:rPr>
          <w:rFonts w:hint="eastAsia" w:ascii="仿宋" w:hAnsi="仿宋" w:eastAsia="仿宋" w:cs="仿宋"/>
          <w:sz w:val="30"/>
          <w:szCs w:val="30"/>
          <w:u w:val="single"/>
        </w:rPr>
        <w:t xml:space="preserve">                         （公章）</w:t>
      </w:r>
    </w:p>
    <w:p w14:paraId="56840770">
      <w:pPr>
        <w:snapToGrid w:val="0"/>
        <w:spacing w:after="156" w:afterLines="50"/>
        <w:ind w:firstLine="900" w:firstLineChars="300"/>
        <w:rPr>
          <w:rFonts w:hint="eastAsia"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p>
    <w:p w14:paraId="221E29C8">
      <w:pPr>
        <w:snapToGrid w:val="0"/>
        <w:spacing w:after="156" w:afterLines="50"/>
        <w:ind w:firstLine="900" w:firstLineChars="300"/>
        <w:rPr>
          <w:rFonts w:hint="eastAsia" w:ascii="仿宋" w:hAnsi="仿宋" w:eastAsia="仿宋" w:cs="仿宋"/>
          <w:sz w:val="30"/>
          <w:szCs w:val="30"/>
        </w:rPr>
      </w:pPr>
      <w:r>
        <w:rPr>
          <w:rFonts w:hint="eastAsia" w:ascii="仿宋" w:hAnsi="仿宋" w:eastAsia="仿宋" w:cs="仿宋"/>
          <w:sz w:val="30"/>
          <w:szCs w:val="30"/>
        </w:rPr>
        <w:t>通信地址：</w:t>
      </w:r>
      <w:r>
        <w:rPr>
          <w:rFonts w:hint="eastAsia" w:ascii="仿宋" w:hAnsi="仿宋" w:eastAsia="仿宋" w:cs="仿宋"/>
          <w:sz w:val="30"/>
          <w:szCs w:val="30"/>
          <w:u w:val="single"/>
        </w:rPr>
        <w:t xml:space="preserve">                                 </w:t>
      </w:r>
    </w:p>
    <w:p w14:paraId="7A35AC2E">
      <w:pPr>
        <w:snapToGrid w:val="0"/>
        <w:spacing w:after="156" w:afterLines="50"/>
        <w:ind w:firstLine="900" w:firstLineChars="300"/>
        <w:rPr>
          <w:rFonts w:hint="eastAsia" w:ascii="仿宋" w:hAnsi="仿宋" w:eastAsia="仿宋" w:cs="仿宋"/>
          <w:sz w:val="30"/>
          <w:szCs w:val="30"/>
          <w:u w:val="single"/>
        </w:rPr>
      </w:pPr>
      <w:r>
        <w:rPr>
          <w:rFonts w:hint="eastAsia" w:ascii="仿宋" w:hAnsi="仿宋" w:eastAsia="仿宋" w:cs="仿宋"/>
          <w:sz w:val="30"/>
          <w:szCs w:val="30"/>
        </w:rPr>
        <w:t>联 系 人：</w:t>
      </w:r>
      <w:r>
        <w:rPr>
          <w:rFonts w:hint="eastAsia" w:ascii="仿宋" w:hAnsi="仿宋" w:eastAsia="仿宋" w:cs="仿宋"/>
          <w:sz w:val="30"/>
          <w:szCs w:val="30"/>
          <w:u w:val="single"/>
        </w:rPr>
        <w:t xml:space="preserve">                                 </w:t>
      </w:r>
    </w:p>
    <w:p w14:paraId="781B4855">
      <w:pPr>
        <w:snapToGrid w:val="0"/>
        <w:spacing w:after="156" w:afterLines="50"/>
        <w:ind w:firstLine="900" w:firstLineChars="300"/>
        <w:rPr>
          <w:rFonts w:hint="eastAsia" w:ascii="仿宋" w:hAnsi="仿宋" w:eastAsia="仿宋" w:cs="仿宋"/>
          <w:sz w:val="30"/>
          <w:szCs w:val="30"/>
          <w:u w:val="single"/>
        </w:rPr>
      </w:pPr>
      <w:r>
        <w:rPr>
          <w:rFonts w:hint="eastAsia" w:ascii="仿宋" w:hAnsi="仿宋" w:eastAsia="仿宋" w:cs="仿宋"/>
          <w:sz w:val="30"/>
          <w:szCs w:val="30"/>
        </w:rPr>
        <w:t>联系电话：</w:t>
      </w:r>
      <w:r>
        <w:rPr>
          <w:rFonts w:hint="eastAsia" w:ascii="仿宋" w:hAnsi="仿宋" w:eastAsia="仿宋" w:cs="仿宋"/>
          <w:sz w:val="30"/>
          <w:szCs w:val="30"/>
          <w:u w:val="single"/>
        </w:rPr>
        <w:t xml:space="preserve">                                 </w:t>
      </w:r>
    </w:p>
    <w:p w14:paraId="49B2ED2C">
      <w:pPr>
        <w:snapToGrid w:val="0"/>
        <w:spacing w:after="156" w:afterLines="50"/>
        <w:ind w:firstLine="900" w:firstLineChars="300"/>
        <w:rPr>
          <w:rFonts w:hint="eastAsia" w:ascii="仿宋" w:hAnsi="仿宋" w:eastAsia="仿宋" w:cs="仿宋"/>
          <w:sz w:val="30"/>
          <w:szCs w:val="30"/>
        </w:rPr>
      </w:pPr>
      <w:r>
        <w:rPr>
          <w:rFonts w:hint="eastAsia" w:ascii="仿宋" w:hAnsi="仿宋" w:eastAsia="仿宋" w:cs="仿宋"/>
          <w:sz w:val="30"/>
          <w:szCs w:val="30"/>
        </w:rPr>
        <w:t>邮    箱：</w:t>
      </w:r>
      <w:r>
        <w:rPr>
          <w:rFonts w:hint="eastAsia" w:ascii="仿宋" w:hAnsi="仿宋" w:eastAsia="仿宋" w:cs="仿宋"/>
          <w:sz w:val="30"/>
          <w:szCs w:val="30"/>
          <w:u w:val="single"/>
        </w:rPr>
        <w:t xml:space="preserve">                                 </w:t>
      </w:r>
    </w:p>
    <w:p w14:paraId="70419A68">
      <w:pPr>
        <w:snapToGrid w:val="0"/>
        <w:spacing w:after="156" w:afterLines="50"/>
        <w:rPr>
          <w:rFonts w:hint="eastAsia" w:ascii="仿宋" w:hAnsi="仿宋" w:eastAsia="仿宋" w:cs="仿宋"/>
          <w:sz w:val="32"/>
          <w:szCs w:val="32"/>
        </w:rPr>
      </w:pPr>
    </w:p>
    <w:p w14:paraId="1FCD776D">
      <w:pPr>
        <w:snapToGrid w:val="0"/>
        <w:spacing w:after="156" w:afterLines="50"/>
        <w:rPr>
          <w:rFonts w:hint="eastAsia" w:ascii="仿宋" w:hAnsi="仿宋" w:eastAsia="仿宋" w:cs="仿宋"/>
          <w:sz w:val="32"/>
          <w:szCs w:val="32"/>
        </w:rPr>
      </w:pPr>
    </w:p>
    <w:p w14:paraId="286B5CF4">
      <w:pPr>
        <w:snapToGrid w:val="0"/>
        <w:spacing w:after="156" w:afterLines="50"/>
        <w:jc w:val="center"/>
        <w:rPr>
          <w:rFonts w:hint="eastAsia" w:ascii="仿宋" w:hAnsi="仿宋" w:eastAsia="仿宋" w:cs="仿宋"/>
          <w:sz w:val="30"/>
          <w:szCs w:val="30"/>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rPr>
        <w:t>申请时间：       年   月   日</w:t>
      </w:r>
    </w:p>
    <w:p w14:paraId="39D9B3A4">
      <w:pPr>
        <w:numPr>
          <w:ilvl w:val="0"/>
          <w:numId w:val="1"/>
        </w:numPr>
        <w:spacing w:line="560" w:lineRule="exact"/>
        <w:ind w:firstLine="640" w:firstLineChars="200"/>
        <w:rPr>
          <w:rFonts w:ascii="Times New Roman" w:hAnsi="Times New Roman" w:eastAsia="黑体" w:cs="黑体"/>
          <w:sz w:val="32"/>
          <w:szCs w:val="32"/>
          <w:lang w:bidi="ar"/>
        </w:rPr>
      </w:pPr>
      <w:r>
        <w:rPr>
          <w:rFonts w:hint="eastAsia" w:ascii="Times New Roman" w:hAnsi="Times New Roman" w:eastAsia="黑体" w:cs="黑体"/>
          <w:sz w:val="32"/>
          <w:szCs w:val="32"/>
          <w:lang w:bidi="ar"/>
        </w:rPr>
        <w:t>子基金申请表</w:t>
      </w:r>
    </w:p>
    <w:p w14:paraId="6FCD5A7D">
      <w:pPr>
        <w:adjustRightInd w:val="0"/>
        <w:snapToGrid w:val="0"/>
        <w:spacing w:before="156" w:beforeLines="50" w:after="156" w:afterLines="50" w:line="240" w:lineRule="atLeast"/>
        <w:jc w:val="center"/>
        <w:rPr>
          <w:rFonts w:hint="eastAsia" w:ascii="仿宋" w:hAnsi="仿宋" w:eastAsia="仿宋" w:cs="仿宋"/>
          <w:sz w:val="36"/>
          <w:szCs w:val="36"/>
        </w:rPr>
      </w:pPr>
      <w:r>
        <w:rPr>
          <w:rFonts w:hint="eastAsia" w:ascii="仿宋" w:hAnsi="仿宋" w:eastAsia="仿宋" w:cs="仿宋"/>
          <w:b/>
          <w:bCs/>
          <w:sz w:val="36"/>
          <w:szCs w:val="36"/>
        </w:rPr>
        <w:t>子基金申请表</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91"/>
        <w:gridCol w:w="182"/>
        <w:gridCol w:w="503"/>
        <w:gridCol w:w="281"/>
        <w:gridCol w:w="52"/>
        <w:gridCol w:w="290"/>
        <w:gridCol w:w="161"/>
        <w:gridCol w:w="31"/>
        <w:gridCol w:w="73"/>
        <w:gridCol w:w="67"/>
        <w:gridCol w:w="685"/>
        <w:gridCol w:w="53"/>
        <w:gridCol w:w="279"/>
        <w:gridCol w:w="399"/>
        <w:gridCol w:w="17"/>
        <w:gridCol w:w="21"/>
        <w:gridCol w:w="440"/>
        <w:gridCol w:w="518"/>
        <w:gridCol w:w="199"/>
        <w:gridCol w:w="162"/>
        <w:gridCol w:w="271"/>
        <w:gridCol w:w="348"/>
        <w:gridCol w:w="150"/>
        <w:gridCol w:w="166"/>
        <w:gridCol w:w="150"/>
        <w:gridCol w:w="24"/>
        <w:gridCol w:w="129"/>
        <w:gridCol w:w="169"/>
        <w:gridCol w:w="27"/>
        <w:gridCol w:w="384"/>
        <w:gridCol w:w="340"/>
        <w:gridCol w:w="816"/>
      </w:tblGrid>
      <w:tr w14:paraId="34C1D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000" w:type="pct"/>
            <w:gridSpan w:val="33"/>
            <w:vAlign w:val="center"/>
          </w:tcPr>
          <w:p w14:paraId="34156B4A">
            <w:pPr>
              <w:adjustRightInd w:val="0"/>
              <w:snapToGrid w:val="0"/>
              <w:spacing w:line="240" w:lineRule="atLeast"/>
              <w:jc w:val="center"/>
              <w:rPr>
                <w:rFonts w:hint="eastAsia" w:ascii="仿宋" w:hAnsi="仿宋" w:eastAsia="仿宋" w:cs="仿宋"/>
              </w:rPr>
            </w:pPr>
            <w:r>
              <w:rPr>
                <w:rFonts w:hint="eastAsia" w:ascii="仿宋" w:hAnsi="仿宋" w:eastAsia="仿宋" w:cs="仿宋"/>
                <w:b/>
                <w:bCs/>
                <w:sz w:val="24"/>
                <w:szCs w:val="28"/>
              </w:rPr>
              <w:t>一、申请机构情况</w:t>
            </w:r>
          </w:p>
        </w:tc>
      </w:tr>
      <w:tr w14:paraId="52080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2" w:type="pct"/>
            <w:gridSpan w:val="6"/>
            <w:vAlign w:val="center"/>
          </w:tcPr>
          <w:p w14:paraId="0B30B389">
            <w:pPr>
              <w:adjustRightInd w:val="0"/>
              <w:snapToGrid w:val="0"/>
              <w:spacing w:line="240" w:lineRule="atLeast"/>
              <w:jc w:val="center"/>
              <w:rPr>
                <w:rFonts w:hint="eastAsia" w:ascii="仿宋" w:hAnsi="仿宋" w:eastAsia="仿宋" w:cs="仿宋"/>
              </w:rPr>
            </w:pPr>
            <w:r>
              <w:rPr>
                <w:rFonts w:hint="eastAsia" w:ascii="仿宋" w:hAnsi="仿宋" w:eastAsia="仿宋" w:cs="仿宋"/>
              </w:rPr>
              <w:t>机构全称</w:t>
            </w:r>
          </w:p>
        </w:tc>
        <w:tc>
          <w:tcPr>
            <w:tcW w:w="1215" w:type="pct"/>
            <w:gridSpan w:val="10"/>
            <w:vAlign w:val="center"/>
          </w:tcPr>
          <w:p w14:paraId="66645161">
            <w:pPr>
              <w:adjustRightInd w:val="0"/>
              <w:snapToGrid w:val="0"/>
              <w:spacing w:line="240" w:lineRule="atLeast"/>
              <w:jc w:val="center"/>
              <w:rPr>
                <w:rFonts w:hint="eastAsia" w:ascii="仿宋" w:hAnsi="仿宋" w:eastAsia="仿宋" w:cs="仿宋"/>
              </w:rPr>
            </w:pPr>
          </w:p>
        </w:tc>
        <w:tc>
          <w:tcPr>
            <w:tcW w:w="1236" w:type="pct"/>
            <w:gridSpan w:val="8"/>
            <w:vAlign w:val="center"/>
          </w:tcPr>
          <w:p w14:paraId="3192E270">
            <w:pPr>
              <w:adjustRightInd w:val="0"/>
              <w:snapToGrid w:val="0"/>
              <w:spacing w:line="240" w:lineRule="atLeast"/>
              <w:jc w:val="center"/>
              <w:rPr>
                <w:rFonts w:hint="eastAsia" w:ascii="仿宋" w:hAnsi="仿宋" w:eastAsia="仿宋" w:cs="仿宋"/>
              </w:rPr>
            </w:pPr>
            <w:r>
              <w:rPr>
                <w:rFonts w:hint="eastAsia" w:ascii="仿宋" w:hAnsi="仿宋" w:eastAsia="仿宋" w:cs="仿宋"/>
              </w:rPr>
              <w:t>成立日期</w:t>
            </w:r>
          </w:p>
        </w:tc>
        <w:tc>
          <w:tcPr>
            <w:tcW w:w="1294" w:type="pct"/>
            <w:gridSpan w:val="9"/>
            <w:vAlign w:val="center"/>
          </w:tcPr>
          <w:p w14:paraId="6B05A140">
            <w:pPr>
              <w:adjustRightInd w:val="0"/>
              <w:snapToGrid w:val="0"/>
              <w:spacing w:line="240" w:lineRule="atLeast"/>
              <w:jc w:val="center"/>
              <w:rPr>
                <w:rFonts w:hint="eastAsia" w:ascii="仿宋" w:hAnsi="仿宋" w:eastAsia="仿宋" w:cs="仿宋"/>
              </w:rPr>
            </w:pPr>
          </w:p>
        </w:tc>
      </w:tr>
      <w:tr w14:paraId="5A767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2" w:type="pct"/>
            <w:gridSpan w:val="6"/>
            <w:vAlign w:val="center"/>
          </w:tcPr>
          <w:p w14:paraId="191FADD2">
            <w:pPr>
              <w:adjustRightInd w:val="0"/>
              <w:snapToGrid w:val="0"/>
              <w:spacing w:line="240" w:lineRule="atLeast"/>
              <w:jc w:val="center"/>
              <w:rPr>
                <w:rFonts w:hint="eastAsia" w:ascii="仿宋" w:hAnsi="仿宋" w:eastAsia="仿宋" w:cs="仿宋"/>
              </w:rPr>
            </w:pPr>
            <w:r>
              <w:rPr>
                <w:rFonts w:hint="eastAsia" w:ascii="仿宋" w:hAnsi="仿宋" w:eastAsia="仿宋" w:cs="仿宋"/>
              </w:rPr>
              <w:t>注册地址</w:t>
            </w:r>
          </w:p>
        </w:tc>
        <w:tc>
          <w:tcPr>
            <w:tcW w:w="1215" w:type="pct"/>
            <w:gridSpan w:val="10"/>
            <w:vAlign w:val="center"/>
          </w:tcPr>
          <w:p w14:paraId="6F5C182B">
            <w:pPr>
              <w:adjustRightInd w:val="0"/>
              <w:snapToGrid w:val="0"/>
              <w:spacing w:line="240" w:lineRule="atLeast"/>
              <w:jc w:val="center"/>
              <w:rPr>
                <w:rFonts w:hint="eastAsia" w:ascii="仿宋" w:hAnsi="仿宋" w:eastAsia="仿宋" w:cs="仿宋"/>
              </w:rPr>
            </w:pPr>
          </w:p>
        </w:tc>
        <w:tc>
          <w:tcPr>
            <w:tcW w:w="1236" w:type="pct"/>
            <w:gridSpan w:val="8"/>
            <w:vAlign w:val="center"/>
          </w:tcPr>
          <w:p w14:paraId="3B182361">
            <w:pPr>
              <w:adjustRightInd w:val="0"/>
              <w:snapToGrid w:val="0"/>
              <w:spacing w:line="240" w:lineRule="atLeast"/>
              <w:jc w:val="center"/>
              <w:rPr>
                <w:rFonts w:hint="eastAsia" w:ascii="仿宋" w:hAnsi="仿宋" w:eastAsia="仿宋" w:cs="仿宋"/>
              </w:rPr>
            </w:pPr>
            <w:r>
              <w:rPr>
                <w:rFonts w:hint="eastAsia" w:ascii="仿宋" w:hAnsi="仿宋" w:eastAsia="仿宋" w:cs="仿宋"/>
              </w:rPr>
              <w:t>统一社会信用代码</w:t>
            </w:r>
          </w:p>
        </w:tc>
        <w:tc>
          <w:tcPr>
            <w:tcW w:w="1294" w:type="pct"/>
            <w:gridSpan w:val="9"/>
            <w:vAlign w:val="center"/>
          </w:tcPr>
          <w:p w14:paraId="28122086">
            <w:pPr>
              <w:adjustRightInd w:val="0"/>
              <w:snapToGrid w:val="0"/>
              <w:spacing w:line="240" w:lineRule="atLeast"/>
              <w:jc w:val="center"/>
              <w:rPr>
                <w:rFonts w:hint="eastAsia" w:ascii="仿宋" w:hAnsi="仿宋" w:eastAsia="仿宋" w:cs="仿宋"/>
              </w:rPr>
            </w:pPr>
          </w:p>
        </w:tc>
      </w:tr>
      <w:tr w14:paraId="20246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2" w:type="pct"/>
            <w:gridSpan w:val="6"/>
            <w:vAlign w:val="center"/>
          </w:tcPr>
          <w:p w14:paraId="0DDF5D2D">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联系人姓名</w:t>
            </w:r>
          </w:p>
        </w:tc>
        <w:tc>
          <w:tcPr>
            <w:tcW w:w="1215" w:type="pct"/>
            <w:gridSpan w:val="10"/>
            <w:vAlign w:val="center"/>
          </w:tcPr>
          <w:p w14:paraId="4D064F6E">
            <w:pPr>
              <w:adjustRightInd w:val="0"/>
              <w:snapToGrid w:val="0"/>
              <w:spacing w:line="240" w:lineRule="atLeast"/>
              <w:jc w:val="center"/>
              <w:rPr>
                <w:rFonts w:hint="eastAsia" w:ascii="仿宋" w:hAnsi="仿宋" w:eastAsia="仿宋" w:cs="仿宋"/>
              </w:rPr>
            </w:pPr>
          </w:p>
        </w:tc>
        <w:tc>
          <w:tcPr>
            <w:tcW w:w="1236" w:type="pct"/>
            <w:gridSpan w:val="8"/>
            <w:vAlign w:val="center"/>
          </w:tcPr>
          <w:p w14:paraId="0621FEC3">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联系人职务</w:t>
            </w:r>
          </w:p>
        </w:tc>
        <w:tc>
          <w:tcPr>
            <w:tcW w:w="1294" w:type="pct"/>
            <w:gridSpan w:val="9"/>
            <w:vAlign w:val="center"/>
          </w:tcPr>
          <w:p w14:paraId="61374379">
            <w:pPr>
              <w:adjustRightInd w:val="0"/>
              <w:snapToGrid w:val="0"/>
              <w:spacing w:line="240" w:lineRule="atLeast"/>
              <w:jc w:val="center"/>
              <w:rPr>
                <w:rFonts w:hint="eastAsia" w:ascii="仿宋" w:hAnsi="仿宋" w:eastAsia="仿宋" w:cs="仿宋"/>
              </w:rPr>
            </w:pPr>
          </w:p>
        </w:tc>
      </w:tr>
      <w:tr w14:paraId="4CBDA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2" w:type="pct"/>
            <w:gridSpan w:val="6"/>
            <w:vAlign w:val="center"/>
          </w:tcPr>
          <w:p w14:paraId="2EBC946F">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联系人电子邮箱</w:t>
            </w:r>
          </w:p>
        </w:tc>
        <w:tc>
          <w:tcPr>
            <w:tcW w:w="1215" w:type="pct"/>
            <w:gridSpan w:val="10"/>
            <w:vAlign w:val="center"/>
          </w:tcPr>
          <w:p w14:paraId="13973D9E">
            <w:pPr>
              <w:adjustRightInd w:val="0"/>
              <w:snapToGrid w:val="0"/>
              <w:spacing w:line="240" w:lineRule="atLeast"/>
              <w:jc w:val="center"/>
              <w:rPr>
                <w:rFonts w:hint="eastAsia" w:ascii="仿宋" w:hAnsi="仿宋" w:eastAsia="仿宋" w:cs="仿宋"/>
              </w:rPr>
            </w:pPr>
          </w:p>
        </w:tc>
        <w:tc>
          <w:tcPr>
            <w:tcW w:w="1236" w:type="pct"/>
            <w:gridSpan w:val="8"/>
            <w:vAlign w:val="center"/>
          </w:tcPr>
          <w:p w14:paraId="2C23A154">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联系人手机</w:t>
            </w:r>
          </w:p>
        </w:tc>
        <w:tc>
          <w:tcPr>
            <w:tcW w:w="1294" w:type="pct"/>
            <w:gridSpan w:val="9"/>
            <w:vAlign w:val="center"/>
          </w:tcPr>
          <w:p w14:paraId="6DF0DF91">
            <w:pPr>
              <w:adjustRightInd w:val="0"/>
              <w:snapToGrid w:val="0"/>
              <w:spacing w:line="240" w:lineRule="atLeast"/>
              <w:jc w:val="center"/>
              <w:rPr>
                <w:rFonts w:hint="eastAsia" w:ascii="仿宋" w:hAnsi="仿宋" w:eastAsia="仿宋" w:cs="仿宋"/>
              </w:rPr>
            </w:pPr>
          </w:p>
        </w:tc>
      </w:tr>
      <w:tr w14:paraId="3C7E1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5000" w:type="pct"/>
            <w:gridSpan w:val="33"/>
            <w:vAlign w:val="center"/>
          </w:tcPr>
          <w:p w14:paraId="2283FC98">
            <w:pPr>
              <w:adjustRightInd w:val="0"/>
              <w:snapToGrid w:val="0"/>
              <w:spacing w:line="240" w:lineRule="atLeast"/>
              <w:jc w:val="center"/>
              <w:rPr>
                <w:rFonts w:hint="eastAsia" w:ascii="仿宋" w:hAnsi="仿宋" w:eastAsia="仿宋" w:cs="仿宋"/>
                <w:b/>
                <w:bCs/>
                <w:sz w:val="24"/>
                <w:szCs w:val="28"/>
              </w:rPr>
            </w:pPr>
            <w:r>
              <w:rPr>
                <w:rFonts w:hint="eastAsia" w:ascii="仿宋" w:hAnsi="仿宋" w:eastAsia="仿宋" w:cs="仿宋"/>
                <w:b/>
                <w:bCs/>
                <w:sz w:val="24"/>
                <w:szCs w:val="28"/>
              </w:rPr>
              <w:t>二、基金管理人情况</w:t>
            </w:r>
          </w:p>
        </w:tc>
      </w:tr>
      <w:tr w14:paraId="15FAF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542" w:type="pct"/>
            <w:vMerge w:val="restart"/>
            <w:vAlign w:val="center"/>
          </w:tcPr>
          <w:p w14:paraId="4B57BAE0">
            <w:pPr>
              <w:adjustRightInd w:val="0"/>
              <w:snapToGrid w:val="0"/>
              <w:spacing w:line="240" w:lineRule="atLeast"/>
              <w:jc w:val="center"/>
              <w:rPr>
                <w:rFonts w:hint="eastAsia" w:ascii="仿宋" w:hAnsi="仿宋" w:eastAsia="仿宋" w:cs="仿宋"/>
              </w:rPr>
            </w:pPr>
            <w:r>
              <w:rPr>
                <w:rFonts w:hint="eastAsia" w:ascii="仿宋" w:hAnsi="仿宋" w:eastAsia="仿宋" w:cs="仿宋"/>
              </w:rPr>
              <w:t>注册登记情况</w:t>
            </w:r>
          </w:p>
        </w:tc>
        <w:tc>
          <w:tcPr>
            <w:tcW w:w="710" w:type="pct"/>
            <w:gridSpan w:val="5"/>
            <w:vAlign w:val="center"/>
          </w:tcPr>
          <w:p w14:paraId="7FA90FDE">
            <w:pPr>
              <w:adjustRightInd w:val="0"/>
              <w:snapToGrid w:val="0"/>
              <w:spacing w:line="240" w:lineRule="atLeast"/>
              <w:jc w:val="center"/>
              <w:rPr>
                <w:rFonts w:hint="eastAsia" w:ascii="仿宋" w:hAnsi="仿宋" w:eastAsia="仿宋" w:cs="仿宋"/>
              </w:rPr>
            </w:pPr>
            <w:r>
              <w:rPr>
                <w:rFonts w:hint="eastAsia" w:ascii="仿宋" w:hAnsi="仿宋" w:eastAsia="仿宋" w:cs="仿宋"/>
              </w:rPr>
              <w:t>公司名称</w:t>
            </w:r>
          </w:p>
        </w:tc>
        <w:tc>
          <w:tcPr>
            <w:tcW w:w="3747" w:type="pct"/>
            <w:gridSpan w:val="27"/>
            <w:vAlign w:val="center"/>
          </w:tcPr>
          <w:p w14:paraId="13D2B874">
            <w:pPr>
              <w:adjustRightInd w:val="0"/>
              <w:snapToGrid w:val="0"/>
              <w:spacing w:line="240" w:lineRule="atLeast"/>
              <w:rPr>
                <w:rFonts w:hint="eastAsia" w:ascii="仿宋" w:hAnsi="仿宋" w:eastAsia="仿宋" w:cs="仿宋"/>
              </w:rPr>
            </w:pPr>
          </w:p>
        </w:tc>
      </w:tr>
      <w:tr w14:paraId="2E166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542" w:type="pct"/>
            <w:vMerge w:val="continue"/>
            <w:vAlign w:val="center"/>
          </w:tcPr>
          <w:p w14:paraId="57DF0808">
            <w:pPr>
              <w:adjustRightInd w:val="0"/>
              <w:snapToGrid w:val="0"/>
              <w:spacing w:line="240" w:lineRule="atLeast"/>
              <w:jc w:val="center"/>
              <w:rPr>
                <w:rFonts w:hint="eastAsia" w:ascii="仿宋" w:hAnsi="仿宋" w:eastAsia="仿宋" w:cs="仿宋"/>
              </w:rPr>
            </w:pPr>
          </w:p>
        </w:tc>
        <w:tc>
          <w:tcPr>
            <w:tcW w:w="710" w:type="pct"/>
            <w:gridSpan w:val="5"/>
            <w:vAlign w:val="center"/>
          </w:tcPr>
          <w:p w14:paraId="22440E5F">
            <w:pPr>
              <w:adjustRightInd w:val="0"/>
              <w:snapToGrid w:val="0"/>
              <w:spacing w:line="240" w:lineRule="atLeast"/>
              <w:jc w:val="center"/>
              <w:rPr>
                <w:rFonts w:hint="eastAsia" w:ascii="仿宋" w:hAnsi="仿宋" w:eastAsia="仿宋" w:cs="仿宋"/>
              </w:rPr>
            </w:pPr>
            <w:r>
              <w:rPr>
                <w:rFonts w:hint="eastAsia" w:ascii="仿宋" w:hAnsi="仿宋" w:eastAsia="仿宋" w:cs="仿宋"/>
              </w:rPr>
              <w:t>组织形式</w:t>
            </w:r>
          </w:p>
        </w:tc>
        <w:tc>
          <w:tcPr>
            <w:tcW w:w="3747" w:type="pct"/>
            <w:gridSpan w:val="27"/>
            <w:vAlign w:val="center"/>
          </w:tcPr>
          <w:p w14:paraId="27E828D5">
            <w:pPr>
              <w:adjustRightInd w:val="0"/>
              <w:snapToGrid w:val="0"/>
              <w:spacing w:line="240" w:lineRule="atLeast"/>
              <w:ind w:left="210" w:leftChars="100"/>
              <w:rPr>
                <w:rFonts w:hint="eastAsia" w:ascii="仿宋" w:hAnsi="仿宋" w:eastAsia="仿宋" w:cs="仿宋"/>
              </w:rPr>
            </w:pPr>
            <w:r>
              <w:rPr>
                <w:rFonts w:hint="eastAsia" w:ascii="仿宋" w:hAnsi="仿宋" w:eastAsia="仿宋" w:cs="仿宋"/>
              </w:rPr>
              <w:t>□ 社会投资机构</w:t>
            </w:r>
          </w:p>
          <w:p w14:paraId="10733073">
            <w:pPr>
              <w:adjustRightInd w:val="0"/>
              <w:snapToGrid w:val="0"/>
              <w:spacing w:line="240" w:lineRule="atLeast"/>
              <w:ind w:left="210" w:leftChars="100"/>
              <w:rPr>
                <w:rFonts w:hint="eastAsia" w:ascii="仿宋" w:hAnsi="仿宋" w:eastAsia="仿宋" w:cs="仿宋"/>
              </w:rPr>
            </w:pPr>
            <w:r>
              <w:rPr>
                <w:rFonts w:hint="eastAsia" w:ascii="仿宋" w:hAnsi="仿宋" w:eastAsia="仿宋" w:cs="仿宋"/>
              </w:rPr>
              <w:t>□ 科技成果转化机构（□ 国内外知名高等院校 □ 科研院所 □ 重点实验室等技术源头单位 □ 国际知名的技术转移机构 □ 国家级科技企业孵化器 □ 其他___________）</w:t>
            </w:r>
          </w:p>
        </w:tc>
      </w:tr>
      <w:tr w14:paraId="44B66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2" w:type="pct"/>
            <w:vMerge w:val="continue"/>
            <w:vAlign w:val="center"/>
          </w:tcPr>
          <w:p w14:paraId="2B87AFD4">
            <w:pPr>
              <w:adjustRightInd w:val="0"/>
              <w:snapToGrid w:val="0"/>
              <w:spacing w:line="240" w:lineRule="atLeast"/>
              <w:jc w:val="center"/>
              <w:rPr>
                <w:rFonts w:hint="eastAsia" w:ascii="仿宋" w:hAnsi="仿宋" w:eastAsia="仿宋" w:cs="仿宋"/>
              </w:rPr>
            </w:pPr>
          </w:p>
        </w:tc>
        <w:tc>
          <w:tcPr>
            <w:tcW w:w="710" w:type="pct"/>
            <w:gridSpan w:val="5"/>
            <w:vAlign w:val="center"/>
          </w:tcPr>
          <w:p w14:paraId="0F712FD6">
            <w:pPr>
              <w:adjustRightInd w:val="0"/>
              <w:snapToGrid w:val="0"/>
              <w:spacing w:line="240" w:lineRule="atLeast"/>
              <w:jc w:val="center"/>
              <w:rPr>
                <w:rFonts w:hint="eastAsia" w:ascii="仿宋" w:hAnsi="仿宋" w:eastAsia="仿宋" w:cs="仿宋"/>
              </w:rPr>
            </w:pPr>
            <w:r>
              <w:rPr>
                <w:rFonts w:hint="eastAsia" w:ascii="仿宋" w:hAnsi="仿宋" w:eastAsia="仿宋" w:cs="仿宋"/>
              </w:rPr>
              <w:t>注册时间</w:t>
            </w:r>
          </w:p>
        </w:tc>
        <w:tc>
          <w:tcPr>
            <w:tcW w:w="1215" w:type="pct"/>
            <w:gridSpan w:val="10"/>
            <w:vAlign w:val="center"/>
          </w:tcPr>
          <w:p w14:paraId="0444D3BA">
            <w:pPr>
              <w:adjustRightInd w:val="0"/>
              <w:snapToGrid w:val="0"/>
              <w:spacing w:line="240" w:lineRule="atLeast"/>
              <w:rPr>
                <w:rFonts w:hint="eastAsia" w:ascii="仿宋" w:hAnsi="仿宋" w:eastAsia="仿宋" w:cs="仿宋"/>
              </w:rPr>
            </w:pPr>
          </w:p>
        </w:tc>
        <w:tc>
          <w:tcPr>
            <w:tcW w:w="1236" w:type="pct"/>
            <w:gridSpan w:val="8"/>
            <w:vAlign w:val="center"/>
          </w:tcPr>
          <w:p w14:paraId="5F7B35C6">
            <w:pPr>
              <w:adjustRightInd w:val="0"/>
              <w:snapToGrid w:val="0"/>
              <w:spacing w:line="240" w:lineRule="atLeast"/>
              <w:jc w:val="center"/>
              <w:rPr>
                <w:rFonts w:hint="eastAsia" w:ascii="仿宋" w:hAnsi="仿宋" w:eastAsia="仿宋" w:cs="仿宋"/>
              </w:rPr>
            </w:pPr>
            <w:r>
              <w:rPr>
                <w:rFonts w:hint="eastAsia" w:ascii="仿宋" w:hAnsi="仿宋" w:eastAsia="仿宋" w:cs="仿宋"/>
              </w:rPr>
              <w:t>统一社会信用代码</w:t>
            </w:r>
          </w:p>
        </w:tc>
        <w:tc>
          <w:tcPr>
            <w:tcW w:w="1294" w:type="pct"/>
            <w:gridSpan w:val="9"/>
            <w:vAlign w:val="center"/>
          </w:tcPr>
          <w:p w14:paraId="14CAD768">
            <w:pPr>
              <w:adjustRightInd w:val="0"/>
              <w:snapToGrid w:val="0"/>
              <w:spacing w:line="240" w:lineRule="atLeast"/>
              <w:jc w:val="center"/>
              <w:rPr>
                <w:rFonts w:hint="eastAsia" w:ascii="仿宋" w:hAnsi="仿宋" w:eastAsia="仿宋" w:cs="仿宋"/>
              </w:rPr>
            </w:pPr>
          </w:p>
        </w:tc>
      </w:tr>
      <w:tr w14:paraId="29013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24D4E247">
            <w:pPr>
              <w:adjustRightInd w:val="0"/>
              <w:snapToGrid w:val="0"/>
              <w:spacing w:line="240" w:lineRule="atLeast"/>
              <w:jc w:val="center"/>
              <w:rPr>
                <w:rFonts w:hint="eastAsia" w:ascii="仿宋" w:hAnsi="仿宋" w:eastAsia="仿宋" w:cs="仿宋"/>
              </w:rPr>
            </w:pPr>
          </w:p>
        </w:tc>
        <w:tc>
          <w:tcPr>
            <w:tcW w:w="710" w:type="pct"/>
            <w:gridSpan w:val="5"/>
            <w:vAlign w:val="center"/>
          </w:tcPr>
          <w:p w14:paraId="15F99277">
            <w:pPr>
              <w:adjustRightInd w:val="0"/>
              <w:snapToGrid w:val="0"/>
              <w:spacing w:line="240" w:lineRule="atLeast"/>
              <w:jc w:val="center"/>
              <w:rPr>
                <w:rFonts w:hint="eastAsia" w:ascii="仿宋" w:hAnsi="仿宋" w:eastAsia="仿宋" w:cs="仿宋"/>
              </w:rPr>
            </w:pPr>
            <w:r>
              <w:rPr>
                <w:rFonts w:hint="eastAsia" w:ascii="仿宋" w:hAnsi="仿宋" w:eastAsia="仿宋" w:cs="仿宋"/>
              </w:rPr>
              <w:t>认缴注册资本（万元）</w:t>
            </w:r>
          </w:p>
        </w:tc>
        <w:tc>
          <w:tcPr>
            <w:tcW w:w="1215" w:type="pct"/>
            <w:gridSpan w:val="10"/>
            <w:vAlign w:val="center"/>
          </w:tcPr>
          <w:p w14:paraId="22749C73">
            <w:pPr>
              <w:adjustRightInd w:val="0"/>
              <w:snapToGrid w:val="0"/>
              <w:spacing w:line="240" w:lineRule="atLeast"/>
              <w:rPr>
                <w:rFonts w:hint="eastAsia" w:ascii="仿宋" w:hAnsi="仿宋" w:eastAsia="仿宋" w:cs="仿宋"/>
              </w:rPr>
            </w:pPr>
          </w:p>
        </w:tc>
        <w:tc>
          <w:tcPr>
            <w:tcW w:w="1236" w:type="pct"/>
            <w:gridSpan w:val="8"/>
            <w:vAlign w:val="center"/>
          </w:tcPr>
          <w:p w14:paraId="6EA2AA9C">
            <w:pPr>
              <w:adjustRightInd w:val="0"/>
              <w:snapToGrid w:val="0"/>
              <w:spacing w:line="240" w:lineRule="atLeast"/>
              <w:jc w:val="center"/>
              <w:rPr>
                <w:rFonts w:hint="eastAsia" w:ascii="仿宋" w:hAnsi="仿宋" w:eastAsia="仿宋" w:cs="仿宋"/>
              </w:rPr>
            </w:pPr>
            <w:r>
              <w:rPr>
                <w:rFonts w:hint="eastAsia" w:ascii="仿宋" w:hAnsi="仿宋" w:eastAsia="仿宋" w:cs="仿宋"/>
              </w:rPr>
              <w:t>实缴注册资本（万元）</w:t>
            </w:r>
          </w:p>
        </w:tc>
        <w:tc>
          <w:tcPr>
            <w:tcW w:w="1294" w:type="pct"/>
            <w:gridSpan w:val="9"/>
            <w:vAlign w:val="center"/>
          </w:tcPr>
          <w:p w14:paraId="717823C5">
            <w:pPr>
              <w:adjustRightInd w:val="0"/>
              <w:snapToGrid w:val="0"/>
              <w:spacing w:line="240" w:lineRule="atLeast"/>
              <w:jc w:val="center"/>
              <w:rPr>
                <w:rFonts w:hint="eastAsia" w:ascii="仿宋" w:hAnsi="仿宋" w:eastAsia="仿宋" w:cs="仿宋"/>
              </w:rPr>
            </w:pPr>
          </w:p>
        </w:tc>
      </w:tr>
      <w:tr w14:paraId="26290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542" w:type="pct"/>
            <w:vMerge w:val="continue"/>
            <w:vAlign w:val="center"/>
          </w:tcPr>
          <w:p w14:paraId="2F572562">
            <w:pPr>
              <w:adjustRightInd w:val="0"/>
              <w:snapToGrid w:val="0"/>
              <w:spacing w:line="240" w:lineRule="atLeast"/>
              <w:jc w:val="center"/>
              <w:rPr>
                <w:rFonts w:hint="eastAsia" w:ascii="仿宋" w:hAnsi="仿宋" w:eastAsia="仿宋" w:cs="仿宋"/>
              </w:rPr>
            </w:pPr>
          </w:p>
        </w:tc>
        <w:tc>
          <w:tcPr>
            <w:tcW w:w="710" w:type="pct"/>
            <w:gridSpan w:val="5"/>
            <w:vAlign w:val="center"/>
          </w:tcPr>
          <w:p w14:paraId="3D41F62C">
            <w:pPr>
              <w:adjustRightInd w:val="0"/>
              <w:snapToGrid w:val="0"/>
              <w:spacing w:line="240" w:lineRule="atLeast"/>
              <w:jc w:val="center"/>
              <w:rPr>
                <w:rFonts w:hint="eastAsia" w:ascii="仿宋" w:hAnsi="仿宋" w:eastAsia="仿宋" w:cs="仿宋"/>
              </w:rPr>
            </w:pPr>
            <w:r>
              <w:rPr>
                <w:rFonts w:hint="eastAsia" w:ascii="仿宋" w:hAnsi="仿宋" w:eastAsia="仿宋" w:cs="仿宋"/>
              </w:rPr>
              <w:t>注册地址</w:t>
            </w:r>
          </w:p>
        </w:tc>
        <w:tc>
          <w:tcPr>
            <w:tcW w:w="3747" w:type="pct"/>
            <w:gridSpan w:val="27"/>
            <w:vAlign w:val="center"/>
          </w:tcPr>
          <w:p w14:paraId="268DBA19">
            <w:pPr>
              <w:adjustRightInd w:val="0"/>
              <w:snapToGrid w:val="0"/>
              <w:spacing w:line="240" w:lineRule="atLeast"/>
              <w:jc w:val="center"/>
              <w:rPr>
                <w:rFonts w:hint="eastAsia" w:ascii="仿宋" w:hAnsi="仿宋" w:eastAsia="仿宋" w:cs="仿宋"/>
              </w:rPr>
            </w:pPr>
          </w:p>
        </w:tc>
      </w:tr>
      <w:tr w14:paraId="03D68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542" w:type="pct"/>
            <w:vMerge w:val="continue"/>
            <w:vAlign w:val="center"/>
          </w:tcPr>
          <w:p w14:paraId="0F448C41">
            <w:pPr>
              <w:adjustRightInd w:val="0"/>
              <w:snapToGrid w:val="0"/>
              <w:spacing w:line="240" w:lineRule="atLeast"/>
              <w:jc w:val="center"/>
              <w:rPr>
                <w:rFonts w:hint="eastAsia" w:ascii="仿宋" w:hAnsi="仿宋" w:eastAsia="仿宋" w:cs="仿宋"/>
              </w:rPr>
            </w:pPr>
          </w:p>
        </w:tc>
        <w:tc>
          <w:tcPr>
            <w:tcW w:w="710" w:type="pct"/>
            <w:gridSpan w:val="5"/>
            <w:vAlign w:val="center"/>
          </w:tcPr>
          <w:p w14:paraId="53C547EB">
            <w:pPr>
              <w:adjustRightInd w:val="0"/>
              <w:snapToGrid w:val="0"/>
              <w:spacing w:line="240" w:lineRule="atLeast"/>
              <w:jc w:val="center"/>
              <w:rPr>
                <w:rFonts w:hint="eastAsia" w:ascii="仿宋" w:hAnsi="仿宋" w:eastAsia="仿宋" w:cs="仿宋"/>
              </w:rPr>
            </w:pPr>
            <w:r>
              <w:rPr>
                <w:rFonts w:hint="eastAsia" w:ascii="仿宋" w:hAnsi="仿宋" w:eastAsia="仿宋" w:cs="仿宋"/>
              </w:rPr>
              <w:t>通信地址</w:t>
            </w:r>
          </w:p>
        </w:tc>
        <w:tc>
          <w:tcPr>
            <w:tcW w:w="3747" w:type="pct"/>
            <w:gridSpan w:val="27"/>
            <w:vAlign w:val="center"/>
          </w:tcPr>
          <w:p w14:paraId="5264E5F3">
            <w:pPr>
              <w:adjustRightInd w:val="0"/>
              <w:snapToGrid w:val="0"/>
              <w:spacing w:line="240" w:lineRule="atLeast"/>
              <w:jc w:val="center"/>
              <w:rPr>
                <w:rFonts w:hint="eastAsia" w:ascii="仿宋" w:hAnsi="仿宋" w:eastAsia="仿宋" w:cs="仿宋"/>
              </w:rPr>
            </w:pPr>
          </w:p>
        </w:tc>
      </w:tr>
      <w:tr w14:paraId="5D157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restart"/>
            <w:vAlign w:val="center"/>
          </w:tcPr>
          <w:p w14:paraId="57A5170F">
            <w:pPr>
              <w:adjustRightInd w:val="0"/>
              <w:snapToGrid w:val="0"/>
              <w:spacing w:line="240" w:lineRule="atLeast"/>
              <w:jc w:val="center"/>
              <w:rPr>
                <w:rFonts w:hint="eastAsia" w:ascii="仿宋" w:hAnsi="仿宋" w:eastAsia="仿宋" w:cs="仿宋"/>
              </w:rPr>
            </w:pPr>
            <w:r>
              <w:rPr>
                <w:rFonts w:hint="eastAsia" w:ascii="仿宋" w:hAnsi="仿宋" w:eastAsia="仿宋" w:cs="仿宋"/>
              </w:rPr>
              <w:t>管理资质</w:t>
            </w:r>
          </w:p>
        </w:tc>
        <w:tc>
          <w:tcPr>
            <w:tcW w:w="710" w:type="pct"/>
            <w:gridSpan w:val="5"/>
            <w:vAlign w:val="center"/>
          </w:tcPr>
          <w:p w14:paraId="73727303">
            <w:pPr>
              <w:adjustRightInd w:val="0"/>
              <w:snapToGrid w:val="0"/>
              <w:spacing w:line="240" w:lineRule="atLeast"/>
              <w:jc w:val="center"/>
              <w:rPr>
                <w:rFonts w:hint="eastAsia" w:ascii="仿宋" w:hAnsi="仿宋" w:eastAsia="仿宋" w:cs="仿宋"/>
              </w:rPr>
            </w:pPr>
            <w:r>
              <w:rPr>
                <w:rFonts w:hint="eastAsia" w:ascii="仿宋" w:hAnsi="仿宋" w:eastAsia="仿宋" w:cs="仿宋"/>
              </w:rPr>
              <w:t>中基协登记是否备案</w:t>
            </w:r>
          </w:p>
        </w:tc>
        <w:tc>
          <w:tcPr>
            <w:tcW w:w="3747" w:type="pct"/>
            <w:gridSpan w:val="27"/>
            <w:vAlign w:val="center"/>
          </w:tcPr>
          <w:p w14:paraId="08B32EC2">
            <w:pPr>
              <w:adjustRightInd w:val="0"/>
              <w:snapToGrid w:val="0"/>
              <w:spacing w:line="240" w:lineRule="atLeast"/>
              <w:jc w:val="center"/>
              <w:rPr>
                <w:rFonts w:hint="eastAsia" w:ascii="仿宋" w:hAnsi="仿宋" w:eastAsia="仿宋" w:cs="仿宋"/>
              </w:rPr>
            </w:pPr>
            <w:r>
              <w:rPr>
                <w:rFonts w:hint="eastAsia" w:ascii="仿宋" w:hAnsi="仿宋" w:eastAsia="仿宋" w:cs="仿宋"/>
              </w:rPr>
              <w:t>□ 是 □ 否</w:t>
            </w:r>
          </w:p>
        </w:tc>
      </w:tr>
      <w:tr w14:paraId="5BC7D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1B32DD79">
            <w:pPr>
              <w:adjustRightInd w:val="0"/>
              <w:snapToGrid w:val="0"/>
              <w:spacing w:line="240" w:lineRule="atLeast"/>
              <w:jc w:val="center"/>
              <w:rPr>
                <w:rFonts w:hint="eastAsia" w:ascii="仿宋" w:hAnsi="仿宋" w:eastAsia="仿宋" w:cs="仿宋"/>
              </w:rPr>
            </w:pPr>
          </w:p>
        </w:tc>
        <w:tc>
          <w:tcPr>
            <w:tcW w:w="710" w:type="pct"/>
            <w:gridSpan w:val="5"/>
            <w:vAlign w:val="center"/>
          </w:tcPr>
          <w:p w14:paraId="096721BC">
            <w:pPr>
              <w:adjustRightInd w:val="0"/>
              <w:snapToGrid w:val="0"/>
              <w:spacing w:line="240" w:lineRule="atLeast"/>
              <w:jc w:val="center"/>
              <w:rPr>
                <w:rFonts w:hint="eastAsia" w:ascii="仿宋" w:hAnsi="仿宋" w:eastAsia="仿宋" w:cs="仿宋"/>
              </w:rPr>
            </w:pPr>
            <w:r>
              <w:rPr>
                <w:rFonts w:hint="eastAsia" w:ascii="仿宋" w:hAnsi="仿宋" w:eastAsia="仿宋" w:cs="仿宋"/>
              </w:rPr>
              <w:t>基金管理人登记时间</w:t>
            </w:r>
          </w:p>
        </w:tc>
        <w:tc>
          <w:tcPr>
            <w:tcW w:w="1215" w:type="pct"/>
            <w:gridSpan w:val="10"/>
            <w:vAlign w:val="center"/>
          </w:tcPr>
          <w:p w14:paraId="5485D44E">
            <w:pPr>
              <w:adjustRightInd w:val="0"/>
              <w:snapToGrid w:val="0"/>
              <w:spacing w:line="240" w:lineRule="atLeast"/>
              <w:jc w:val="center"/>
              <w:rPr>
                <w:rFonts w:hint="eastAsia" w:ascii="仿宋" w:hAnsi="仿宋" w:eastAsia="仿宋" w:cs="仿宋"/>
              </w:rPr>
            </w:pPr>
          </w:p>
        </w:tc>
        <w:tc>
          <w:tcPr>
            <w:tcW w:w="1236" w:type="pct"/>
            <w:gridSpan w:val="8"/>
            <w:vAlign w:val="center"/>
          </w:tcPr>
          <w:p w14:paraId="2D2E9838">
            <w:pPr>
              <w:adjustRightInd w:val="0"/>
              <w:snapToGrid w:val="0"/>
              <w:spacing w:line="240" w:lineRule="atLeast"/>
              <w:jc w:val="center"/>
              <w:rPr>
                <w:rFonts w:hint="eastAsia" w:ascii="仿宋" w:hAnsi="仿宋" w:eastAsia="仿宋" w:cs="仿宋"/>
              </w:rPr>
            </w:pPr>
            <w:r>
              <w:rPr>
                <w:rFonts w:hint="eastAsia" w:ascii="仿宋" w:hAnsi="仿宋" w:eastAsia="仿宋" w:cs="仿宋"/>
              </w:rPr>
              <w:t>基金管理人登记编号</w:t>
            </w:r>
          </w:p>
        </w:tc>
        <w:tc>
          <w:tcPr>
            <w:tcW w:w="1294" w:type="pct"/>
            <w:gridSpan w:val="9"/>
            <w:vAlign w:val="center"/>
          </w:tcPr>
          <w:p w14:paraId="6F9254B0">
            <w:pPr>
              <w:adjustRightInd w:val="0"/>
              <w:snapToGrid w:val="0"/>
              <w:spacing w:line="240" w:lineRule="atLeast"/>
              <w:jc w:val="center"/>
              <w:rPr>
                <w:rFonts w:hint="eastAsia" w:ascii="仿宋" w:hAnsi="仿宋" w:eastAsia="仿宋" w:cs="仿宋"/>
              </w:rPr>
            </w:pPr>
          </w:p>
        </w:tc>
      </w:tr>
      <w:tr w14:paraId="09F3B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restart"/>
            <w:vAlign w:val="center"/>
          </w:tcPr>
          <w:p w14:paraId="1C3225BA">
            <w:pPr>
              <w:adjustRightInd w:val="0"/>
              <w:snapToGrid w:val="0"/>
              <w:spacing w:line="240" w:lineRule="atLeast"/>
              <w:jc w:val="center"/>
              <w:rPr>
                <w:rFonts w:hint="eastAsia" w:ascii="仿宋" w:hAnsi="仿宋" w:eastAsia="仿宋" w:cs="仿宋"/>
              </w:rPr>
            </w:pPr>
            <w:r>
              <w:rPr>
                <w:rFonts w:hint="eastAsia" w:ascii="仿宋" w:hAnsi="仿宋" w:eastAsia="仿宋" w:cs="仿宋"/>
              </w:rPr>
              <w:t>管理基金情况</w:t>
            </w:r>
          </w:p>
        </w:tc>
        <w:tc>
          <w:tcPr>
            <w:tcW w:w="1086" w:type="pct"/>
            <w:gridSpan w:val="10"/>
            <w:vAlign w:val="center"/>
          </w:tcPr>
          <w:p w14:paraId="4ADE17C0">
            <w:pPr>
              <w:adjustRightInd w:val="0"/>
              <w:snapToGrid w:val="0"/>
              <w:spacing w:line="240" w:lineRule="atLeast"/>
              <w:jc w:val="center"/>
              <w:rPr>
                <w:rFonts w:hint="eastAsia" w:ascii="仿宋" w:hAnsi="仿宋" w:eastAsia="仿宋" w:cs="仿宋"/>
              </w:rPr>
            </w:pPr>
            <w:r>
              <w:rPr>
                <w:rFonts w:hint="eastAsia" w:ascii="仿宋" w:hAnsi="仿宋" w:eastAsia="仿宋" w:cs="仿宋"/>
              </w:rPr>
              <w:t>累计管理基金数量</w:t>
            </w:r>
          </w:p>
        </w:tc>
        <w:tc>
          <w:tcPr>
            <w:tcW w:w="840" w:type="pct"/>
            <w:gridSpan w:val="5"/>
            <w:vAlign w:val="center"/>
          </w:tcPr>
          <w:p w14:paraId="45421005">
            <w:pPr>
              <w:adjustRightInd w:val="0"/>
              <w:snapToGrid w:val="0"/>
              <w:spacing w:line="240" w:lineRule="atLeast"/>
              <w:jc w:val="center"/>
              <w:rPr>
                <w:rFonts w:hint="eastAsia" w:ascii="仿宋" w:hAnsi="仿宋" w:eastAsia="仿宋" w:cs="仿宋"/>
              </w:rPr>
            </w:pPr>
          </w:p>
        </w:tc>
        <w:tc>
          <w:tcPr>
            <w:tcW w:w="1236" w:type="pct"/>
            <w:gridSpan w:val="8"/>
            <w:vAlign w:val="center"/>
          </w:tcPr>
          <w:p w14:paraId="126D5F8B">
            <w:pPr>
              <w:adjustRightInd w:val="0"/>
              <w:snapToGrid w:val="0"/>
              <w:spacing w:line="240" w:lineRule="atLeast"/>
              <w:jc w:val="center"/>
              <w:rPr>
                <w:rFonts w:hint="eastAsia" w:ascii="仿宋" w:hAnsi="仿宋" w:eastAsia="仿宋" w:cs="仿宋"/>
              </w:rPr>
            </w:pPr>
            <w:r>
              <w:rPr>
                <w:rFonts w:hint="eastAsia" w:ascii="仿宋" w:hAnsi="仿宋" w:eastAsia="仿宋" w:cs="仿宋"/>
              </w:rPr>
              <w:t>累计管理基金规模</w:t>
            </w:r>
          </w:p>
        </w:tc>
        <w:tc>
          <w:tcPr>
            <w:tcW w:w="1294" w:type="pct"/>
            <w:gridSpan w:val="9"/>
            <w:vAlign w:val="center"/>
          </w:tcPr>
          <w:p w14:paraId="08F7152A">
            <w:pPr>
              <w:widowControl/>
              <w:ind w:firstLine="482"/>
              <w:jc w:val="center"/>
              <w:rPr>
                <w:rFonts w:hint="eastAsia" w:ascii="仿宋" w:hAnsi="仿宋" w:eastAsia="仿宋" w:cs="仿宋"/>
                <w:color w:val="000000"/>
                <w:kern w:val="0"/>
                <w:sz w:val="24"/>
              </w:rPr>
            </w:pPr>
          </w:p>
        </w:tc>
      </w:tr>
      <w:tr w14:paraId="7EB13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65154082">
            <w:pPr>
              <w:adjustRightInd w:val="0"/>
              <w:snapToGrid w:val="0"/>
              <w:spacing w:line="240" w:lineRule="atLeast"/>
              <w:jc w:val="center"/>
              <w:rPr>
                <w:rFonts w:hint="eastAsia" w:ascii="仿宋" w:hAnsi="仿宋" w:eastAsia="仿宋" w:cs="仿宋"/>
              </w:rPr>
            </w:pPr>
          </w:p>
        </w:tc>
        <w:tc>
          <w:tcPr>
            <w:tcW w:w="1086" w:type="pct"/>
            <w:gridSpan w:val="10"/>
            <w:vAlign w:val="center"/>
          </w:tcPr>
          <w:p w14:paraId="7B589609">
            <w:pPr>
              <w:adjustRightInd w:val="0"/>
              <w:snapToGrid w:val="0"/>
              <w:spacing w:line="240" w:lineRule="atLeast"/>
              <w:jc w:val="center"/>
              <w:rPr>
                <w:rFonts w:hint="eastAsia" w:ascii="仿宋" w:hAnsi="仿宋" w:eastAsia="仿宋" w:cs="仿宋"/>
              </w:rPr>
            </w:pPr>
            <w:r>
              <w:rPr>
                <w:rFonts w:hint="eastAsia" w:ascii="仿宋" w:hAnsi="仿宋" w:eastAsia="仿宋" w:cs="仿宋"/>
              </w:rPr>
              <w:t>累计管理基金规模（实缴）</w:t>
            </w:r>
          </w:p>
        </w:tc>
        <w:tc>
          <w:tcPr>
            <w:tcW w:w="840" w:type="pct"/>
            <w:gridSpan w:val="5"/>
            <w:vAlign w:val="center"/>
          </w:tcPr>
          <w:p w14:paraId="1080DD2B">
            <w:pPr>
              <w:adjustRightInd w:val="0"/>
              <w:snapToGrid w:val="0"/>
              <w:spacing w:line="240" w:lineRule="atLeast"/>
              <w:jc w:val="center"/>
              <w:rPr>
                <w:rFonts w:hint="eastAsia" w:ascii="仿宋" w:hAnsi="仿宋" w:eastAsia="仿宋" w:cs="仿宋"/>
              </w:rPr>
            </w:pPr>
          </w:p>
        </w:tc>
        <w:tc>
          <w:tcPr>
            <w:tcW w:w="1236" w:type="pct"/>
            <w:gridSpan w:val="8"/>
            <w:vAlign w:val="center"/>
          </w:tcPr>
          <w:p w14:paraId="3AB184E0">
            <w:pPr>
              <w:adjustRightInd w:val="0"/>
              <w:snapToGrid w:val="0"/>
              <w:spacing w:line="240" w:lineRule="atLeast"/>
              <w:jc w:val="center"/>
              <w:rPr>
                <w:rFonts w:hint="eastAsia" w:ascii="仿宋" w:hAnsi="仿宋" w:eastAsia="仿宋" w:cs="仿宋"/>
              </w:rPr>
            </w:pPr>
            <w:r>
              <w:rPr>
                <w:rFonts w:hint="eastAsia" w:ascii="仿宋" w:hAnsi="仿宋" w:eastAsia="仿宋" w:cs="仿宋"/>
              </w:rPr>
              <w:t>政府/国企合作基金管理规模（实缴）</w:t>
            </w:r>
          </w:p>
        </w:tc>
        <w:tc>
          <w:tcPr>
            <w:tcW w:w="1294" w:type="pct"/>
            <w:gridSpan w:val="9"/>
            <w:vAlign w:val="center"/>
          </w:tcPr>
          <w:p w14:paraId="47435F70">
            <w:pPr>
              <w:widowControl/>
              <w:ind w:firstLine="482"/>
              <w:jc w:val="center"/>
              <w:rPr>
                <w:rFonts w:hint="eastAsia" w:ascii="仿宋" w:hAnsi="仿宋" w:eastAsia="仿宋" w:cs="仿宋"/>
                <w:color w:val="000000"/>
                <w:kern w:val="0"/>
                <w:sz w:val="24"/>
              </w:rPr>
            </w:pPr>
          </w:p>
        </w:tc>
      </w:tr>
      <w:tr w14:paraId="2DE2E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542" w:type="pct"/>
            <w:vMerge w:val="continue"/>
            <w:vAlign w:val="center"/>
          </w:tcPr>
          <w:p w14:paraId="6EE227BA">
            <w:pPr>
              <w:adjustRightInd w:val="0"/>
              <w:snapToGrid w:val="0"/>
              <w:spacing w:line="240" w:lineRule="atLeast"/>
              <w:jc w:val="center"/>
              <w:rPr>
                <w:rFonts w:hint="eastAsia" w:ascii="仿宋" w:hAnsi="仿宋" w:eastAsia="仿宋" w:cs="仿宋"/>
              </w:rPr>
            </w:pPr>
          </w:p>
        </w:tc>
        <w:tc>
          <w:tcPr>
            <w:tcW w:w="1086" w:type="pct"/>
            <w:gridSpan w:val="10"/>
            <w:vAlign w:val="center"/>
          </w:tcPr>
          <w:p w14:paraId="751B0048">
            <w:pPr>
              <w:adjustRightInd w:val="0"/>
              <w:snapToGrid w:val="0"/>
              <w:spacing w:line="240" w:lineRule="atLeast"/>
              <w:jc w:val="center"/>
              <w:rPr>
                <w:rFonts w:hint="eastAsia" w:ascii="仿宋" w:hAnsi="仿宋" w:eastAsia="仿宋" w:cs="仿宋"/>
              </w:rPr>
            </w:pPr>
            <w:r>
              <w:rPr>
                <w:rFonts w:hint="eastAsia" w:ascii="仿宋" w:hAnsi="仿宋" w:eastAsia="仿宋" w:cs="仿宋"/>
              </w:rPr>
              <w:t>LP复投情况</w:t>
            </w:r>
          </w:p>
          <w:p w14:paraId="27E6B1C9">
            <w:pPr>
              <w:adjustRightInd w:val="0"/>
              <w:snapToGrid w:val="0"/>
              <w:spacing w:line="240" w:lineRule="atLeast"/>
              <w:jc w:val="center"/>
              <w:rPr>
                <w:rFonts w:hint="eastAsia" w:ascii="仿宋" w:hAnsi="仿宋" w:eastAsia="仿宋" w:cs="仿宋"/>
              </w:rPr>
            </w:pPr>
            <w:r>
              <w:rPr>
                <w:rFonts w:hint="eastAsia" w:ascii="仿宋" w:hAnsi="仿宋" w:eastAsia="仿宋" w:cs="仿宋"/>
              </w:rPr>
              <w:t>（1.复投比率=LP复投实缴总金额/在管基金实缴总规模；2.LP复投实缴总金额为投资两次及以上的LP实缴总金额；3.同支基金多次投资不视为复投。）</w:t>
            </w:r>
          </w:p>
        </w:tc>
        <w:tc>
          <w:tcPr>
            <w:tcW w:w="3371" w:type="pct"/>
            <w:gridSpan w:val="22"/>
            <w:vAlign w:val="center"/>
          </w:tcPr>
          <w:p w14:paraId="583F2796">
            <w:pPr>
              <w:adjustRightInd w:val="0"/>
              <w:snapToGrid w:val="0"/>
              <w:spacing w:line="240" w:lineRule="atLeast"/>
              <w:jc w:val="center"/>
              <w:rPr>
                <w:rFonts w:hint="eastAsia" w:ascii="仿宋" w:hAnsi="仿宋" w:eastAsia="仿宋" w:cs="仿宋"/>
              </w:rPr>
            </w:pPr>
            <w:r>
              <w:rPr>
                <w:rFonts w:hint="eastAsia" w:ascii="仿宋" w:hAnsi="仿宋" w:eastAsia="仿宋" w:cs="仿宋"/>
              </w:rPr>
              <w:t>1.LP复投实缴总金额为XX；</w:t>
            </w:r>
          </w:p>
          <w:p w14:paraId="09DE8ED8">
            <w:pPr>
              <w:adjustRightInd w:val="0"/>
              <w:snapToGrid w:val="0"/>
              <w:spacing w:line="240" w:lineRule="atLeast"/>
              <w:jc w:val="center"/>
              <w:rPr>
                <w:rFonts w:hint="eastAsia" w:ascii="仿宋" w:hAnsi="仿宋" w:eastAsia="仿宋" w:cs="仿宋"/>
              </w:rPr>
            </w:pPr>
            <w:r>
              <w:rPr>
                <w:rFonts w:hint="eastAsia" w:ascii="仿宋" w:hAnsi="仿宋" w:eastAsia="仿宋" w:cs="仿宋"/>
              </w:rPr>
              <w:t>2.在管基金实缴总规模为XX；</w:t>
            </w:r>
          </w:p>
          <w:p w14:paraId="3A1AB6C8">
            <w:pPr>
              <w:adjustRightInd w:val="0"/>
              <w:snapToGrid w:val="0"/>
              <w:spacing w:line="240" w:lineRule="atLeast"/>
              <w:jc w:val="center"/>
              <w:rPr>
                <w:rFonts w:hint="eastAsia" w:ascii="仿宋" w:hAnsi="仿宋" w:eastAsia="仿宋" w:cs="仿宋"/>
              </w:rPr>
            </w:pPr>
            <w:r>
              <w:rPr>
                <w:rFonts w:hint="eastAsia" w:ascii="仿宋" w:hAnsi="仿宋" w:eastAsia="仿宋" w:cs="仿宋"/>
              </w:rPr>
              <w:t>3.LP复投比率为XX%。</w:t>
            </w:r>
          </w:p>
        </w:tc>
      </w:tr>
      <w:tr w14:paraId="27AC0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restart"/>
            <w:vAlign w:val="center"/>
          </w:tcPr>
          <w:p w14:paraId="74C3FA3B">
            <w:pPr>
              <w:adjustRightInd w:val="0"/>
              <w:snapToGrid w:val="0"/>
              <w:spacing w:line="240" w:lineRule="atLeast"/>
              <w:jc w:val="center"/>
              <w:rPr>
                <w:rFonts w:hint="eastAsia" w:ascii="仿宋" w:hAnsi="仿宋" w:eastAsia="仿宋" w:cs="仿宋"/>
              </w:rPr>
            </w:pPr>
            <w:r>
              <w:rPr>
                <w:rFonts w:hint="eastAsia" w:ascii="仿宋" w:hAnsi="仿宋" w:eastAsia="仿宋" w:cs="仿宋"/>
              </w:rPr>
              <w:t>已投资企业情况</w:t>
            </w:r>
          </w:p>
        </w:tc>
        <w:tc>
          <w:tcPr>
            <w:tcW w:w="1086" w:type="pct"/>
            <w:gridSpan w:val="10"/>
            <w:vAlign w:val="center"/>
          </w:tcPr>
          <w:p w14:paraId="1D639B7A">
            <w:pPr>
              <w:adjustRightInd w:val="0"/>
              <w:snapToGrid w:val="0"/>
              <w:spacing w:line="240" w:lineRule="atLeast"/>
              <w:jc w:val="center"/>
              <w:rPr>
                <w:rFonts w:hint="eastAsia" w:ascii="仿宋" w:hAnsi="仿宋" w:eastAsia="仿宋" w:cs="仿宋"/>
              </w:rPr>
            </w:pPr>
            <w:r>
              <w:rPr>
                <w:rFonts w:hint="eastAsia" w:ascii="仿宋" w:hAnsi="仿宋" w:eastAsia="仿宋" w:cs="仿宋"/>
              </w:rPr>
              <w:t>已清算基金及退出期基金加权</w:t>
            </w:r>
            <w:r>
              <w:rPr>
                <w:rFonts w:hint="eastAsia" w:ascii="仿宋" w:hAnsi="仿宋" w:eastAsia="仿宋" w:cs="仿宋"/>
                <w:lang w:eastAsia="zh-Hans"/>
              </w:rPr>
              <w:t>平均</w:t>
            </w:r>
            <w:r>
              <w:rPr>
                <w:rFonts w:hint="eastAsia" w:ascii="仿宋" w:hAnsi="仿宋" w:eastAsia="仿宋" w:cs="仿宋"/>
              </w:rPr>
              <w:t>收益率（IRR）</w:t>
            </w:r>
          </w:p>
        </w:tc>
        <w:tc>
          <w:tcPr>
            <w:tcW w:w="840" w:type="pct"/>
            <w:gridSpan w:val="5"/>
            <w:vAlign w:val="center"/>
          </w:tcPr>
          <w:p w14:paraId="11505C7B">
            <w:pPr>
              <w:adjustRightInd w:val="0"/>
              <w:snapToGrid w:val="0"/>
              <w:spacing w:line="240" w:lineRule="atLeast"/>
              <w:jc w:val="center"/>
              <w:rPr>
                <w:rFonts w:hint="eastAsia" w:ascii="仿宋" w:hAnsi="仿宋" w:eastAsia="仿宋" w:cs="仿宋"/>
              </w:rPr>
            </w:pPr>
          </w:p>
        </w:tc>
        <w:tc>
          <w:tcPr>
            <w:tcW w:w="1236" w:type="pct"/>
            <w:gridSpan w:val="8"/>
            <w:vAlign w:val="center"/>
          </w:tcPr>
          <w:p w14:paraId="52F8A742">
            <w:pPr>
              <w:adjustRightInd w:val="0"/>
              <w:snapToGrid w:val="0"/>
              <w:spacing w:line="240" w:lineRule="atLeast"/>
              <w:jc w:val="center"/>
              <w:rPr>
                <w:rFonts w:hint="eastAsia" w:ascii="仿宋" w:hAnsi="仿宋" w:eastAsia="仿宋" w:cs="仿宋"/>
              </w:rPr>
            </w:pPr>
            <w:r>
              <w:rPr>
                <w:rFonts w:hint="eastAsia" w:ascii="仿宋" w:hAnsi="仿宋" w:eastAsia="仿宋" w:cs="仿宋"/>
              </w:rPr>
              <w:t>与宁波主要产业相关领域的累计投资项目规模</w:t>
            </w:r>
          </w:p>
        </w:tc>
        <w:tc>
          <w:tcPr>
            <w:tcW w:w="1294" w:type="pct"/>
            <w:gridSpan w:val="9"/>
            <w:vAlign w:val="center"/>
          </w:tcPr>
          <w:p w14:paraId="2835813E">
            <w:pPr>
              <w:widowControl/>
              <w:ind w:firstLine="482"/>
              <w:jc w:val="center"/>
              <w:rPr>
                <w:rFonts w:hint="eastAsia" w:ascii="仿宋" w:hAnsi="仿宋" w:eastAsia="仿宋" w:cs="仿宋"/>
                <w:color w:val="000000"/>
                <w:kern w:val="0"/>
                <w:sz w:val="24"/>
              </w:rPr>
            </w:pPr>
          </w:p>
        </w:tc>
      </w:tr>
      <w:tr w14:paraId="0E07A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0CBFFE55">
            <w:pPr>
              <w:adjustRightInd w:val="0"/>
              <w:snapToGrid w:val="0"/>
              <w:spacing w:line="240" w:lineRule="atLeast"/>
              <w:jc w:val="center"/>
              <w:rPr>
                <w:rFonts w:hint="eastAsia" w:ascii="仿宋" w:hAnsi="仿宋" w:eastAsia="仿宋" w:cs="仿宋"/>
              </w:rPr>
            </w:pPr>
          </w:p>
        </w:tc>
        <w:tc>
          <w:tcPr>
            <w:tcW w:w="1086" w:type="pct"/>
            <w:gridSpan w:val="10"/>
            <w:vAlign w:val="center"/>
          </w:tcPr>
          <w:p w14:paraId="3C8CB1C9">
            <w:pPr>
              <w:adjustRightInd w:val="0"/>
              <w:snapToGrid w:val="0"/>
              <w:spacing w:line="240" w:lineRule="atLeast"/>
              <w:jc w:val="center"/>
              <w:rPr>
                <w:rFonts w:hint="eastAsia" w:ascii="仿宋" w:hAnsi="仿宋" w:eastAsia="仿宋" w:cs="仿宋"/>
              </w:rPr>
            </w:pPr>
            <w:r>
              <w:rPr>
                <w:rFonts w:hint="eastAsia" w:ascii="仿宋" w:hAnsi="仿宋" w:eastAsia="仿宋" w:cs="仿宋"/>
              </w:rPr>
              <w:t>累计投资数量</w:t>
            </w:r>
          </w:p>
        </w:tc>
        <w:tc>
          <w:tcPr>
            <w:tcW w:w="840" w:type="pct"/>
            <w:gridSpan w:val="5"/>
            <w:vAlign w:val="center"/>
          </w:tcPr>
          <w:p w14:paraId="7C8D3A9E">
            <w:pPr>
              <w:adjustRightInd w:val="0"/>
              <w:snapToGrid w:val="0"/>
              <w:spacing w:line="240" w:lineRule="atLeast"/>
              <w:jc w:val="center"/>
              <w:rPr>
                <w:rFonts w:hint="eastAsia" w:ascii="仿宋" w:hAnsi="仿宋" w:eastAsia="仿宋" w:cs="仿宋"/>
              </w:rPr>
            </w:pPr>
          </w:p>
        </w:tc>
        <w:tc>
          <w:tcPr>
            <w:tcW w:w="1236" w:type="pct"/>
            <w:gridSpan w:val="8"/>
            <w:vAlign w:val="center"/>
          </w:tcPr>
          <w:p w14:paraId="510EADFE">
            <w:pPr>
              <w:adjustRightInd w:val="0"/>
              <w:snapToGrid w:val="0"/>
              <w:spacing w:line="240" w:lineRule="atLeast"/>
              <w:jc w:val="center"/>
              <w:rPr>
                <w:rFonts w:hint="eastAsia" w:ascii="仿宋" w:hAnsi="仿宋" w:eastAsia="仿宋" w:cs="仿宋"/>
              </w:rPr>
            </w:pPr>
            <w:r>
              <w:rPr>
                <w:rFonts w:hint="eastAsia" w:ascii="仿宋" w:hAnsi="仿宋" w:eastAsia="仿宋" w:cs="仿宋"/>
              </w:rPr>
              <w:t>累计投资项目金额</w:t>
            </w:r>
          </w:p>
          <w:p w14:paraId="3B35C702">
            <w:pPr>
              <w:adjustRightInd w:val="0"/>
              <w:snapToGrid w:val="0"/>
              <w:spacing w:line="240" w:lineRule="atLeast"/>
              <w:jc w:val="center"/>
              <w:rPr>
                <w:rFonts w:hint="eastAsia" w:ascii="仿宋" w:hAnsi="仿宋" w:eastAsia="仿宋" w:cs="仿宋"/>
              </w:rPr>
            </w:pPr>
            <w:r>
              <w:rPr>
                <w:rFonts w:hint="eastAsia" w:ascii="仿宋" w:hAnsi="仿宋" w:eastAsia="仿宋" w:cs="仿宋"/>
              </w:rPr>
              <w:t>（万元）</w:t>
            </w:r>
          </w:p>
        </w:tc>
        <w:tc>
          <w:tcPr>
            <w:tcW w:w="1294" w:type="pct"/>
            <w:gridSpan w:val="9"/>
            <w:vAlign w:val="center"/>
          </w:tcPr>
          <w:p w14:paraId="19207A7C">
            <w:pPr>
              <w:adjustRightInd w:val="0"/>
              <w:snapToGrid w:val="0"/>
              <w:spacing w:line="240" w:lineRule="atLeast"/>
              <w:jc w:val="center"/>
              <w:rPr>
                <w:rFonts w:hint="eastAsia" w:ascii="仿宋" w:hAnsi="仿宋" w:eastAsia="仿宋" w:cs="仿宋"/>
              </w:rPr>
            </w:pPr>
          </w:p>
        </w:tc>
      </w:tr>
      <w:tr w14:paraId="78DC5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570FFDB6">
            <w:pPr>
              <w:adjustRightInd w:val="0"/>
              <w:snapToGrid w:val="0"/>
              <w:spacing w:line="240" w:lineRule="atLeast"/>
              <w:jc w:val="center"/>
              <w:rPr>
                <w:rFonts w:hint="eastAsia" w:ascii="仿宋" w:hAnsi="仿宋" w:eastAsia="仿宋" w:cs="仿宋"/>
              </w:rPr>
            </w:pPr>
          </w:p>
        </w:tc>
        <w:tc>
          <w:tcPr>
            <w:tcW w:w="1086" w:type="pct"/>
            <w:gridSpan w:val="10"/>
            <w:vAlign w:val="center"/>
          </w:tcPr>
          <w:p w14:paraId="1B850390">
            <w:pPr>
              <w:adjustRightInd w:val="0"/>
              <w:snapToGrid w:val="0"/>
              <w:spacing w:line="240" w:lineRule="atLeast"/>
              <w:jc w:val="center"/>
              <w:rPr>
                <w:rFonts w:hint="eastAsia" w:ascii="仿宋" w:hAnsi="仿宋" w:eastAsia="仿宋" w:cs="仿宋"/>
              </w:rPr>
            </w:pPr>
            <w:r>
              <w:rPr>
                <w:rFonts w:hint="eastAsia" w:ascii="仿宋" w:hAnsi="仿宋" w:eastAsia="仿宋" w:cs="仿宋"/>
              </w:rPr>
              <w:t>已退出项目数量</w:t>
            </w:r>
          </w:p>
        </w:tc>
        <w:tc>
          <w:tcPr>
            <w:tcW w:w="840" w:type="pct"/>
            <w:gridSpan w:val="5"/>
            <w:vAlign w:val="center"/>
          </w:tcPr>
          <w:p w14:paraId="58E679FC">
            <w:pPr>
              <w:adjustRightInd w:val="0"/>
              <w:snapToGrid w:val="0"/>
              <w:spacing w:line="240" w:lineRule="atLeast"/>
              <w:jc w:val="center"/>
              <w:rPr>
                <w:rFonts w:hint="eastAsia" w:ascii="仿宋" w:hAnsi="仿宋" w:eastAsia="仿宋" w:cs="仿宋"/>
              </w:rPr>
            </w:pPr>
          </w:p>
        </w:tc>
        <w:tc>
          <w:tcPr>
            <w:tcW w:w="1236" w:type="pct"/>
            <w:gridSpan w:val="8"/>
            <w:vAlign w:val="center"/>
          </w:tcPr>
          <w:p w14:paraId="1CE2AE1D">
            <w:pPr>
              <w:adjustRightInd w:val="0"/>
              <w:snapToGrid w:val="0"/>
              <w:spacing w:line="240" w:lineRule="atLeast"/>
              <w:jc w:val="center"/>
              <w:rPr>
                <w:rFonts w:hint="eastAsia" w:ascii="仿宋" w:hAnsi="仿宋" w:eastAsia="仿宋" w:cs="仿宋"/>
              </w:rPr>
            </w:pPr>
            <w:r>
              <w:rPr>
                <w:rFonts w:hint="eastAsia" w:ascii="仿宋" w:hAnsi="仿宋" w:eastAsia="仿宋" w:cs="仿宋"/>
              </w:rPr>
              <w:t>已退出项目金额</w:t>
            </w:r>
          </w:p>
          <w:p w14:paraId="3F3E41C9">
            <w:pPr>
              <w:adjustRightInd w:val="0"/>
              <w:snapToGrid w:val="0"/>
              <w:spacing w:line="240" w:lineRule="atLeast"/>
              <w:jc w:val="center"/>
              <w:rPr>
                <w:rFonts w:hint="eastAsia" w:ascii="仿宋" w:hAnsi="仿宋" w:eastAsia="仿宋" w:cs="仿宋"/>
              </w:rPr>
            </w:pPr>
            <w:r>
              <w:rPr>
                <w:rFonts w:hint="eastAsia" w:ascii="仿宋" w:hAnsi="仿宋" w:eastAsia="仿宋" w:cs="仿宋"/>
              </w:rPr>
              <w:t>（万元）</w:t>
            </w:r>
          </w:p>
        </w:tc>
        <w:tc>
          <w:tcPr>
            <w:tcW w:w="1294" w:type="pct"/>
            <w:gridSpan w:val="9"/>
            <w:vAlign w:val="center"/>
          </w:tcPr>
          <w:p w14:paraId="526E9F26">
            <w:pPr>
              <w:adjustRightInd w:val="0"/>
              <w:snapToGrid w:val="0"/>
              <w:spacing w:line="240" w:lineRule="atLeast"/>
              <w:jc w:val="center"/>
              <w:rPr>
                <w:rFonts w:hint="eastAsia" w:ascii="仿宋" w:hAnsi="仿宋" w:eastAsia="仿宋" w:cs="仿宋"/>
              </w:rPr>
            </w:pPr>
          </w:p>
        </w:tc>
      </w:tr>
      <w:tr w14:paraId="4979F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388AED0D">
            <w:pPr>
              <w:adjustRightInd w:val="0"/>
              <w:snapToGrid w:val="0"/>
              <w:spacing w:line="240" w:lineRule="atLeast"/>
              <w:jc w:val="center"/>
              <w:rPr>
                <w:rFonts w:hint="eastAsia" w:ascii="仿宋" w:hAnsi="仿宋" w:eastAsia="仿宋" w:cs="仿宋"/>
              </w:rPr>
            </w:pPr>
          </w:p>
        </w:tc>
        <w:tc>
          <w:tcPr>
            <w:tcW w:w="1086" w:type="pct"/>
            <w:gridSpan w:val="10"/>
            <w:vAlign w:val="center"/>
          </w:tcPr>
          <w:p w14:paraId="44B4E21D">
            <w:pPr>
              <w:adjustRightInd w:val="0"/>
              <w:snapToGrid w:val="0"/>
              <w:spacing w:line="240" w:lineRule="atLeast"/>
              <w:jc w:val="center"/>
              <w:rPr>
                <w:rFonts w:hint="eastAsia" w:ascii="仿宋" w:hAnsi="仿宋" w:eastAsia="仿宋" w:cs="仿宋"/>
              </w:rPr>
            </w:pPr>
            <w:r>
              <w:rPr>
                <w:rFonts w:hint="eastAsia" w:ascii="仿宋" w:hAnsi="仿宋" w:eastAsia="仿宋" w:cs="仿宋"/>
              </w:rPr>
              <w:t>在管基金实现成功清算（DPI≥1）的数量(支)</w:t>
            </w:r>
          </w:p>
        </w:tc>
        <w:tc>
          <w:tcPr>
            <w:tcW w:w="840" w:type="pct"/>
            <w:gridSpan w:val="5"/>
            <w:vAlign w:val="center"/>
          </w:tcPr>
          <w:p w14:paraId="6A535CEE">
            <w:pPr>
              <w:adjustRightInd w:val="0"/>
              <w:snapToGrid w:val="0"/>
              <w:spacing w:line="240" w:lineRule="atLeast"/>
              <w:jc w:val="center"/>
              <w:rPr>
                <w:rFonts w:hint="eastAsia" w:ascii="仿宋" w:hAnsi="仿宋" w:eastAsia="仿宋" w:cs="仿宋"/>
              </w:rPr>
            </w:pPr>
          </w:p>
        </w:tc>
        <w:tc>
          <w:tcPr>
            <w:tcW w:w="1727" w:type="pct"/>
            <w:gridSpan w:val="13"/>
            <w:vAlign w:val="center"/>
          </w:tcPr>
          <w:p w14:paraId="1B2113F8">
            <w:pPr>
              <w:adjustRightInd w:val="0"/>
              <w:snapToGrid w:val="0"/>
              <w:spacing w:line="240" w:lineRule="atLeast"/>
              <w:jc w:val="center"/>
              <w:rPr>
                <w:rFonts w:hint="eastAsia" w:ascii="仿宋" w:hAnsi="仿宋" w:eastAsia="仿宋" w:cs="仿宋"/>
              </w:rPr>
            </w:pPr>
            <w:r>
              <w:rPr>
                <w:rFonts w:hint="eastAsia" w:ascii="仿宋" w:hAnsi="仿宋" w:eastAsia="仿宋" w:cs="仿宋"/>
              </w:rPr>
              <w:t>在管基金实现成功清算（DPI≥1.2）的数量(支)</w:t>
            </w:r>
          </w:p>
        </w:tc>
        <w:tc>
          <w:tcPr>
            <w:tcW w:w="804" w:type="pct"/>
            <w:gridSpan w:val="4"/>
            <w:vAlign w:val="center"/>
          </w:tcPr>
          <w:p w14:paraId="5F07CE15">
            <w:pPr>
              <w:adjustRightInd w:val="0"/>
              <w:snapToGrid w:val="0"/>
              <w:spacing w:line="240" w:lineRule="atLeast"/>
              <w:jc w:val="center"/>
              <w:rPr>
                <w:rFonts w:hint="eastAsia" w:ascii="仿宋" w:hAnsi="仿宋" w:eastAsia="仿宋" w:cs="仿宋"/>
              </w:rPr>
            </w:pPr>
          </w:p>
        </w:tc>
      </w:tr>
      <w:tr w14:paraId="23DF5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66EA359E">
            <w:pPr>
              <w:adjustRightInd w:val="0"/>
              <w:snapToGrid w:val="0"/>
              <w:spacing w:line="240" w:lineRule="atLeast"/>
              <w:jc w:val="center"/>
              <w:rPr>
                <w:rFonts w:hint="eastAsia" w:ascii="仿宋" w:hAnsi="仿宋" w:eastAsia="仿宋" w:cs="仿宋"/>
              </w:rPr>
            </w:pPr>
          </w:p>
        </w:tc>
        <w:tc>
          <w:tcPr>
            <w:tcW w:w="4457" w:type="pct"/>
            <w:gridSpan w:val="32"/>
            <w:vAlign w:val="center"/>
          </w:tcPr>
          <w:p w14:paraId="4217EC34">
            <w:pPr>
              <w:adjustRightInd w:val="0"/>
              <w:snapToGrid w:val="0"/>
              <w:spacing w:line="240" w:lineRule="atLeast"/>
              <w:jc w:val="center"/>
              <w:rPr>
                <w:rFonts w:hint="eastAsia" w:ascii="仿宋" w:hAnsi="仿宋" w:eastAsia="仿宋" w:cs="仿宋"/>
              </w:rPr>
            </w:pPr>
            <w:r>
              <w:rPr>
                <w:rFonts w:hint="eastAsia" w:ascii="仿宋" w:hAnsi="仿宋" w:eastAsia="仿宋" w:cs="仿宋"/>
              </w:rPr>
              <w:t>近三年，除关联交易外，所管理子基金中的单个已投项目</w:t>
            </w:r>
          </w:p>
          <w:p w14:paraId="2ACD5FC2">
            <w:pPr>
              <w:adjustRightInd w:val="0"/>
              <w:snapToGrid w:val="0"/>
              <w:spacing w:line="240" w:lineRule="atLeast"/>
              <w:jc w:val="center"/>
              <w:rPr>
                <w:rFonts w:hint="eastAsia" w:ascii="仿宋" w:hAnsi="仿宋" w:eastAsia="仿宋" w:cs="仿宋"/>
                <w:highlight w:val="yellow"/>
              </w:rPr>
            </w:pPr>
            <w:r>
              <w:rPr>
                <w:rFonts w:hint="eastAsia" w:ascii="仿宋" w:hAnsi="仿宋" w:eastAsia="仿宋" w:cs="仿宋"/>
              </w:rPr>
              <w:t>以现金方式退出部分或全部股权，且该退出部分股权投资本金及收益之和超过总投资的</w:t>
            </w:r>
          </w:p>
        </w:tc>
      </w:tr>
      <w:tr w14:paraId="1A3B1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4A712E1E">
            <w:pPr>
              <w:adjustRightInd w:val="0"/>
              <w:snapToGrid w:val="0"/>
              <w:spacing w:line="240" w:lineRule="atLeast"/>
              <w:jc w:val="center"/>
              <w:rPr>
                <w:rFonts w:hint="eastAsia" w:ascii="仿宋" w:hAnsi="仿宋" w:eastAsia="仿宋" w:cs="仿宋"/>
              </w:rPr>
            </w:pPr>
          </w:p>
        </w:tc>
        <w:tc>
          <w:tcPr>
            <w:tcW w:w="514" w:type="pct"/>
            <w:gridSpan w:val="3"/>
            <w:vAlign w:val="center"/>
          </w:tcPr>
          <w:p w14:paraId="7303249D">
            <w:pPr>
              <w:adjustRightInd w:val="0"/>
              <w:snapToGrid w:val="0"/>
              <w:spacing w:line="240" w:lineRule="atLeast"/>
              <w:jc w:val="center"/>
              <w:rPr>
                <w:rFonts w:hint="eastAsia" w:ascii="仿宋" w:hAnsi="仿宋" w:eastAsia="仿宋" w:cs="仿宋"/>
              </w:rPr>
            </w:pPr>
            <w:r>
              <w:rPr>
                <w:rFonts w:hint="eastAsia" w:ascii="仿宋" w:hAnsi="仿宋" w:eastAsia="仿宋" w:cs="仿宋"/>
              </w:rPr>
              <w:t>3倍及以上（个）</w:t>
            </w:r>
          </w:p>
        </w:tc>
        <w:tc>
          <w:tcPr>
            <w:tcW w:w="461" w:type="pct"/>
            <w:gridSpan w:val="4"/>
            <w:vAlign w:val="center"/>
          </w:tcPr>
          <w:p w14:paraId="5AA09491">
            <w:pPr>
              <w:adjustRightInd w:val="0"/>
              <w:snapToGrid w:val="0"/>
              <w:spacing w:line="240" w:lineRule="atLeast"/>
              <w:jc w:val="center"/>
              <w:rPr>
                <w:rFonts w:hint="eastAsia" w:ascii="仿宋" w:hAnsi="仿宋" w:eastAsia="仿宋" w:cs="仿宋"/>
              </w:rPr>
            </w:pPr>
          </w:p>
        </w:tc>
        <w:tc>
          <w:tcPr>
            <w:tcW w:w="569" w:type="pct"/>
            <w:gridSpan w:val="4"/>
            <w:vAlign w:val="center"/>
          </w:tcPr>
          <w:p w14:paraId="5D70707E">
            <w:pPr>
              <w:adjustRightInd w:val="0"/>
              <w:snapToGrid w:val="0"/>
              <w:spacing w:line="240" w:lineRule="atLeast"/>
              <w:rPr>
                <w:rFonts w:hint="eastAsia" w:ascii="仿宋" w:hAnsi="仿宋" w:eastAsia="仿宋" w:cs="仿宋"/>
              </w:rPr>
            </w:pPr>
            <w:r>
              <w:rPr>
                <w:rFonts w:hint="eastAsia" w:ascii="仿宋" w:hAnsi="仿宋" w:eastAsia="仿宋" w:cs="仿宋"/>
              </w:rPr>
              <w:t>2（含）-3倍（个）</w:t>
            </w:r>
          </w:p>
        </w:tc>
        <w:tc>
          <w:tcPr>
            <w:tcW w:w="372" w:type="pct"/>
            <w:gridSpan w:val="3"/>
            <w:vAlign w:val="center"/>
          </w:tcPr>
          <w:p w14:paraId="3D98683E">
            <w:pPr>
              <w:adjustRightInd w:val="0"/>
              <w:snapToGrid w:val="0"/>
              <w:spacing w:line="240" w:lineRule="atLeast"/>
              <w:rPr>
                <w:rFonts w:hint="eastAsia" w:ascii="仿宋" w:hAnsi="仿宋" w:eastAsia="仿宋" w:cs="仿宋"/>
              </w:rPr>
            </w:pPr>
          </w:p>
        </w:tc>
        <w:tc>
          <w:tcPr>
            <w:tcW w:w="796" w:type="pct"/>
            <w:gridSpan w:val="6"/>
            <w:vAlign w:val="center"/>
          </w:tcPr>
          <w:p w14:paraId="1AE3DD87">
            <w:pPr>
              <w:adjustRightInd w:val="0"/>
              <w:snapToGrid w:val="0"/>
              <w:spacing w:line="240" w:lineRule="atLeast"/>
              <w:rPr>
                <w:rFonts w:hint="eastAsia" w:ascii="仿宋" w:hAnsi="仿宋" w:eastAsia="仿宋" w:cs="仿宋"/>
              </w:rPr>
            </w:pPr>
            <w:r>
              <w:rPr>
                <w:rFonts w:hint="eastAsia" w:ascii="仿宋" w:hAnsi="仿宋" w:eastAsia="仿宋" w:cs="仿宋"/>
              </w:rPr>
              <w:t>1.5（含）-2倍（个）</w:t>
            </w:r>
          </w:p>
        </w:tc>
        <w:tc>
          <w:tcPr>
            <w:tcW w:w="636" w:type="pct"/>
            <w:gridSpan w:val="5"/>
            <w:vAlign w:val="center"/>
          </w:tcPr>
          <w:p w14:paraId="32B65711">
            <w:pPr>
              <w:adjustRightInd w:val="0"/>
              <w:snapToGrid w:val="0"/>
              <w:spacing w:line="240" w:lineRule="atLeast"/>
              <w:jc w:val="center"/>
              <w:rPr>
                <w:rFonts w:hint="eastAsia" w:ascii="仿宋" w:hAnsi="仿宋" w:eastAsia="仿宋" w:cs="仿宋"/>
              </w:rPr>
            </w:pPr>
          </w:p>
        </w:tc>
        <w:tc>
          <w:tcPr>
            <w:tcW w:w="640" w:type="pct"/>
            <w:gridSpan w:val="6"/>
            <w:vAlign w:val="center"/>
          </w:tcPr>
          <w:p w14:paraId="1836E48B">
            <w:pPr>
              <w:adjustRightInd w:val="0"/>
              <w:snapToGrid w:val="0"/>
              <w:spacing w:line="240" w:lineRule="atLeast"/>
              <w:jc w:val="center"/>
              <w:rPr>
                <w:rFonts w:hint="eastAsia" w:ascii="仿宋" w:hAnsi="仿宋" w:eastAsia="仿宋" w:cs="仿宋"/>
              </w:rPr>
            </w:pPr>
            <w:r>
              <w:rPr>
                <w:rFonts w:hint="eastAsia" w:ascii="仿宋" w:hAnsi="仿宋" w:eastAsia="仿宋" w:cs="仿宋"/>
              </w:rPr>
              <w:t>1.2（含）-1.5倍（个）</w:t>
            </w:r>
          </w:p>
        </w:tc>
        <w:tc>
          <w:tcPr>
            <w:tcW w:w="467" w:type="pct"/>
            <w:vAlign w:val="center"/>
          </w:tcPr>
          <w:p w14:paraId="0CEA7946">
            <w:pPr>
              <w:adjustRightInd w:val="0"/>
              <w:snapToGrid w:val="0"/>
              <w:spacing w:line="240" w:lineRule="atLeast"/>
              <w:jc w:val="center"/>
              <w:rPr>
                <w:rFonts w:hint="eastAsia" w:ascii="仿宋" w:hAnsi="仿宋" w:eastAsia="仿宋" w:cs="仿宋"/>
              </w:rPr>
            </w:pPr>
          </w:p>
        </w:tc>
      </w:tr>
      <w:tr w14:paraId="3DFCA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691053A0">
            <w:pPr>
              <w:adjustRightInd w:val="0"/>
              <w:snapToGrid w:val="0"/>
              <w:spacing w:line="240" w:lineRule="atLeast"/>
              <w:jc w:val="center"/>
              <w:rPr>
                <w:rFonts w:hint="eastAsia" w:ascii="仿宋" w:hAnsi="仿宋" w:eastAsia="仿宋" w:cs="仿宋"/>
              </w:rPr>
            </w:pPr>
          </w:p>
        </w:tc>
        <w:tc>
          <w:tcPr>
            <w:tcW w:w="975" w:type="pct"/>
            <w:gridSpan w:val="7"/>
            <w:vAlign w:val="center"/>
          </w:tcPr>
          <w:p w14:paraId="32650EBF">
            <w:pPr>
              <w:adjustRightInd w:val="0"/>
              <w:snapToGrid w:val="0"/>
              <w:spacing w:line="240" w:lineRule="atLeast"/>
              <w:jc w:val="center"/>
              <w:rPr>
                <w:rFonts w:hint="eastAsia" w:ascii="仿宋" w:hAnsi="仿宋" w:eastAsia="仿宋" w:cs="仿宋"/>
              </w:rPr>
            </w:pPr>
            <w:r>
              <w:rPr>
                <w:rFonts w:hint="eastAsia" w:ascii="仿宋" w:hAnsi="仿宋" w:eastAsia="仿宋" w:cs="仿宋"/>
              </w:rPr>
              <w:t>近三年的成功投资案例数量（个）</w:t>
            </w:r>
          </w:p>
        </w:tc>
        <w:tc>
          <w:tcPr>
            <w:tcW w:w="941" w:type="pct"/>
            <w:gridSpan w:val="7"/>
            <w:vAlign w:val="center"/>
          </w:tcPr>
          <w:p w14:paraId="69F38542">
            <w:pPr>
              <w:adjustRightInd w:val="0"/>
              <w:snapToGrid w:val="0"/>
              <w:spacing w:line="240" w:lineRule="atLeast"/>
              <w:jc w:val="center"/>
              <w:rPr>
                <w:rFonts w:hint="eastAsia" w:ascii="仿宋" w:hAnsi="仿宋" w:eastAsia="仿宋" w:cs="仿宋"/>
              </w:rPr>
            </w:pPr>
          </w:p>
        </w:tc>
        <w:tc>
          <w:tcPr>
            <w:tcW w:w="1432" w:type="pct"/>
            <w:gridSpan w:val="11"/>
            <w:vAlign w:val="center"/>
          </w:tcPr>
          <w:p w14:paraId="3E4C26F1">
            <w:pPr>
              <w:adjustRightInd w:val="0"/>
              <w:snapToGrid w:val="0"/>
              <w:spacing w:line="240" w:lineRule="atLeast"/>
              <w:jc w:val="center"/>
              <w:rPr>
                <w:rFonts w:hint="eastAsia" w:ascii="仿宋" w:hAnsi="仿宋" w:eastAsia="仿宋" w:cs="仿宋"/>
              </w:rPr>
            </w:pPr>
            <w:r>
              <w:rPr>
                <w:rFonts w:hint="eastAsia" w:ascii="仿宋" w:hAnsi="仿宋" w:eastAsia="仿宋" w:cs="仿宋"/>
              </w:rPr>
              <w:t>其中，成功投资天使期项目案例数量（个）</w:t>
            </w:r>
          </w:p>
        </w:tc>
        <w:tc>
          <w:tcPr>
            <w:tcW w:w="1107" w:type="pct"/>
            <w:gridSpan w:val="7"/>
            <w:vAlign w:val="center"/>
          </w:tcPr>
          <w:p w14:paraId="0A7ECFF5">
            <w:pPr>
              <w:adjustRightInd w:val="0"/>
              <w:snapToGrid w:val="0"/>
              <w:spacing w:line="240" w:lineRule="atLeast"/>
              <w:jc w:val="center"/>
              <w:rPr>
                <w:rFonts w:hint="eastAsia" w:ascii="仿宋" w:hAnsi="仿宋" w:eastAsia="仿宋" w:cs="仿宋"/>
              </w:rPr>
            </w:pPr>
          </w:p>
        </w:tc>
      </w:tr>
      <w:tr w14:paraId="253FD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542" w:type="pct"/>
            <w:vMerge w:val="continue"/>
            <w:vAlign w:val="center"/>
          </w:tcPr>
          <w:p w14:paraId="217CAEFA">
            <w:pPr>
              <w:adjustRightInd w:val="0"/>
              <w:snapToGrid w:val="0"/>
              <w:spacing w:line="240" w:lineRule="atLeast"/>
              <w:jc w:val="center"/>
              <w:rPr>
                <w:rFonts w:hint="eastAsia" w:ascii="仿宋" w:hAnsi="仿宋" w:eastAsia="仿宋" w:cs="仿宋"/>
              </w:rPr>
            </w:pPr>
          </w:p>
        </w:tc>
        <w:tc>
          <w:tcPr>
            <w:tcW w:w="975" w:type="pct"/>
            <w:gridSpan w:val="7"/>
            <w:vAlign w:val="center"/>
          </w:tcPr>
          <w:p w14:paraId="69C6EA5C">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近五年内，所有在管基金，平均完全退出项目收益率为</w:t>
            </w:r>
          </w:p>
          <w:p w14:paraId="1855505F">
            <w:pPr>
              <w:adjustRightInd w:val="0"/>
              <w:snapToGrid w:val="0"/>
              <w:spacing w:line="240" w:lineRule="atLeast"/>
              <w:jc w:val="center"/>
              <w:rPr>
                <w:rFonts w:hint="eastAsia" w:ascii="仿宋" w:hAnsi="仿宋" w:eastAsia="仿宋" w:cs="仿宋"/>
                <w:kern w:val="0"/>
                <w:sz w:val="16"/>
                <w:szCs w:val="16"/>
                <w:lang w:bidi="ar"/>
              </w:rPr>
            </w:pPr>
            <w:r>
              <w:rPr>
                <w:rFonts w:hint="eastAsia" w:ascii="仿宋" w:hAnsi="仿宋" w:eastAsia="仿宋" w:cs="仿宋"/>
                <w:sz w:val="18"/>
                <w:szCs w:val="20"/>
              </w:rPr>
              <w:t>（（所有退出项目金额—投资本金）/所有退出项目投资本金）%</w:t>
            </w:r>
          </w:p>
        </w:tc>
        <w:tc>
          <w:tcPr>
            <w:tcW w:w="941" w:type="pct"/>
            <w:gridSpan w:val="7"/>
            <w:vAlign w:val="center"/>
          </w:tcPr>
          <w:p w14:paraId="1BF8FC65">
            <w:pPr>
              <w:adjustRightInd w:val="0"/>
              <w:snapToGrid w:val="0"/>
              <w:spacing w:line="240" w:lineRule="atLeast"/>
              <w:jc w:val="center"/>
              <w:rPr>
                <w:rFonts w:hint="eastAsia" w:ascii="仿宋" w:hAnsi="仿宋" w:eastAsia="仿宋" w:cs="仿宋"/>
              </w:rPr>
            </w:pPr>
          </w:p>
        </w:tc>
        <w:tc>
          <w:tcPr>
            <w:tcW w:w="1432" w:type="pct"/>
            <w:gridSpan w:val="11"/>
            <w:vAlign w:val="center"/>
          </w:tcPr>
          <w:p w14:paraId="39F764CA">
            <w:pPr>
              <w:adjustRightInd w:val="0"/>
              <w:snapToGrid w:val="0"/>
              <w:spacing w:line="240" w:lineRule="atLeast"/>
              <w:jc w:val="center"/>
              <w:rPr>
                <w:rFonts w:hint="eastAsia" w:ascii="仿宋" w:hAnsi="仿宋" w:eastAsia="仿宋" w:cs="仿宋"/>
                <w:sz w:val="18"/>
                <w:szCs w:val="20"/>
              </w:rPr>
            </w:pPr>
            <w:r>
              <w:rPr>
                <w:rFonts w:hint="eastAsia" w:ascii="仿宋" w:hAnsi="仿宋" w:eastAsia="仿宋" w:cs="仿宋"/>
              </w:rPr>
              <w:t>近五年内，所有在管基金，基金层面内部收益率（IRR）%为</w:t>
            </w:r>
          </w:p>
        </w:tc>
        <w:tc>
          <w:tcPr>
            <w:tcW w:w="1107" w:type="pct"/>
            <w:gridSpan w:val="7"/>
            <w:vAlign w:val="center"/>
          </w:tcPr>
          <w:p w14:paraId="62E278C4">
            <w:pPr>
              <w:adjustRightInd w:val="0"/>
              <w:snapToGrid w:val="0"/>
              <w:spacing w:line="240" w:lineRule="atLeast"/>
              <w:jc w:val="center"/>
              <w:rPr>
                <w:rFonts w:hint="eastAsia" w:ascii="仿宋" w:hAnsi="仿宋" w:eastAsia="仿宋" w:cs="仿宋"/>
              </w:rPr>
            </w:pPr>
          </w:p>
        </w:tc>
      </w:tr>
      <w:tr w14:paraId="3DAE9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33"/>
            <w:vAlign w:val="center"/>
          </w:tcPr>
          <w:p w14:paraId="1D93B58A">
            <w:pPr>
              <w:adjustRightInd w:val="0"/>
              <w:snapToGrid w:val="0"/>
              <w:spacing w:line="240" w:lineRule="atLeast"/>
              <w:rPr>
                <w:rFonts w:hint="eastAsia" w:ascii="仿宋" w:hAnsi="仿宋" w:eastAsia="仿宋" w:cs="仿宋"/>
                <w:sz w:val="20"/>
                <w:szCs w:val="21"/>
              </w:rPr>
            </w:pPr>
            <w:r>
              <w:rPr>
                <w:rFonts w:hint="eastAsia" w:ascii="仿宋" w:hAnsi="仿宋" w:eastAsia="仿宋" w:cs="仿宋"/>
                <w:sz w:val="20"/>
                <w:szCs w:val="21"/>
              </w:rPr>
              <w:t>注：1.成功投资案例是指投资的项目，以现金方式退出部分或全部股权，且该退出部分股权投资本金及收益之和超过总投资的1.2倍（关联交易除外）；或已有主板、创业板、科创板等二级市场报价。</w:t>
            </w:r>
          </w:p>
          <w:p w14:paraId="46A832B8">
            <w:pPr>
              <w:adjustRightInd w:val="0"/>
              <w:snapToGrid w:val="0"/>
              <w:spacing w:line="240" w:lineRule="atLeast"/>
              <w:rPr>
                <w:rFonts w:hint="eastAsia" w:ascii="仿宋" w:hAnsi="仿宋" w:eastAsia="仿宋" w:cs="仿宋"/>
                <w:sz w:val="20"/>
                <w:szCs w:val="21"/>
              </w:rPr>
            </w:pPr>
            <w:r>
              <w:rPr>
                <w:rFonts w:hint="eastAsia" w:ascii="仿宋" w:hAnsi="仿宋" w:eastAsia="仿宋" w:cs="仿宋"/>
                <w:sz w:val="20"/>
                <w:szCs w:val="21"/>
              </w:rPr>
              <w:t>2.天使期科技企业：投资为其首两轮外部机构投资，或投资决策时（以过投决会时间为基准）企业注册成立时间不超过5年（生物医药领域企业不超过10年）并同时满足以下条件：1）企业从业人数不超过300人，资产总额或年销售收入不超过2亿元；2）企业研发费用总额占年度（注册不足一年按同期计算）销售收入或成本费用的比例不低于5%；3）属于战略性新兴产业、未来产业等领域。</w:t>
            </w:r>
          </w:p>
        </w:tc>
      </w:tr>
      <w:tr w14:paraId="5FDFB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restart"/>
            <w:vAlign w:val="center"/>
          </w:tcPr>
          <w:p w14:paraId="6CEBD3D9">
            <w:pPr>
              <w:adjustRightInd w:val="0"/>
              <w:snapToGrid w:val="0"/>
              <w:spacing w:line="240" w:lineRule="atLeast"/>
              <w:jc w:val="center"/>
              <w:rPr>
                <w:rFonts w:hint="eastAsia" w:ascii="仿宋" w:hAnsi="仿宋" w:eastAsia="仿宋" w:cs="仿宋"/>
              </w:rPr>
            </w:pPr>
            <w:r>
              <w:rPr>
                <w:rFonts w:hint="eastAsia" w:ascii="仿宋" w:hAnsi="仿宋" w:eastAsia="仿宋" w:cs="仿宋"/>
              </w:rPr>
              <w:t>核心</w:t>
            </w:r>
            <w:r>
              <w:rPr>
                <w:rFonts w:hint="eastAsia" w:ascii="仿宋" w:hAnsi="仿宋" w:eastAsia="仿宋" w:cs="仿宋"/>
                <w:lang w:eastAsia="zh-Hans"/>
              </w:rPr>
              <w:t>专职</w:t>
            </w:r>
            <w:r>
              <w:rPr>
                <w:rFonts w:hint="eastAsia" w:ascii="仿宋" w:hAnsi="仿宋" w:eastAsia="仿宋" w:cs="仿宋"/>
              </w:rPr>
              <w:t>管理团队</w:t>
            </w:r>
          </w:p>
        </w:tc>
        <w:tc>
          <w:tcPr>
            <w:tcW w:w="710" w:type="pct"/>
            <w:gridSpan w:val="5"/>
            <w:vAlign w:val="center"/>
          </w:tcPr>
          <w:p w14:paraId="2E2B243E">
            <w:pPr>
              <w:adjustRightInd w:val="0"/>
              <w:snapToGrid w:val="0"/>
              <w:spacing w:line="240" w:lineRule="atLeast"/>
              <w:jc w:val="center"/>
              <w:rPr>
                <w:rFonts w:hint="eastAsia" w:ascii="仿宋" w:hAnsi="仿宋" w:eastAsia="仿宋" w:cs="仿宋"/>
              </w:rPr>
            </w:pPr>
            <w:r>
              <w:rPr>
                <w:rFonts w:hint="eastAsia" w:ascii="仿宋" w:hAnsi="仿宋" w:eastAsia="仿宋" w:cs="仿宋"/>
              </w:rPr>
              <w:t>现有</w:t>
            </w:r>
            <w:r>
              <w:rPr>
                <w:rFonts w:hint="eastAsia" w:ascii="仿宋" w:hAnsi="仿宋" w:eastAsia="仿宋" w:cs="仿宋"/>
                <w:lang w:eastAsia="zh-Hans"/>
              </w:rPr>
              <w:t>人数</w:t>
            </w:r>
            <w:r>
              <w:rPr>
                <w:rFonts w:hint="eastAsia" w:ascii="仿宋" w:hAnsi="仿宋" w:eastAsia="仿宋" w:cs="仿宋"/>
              </w:rPr>
              <w:t>及分工</w:t>
            </w:r>
          </w:p>
        </w:tc>
        <w:tc>
          <w:tcPr>
            <w:tcW w:w="972" w:type="pct"/>
            <w:gridSpan w:val="8"/>
            <w:vAlign w:val="center"/>
          </w:tcPr>
          <w:p w14:paraId="481A3477">
            <w:pPr>
              <w:adjustRightInd w:val="0"/>
              <w:snapToGrid w:val="0"/>
              <w:spacing w:line="240" w:lineRule="atLeast"/>
              <w:jc w:val="center"/>
              <w:rPr>
                <w:rFonts w:hint="eastAsia" w:ascii="仿宋" w:hAnsi="仿宋" w:eastAsia="仿宋" w:cs="仿宋"/>
              </w:rPr>
            </w:pPr>
          </w:p>
        </w:tc>
        <w:tc>
          <w:tcPr>
            <w:tcW w:w="1480" w:type="pct"/>
            <w:gridSpan w:val="10"/>
            <w:vAlign w:val="center"/>
          </w:tcPr>
          <w:p w14:paraId="305BA02F">
            <w:pPr>
              <w:adjustRightInd w:val="0"/>
              <w:snapToGrid w:val="0"/>
              <w:spacing w:line="240" w:lineRule="atLeast"/>
              <w:jc w:val="center"/>
              <w:rPr>
                <w:rFonts w:hint="eastAsia" w:ascii="仿宋" w:hAnsi="仿宋" w:eastAsia="仿宋" w:cs="仿宋"/>
              </w:rPr>
            </w:pPr>
            <w:r>
              <w:rPr>
                <w:rFonts w:hint="eastAsia" w:ascii="仿宋" w:hAnsi="仿宋" w:eastAsia="仿宋" w:cs="仿宋"/>
              </w:rPr>
              <w:t>私募股权投资</w:t>
            </w:r>
            <w:r>
              <w:rPr>
                <w:rFonts w:hint="eastAsia" w:ascii="仿宋" w:hAnsi="仿宋" w:eastAsia="仿宋" w:cs="仿宋"/>
                <w:lang w:eastAsia="zh-Hans"/>
              </w:rPr>
              <w:t>平均</w:t>
            </w:r>
            <w:r>
              <w:rPr>
                <w:rFonts w:hint="eastAsia" w:ascii="仿宋" w:hAnsi="仿宋" w:eastAsia="仿宋" w:cs="仿宋"/>
              </w:rPr>
              <w:t>从业年限</w:t>
            </w:r>
          </w:p>
        </w:tc>
        <w:tc>
          <w:tcPr>
            <w:tcW w:w="1294" w:type="pct"/>
            <w:gridSpan w:val="9"/>
            <w:vAlign w:val="center"/>
          </w:tcPr>
          <w:p w14:paraId="461CF494">
            <w:pPr>
              <w:adjustRightInd w:val="0"/>
              <w:snapToGrid w:val="0"/>
              <w:spacing w:line="240" w:lineRule="atLeast"/>
              <w:jc w:val="center"/>
              <w:rPr>
                <w:rFonts w:hint="eastAsia" w:ascii="仿宋" w:hAnsi="仿宋" w:eastAsia="仿宋" w:cs="仿宋"/>
              </w:rPr>
            </w:pPr>
          </w:p>
        </w:tc>
      </w:tr>
      <w:tr w14:paraId="127C8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23DDFE70">
            <w:pPr>
              <w:adjustRightInd w:val="0"/>
              <w:snapToGrid w:val="0"/>
              <w:spacing w:line="240" w:lineRule="atLeast"/>
              <w:jc w:val="center"/>
              <w:rPr>
                <w:rFonts w:hint="eastAsia" w:ascii="仿宋" w:hAnsi="仿宋" w:eastAsia="仿宋" w:cs="仿宋"/>
              </w:rPr>
            </w:pPr>
          </w:p>
        </w:tc>
        <w:tc>
          <w:tcPr>
            <w:tcW w:w="710" w:type="pct"/>
            <w:gridSpan w:val="5"/>
            <w:vAlign w:val="center"/>
          </w:tcPr>
          <w:p w14:paraId="1676D7F8">
            <w:pPr>
              <w:adjustRightInd w:val="0"/>
              <w:snapToGrid w:val="0"/>
              <w:spacing w:line="240" w:lineRule="atLeast"/>
              <w:jc w:val="center"/>
              <w:rPr>
                <w:rFonts w:hint="eastAsia" w:ascii="仿宋" w:hAnsi="仿宋" w:eastAsia="仿宋" w:cs="仿宋"/>
              </w:rPr>
            </w:pPr>
            <w:r>
              <w:rPr>
                <w:rFonts w:hint="eastAsia" w:ascii="仿宋" w:hAnsi="仿宋" w:eastAsia="仿宋" w:cs="仿宋"/>
              </w:rPr>
              <w:t>早期项目投资经验高级管理人员人数</w:t>
            </w:r>
          </w:p>
        </w:tc>
        <w:tc>
          <w:tcPr>
            <w:tcW w:w="972" w:type="pct"/>
            <w:gridSpan w:val="8"/>
            <w:vAlign w:val="center"/>
          </w:tcPr>
          <w:p w14:paraId="6848114B">
            <w:pPr>
              <w:adjustRightInd w:val="0"/>
              <w:snapToGrid w:val="0"/>
              <w:spacing w:line="240" w:lineRule="atLeast"/>
              <w:jc w:val="center"/>
              <w:rPr>
                <w:rFonts w:hint="eastAsia" w:ascii="仿宋" w:hAnsi="仿宋" w:eastAsia="仿宋" w:cs="仿宋"/>
              </w:rPr>
            </w:pPr>
          </w:p>
        </w:tc>
        <w:tc>
          <w:tcPr>
            <w:tcW w:w="1480" w:type="pct"/>
            <w:gridSpan w:val="10"/>
            <w:vAlign w:val="center"/>
          </w:tcPr>
          <w:p w14:paraId="2FCC6009">
            <w:pPr>
              <w:adjustRightInd w:val="0"/>
              <w:snapToGrid w:val="0"/>
              <w:spacing w:line="240" w:lineRule="atLeast"/>
              <w:rPr>
                <w:rFonts w:hint="eastAsia" w:ascii="仿宋" w:hAnsi="仿宋" w:eastAsia="仿宋" w:cs="仿宋"/>
              </w:rPr>
            </w:pPr>
            <w:r>
              <w:rPr>
                <w:rFonts w:hint="eastAsia" w:ascii="仿宋" w:hAnsi="仿宋" w:eastAsia="仿宋" w:cs="仿宋"/>
              </w:rPr>
              <w:t>主要人员是否有受过行政主管机关或司法机关处罚的不良记录</w:t>
            </w:r>
          </w:p>
        </w:tc>
        <w:tc>
          <w:tcPr>
            <w:tcW w:w="1294" w:type="pct"/>
            <w:gridSpan w:val="9"/>
            <w:vAlign w:val="center"/>
          </w:tcPr>
          <w:p w14:paraId="4E8D016D">
            <w:pPr>
              <w:adjustRightInd w:val="0"/>
              <w:snapToGrid w:val="0"/>
              <w:spacing w:line="240" w:lineRule="atLeast"/>
              <w:jc w:val="center"/>
              <w:rPr>
                <w:rFonts w:hint="eastAsia" w:ascii="仿宋" w:hAnsi="仿宋" w:eastAsia="仿宋" w:cs="仿宋"/>
              </w:rPr>
            </w:pPr>
          </w:p>
        </w:tc>
      </w:tr>
      <w:tr w14:paraId="0AC18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542" w:type="pct"/>
            <w:vMerge w:val="continue"/>
            <w:vAlign w:val="center"/>
          </w:tcPr>
          <w:p w14:paraId="4EAE9BA9">
            <w:pPr>
              <w:adjustRightInd w:val="0"/>
              <w:snapToGrid w:val="0"/>
              <w:spacing w:line="240" w:lineRule="atLeast"/>
              <w:jc w:val="center"/>
              <w:rPr>
                <w:rFonts w:hint="eastAsia" w:ascii="仿宋" w:hAnsi="仿宋" w:eastAsia="仿宋" w:cs="仿宋"/>
              </w:rPr>
            </w:pPr>
          </w:p>
        </w:tc>
        <w:tc>
          <w:tcPr>
            <w:tcW w:w="4457" w:type="pct"/>
            <w:gridSpan w:val="32"/>
            <w:vAlign w:val="center"/>
          </w:tcPr>
          <w:p w14:paraId="1B968B4C">
            <w:pPr>
              <w:adjustRightInd w:val="0"/>
              <w:snapToGrid w:val="0"/>
              <w:spacing w:line="240" w:lineRule="atLeast"/>
              <w:jc w:val="center"/>
              <w:rPr>
                <w:rFonts w:hint="eastAsia" w:ascii="仿宋" w:hAnsi="仿宋" w:eastAsia="仿宋" w:cs="仿宋"/>
              </w:rPr>
            </w:pPr>
            <w:r>
              <w:rPr>
                <w:rFonts w:hint="eastAsia" w:ascii="仿宋" w:hAnsi="仿宋" w:eastAsia="仿宋" w:cs="仿宋"/>
              </w:rPr>
              <w:t>近三年，除关联交易外，本子基金核心团队人员负责的单个已投项目</w:t>
            </w:r>
          </w:p>
          <w:p w14:paraId="796AA179">
            <w:pPr>
              <w:adjustRightInd w:val="0"/>
              <w:snapToGrid w:val="0"/>
              <w:spacing w:line="240" w:lineRule="atLeast"/>
              <w:jc w:val="center"/>
              <w:rPr>
                <w:rFonts w:hint="eastAsia" w:ascii="仿宋" w:hAnsi="仿宋" w:eastAsia="仿宋" w:cs="仿宋"/>
              </w:rPr>
            </w:pPr>
            <w:r>
              <w:rPr>
                <w:rFonts w:hint="eastAsia" w:ascii="仿宋" w:hAnsi="仿宋" w:eastAsia="仿宋" w:cs="仿宋"/>
              </w:rPr>
              <w:t>以现金方式退出部分或全部股权，且该退出部分股权投资本金及收益之和超过总投资的</w:t>
            </w:r>
          </w:p>
        </w:tc>
      </w:tr>
      <w:tr w14:paraId="5636A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3D8B81AE">
            <w:pPr>
              <w:adjustRightInd w:val="0"/>
              <w:snapToGrid w:val="0"/>
              <w:spacing w:line="240" w:lineRule="atLeast"/>
              <w:jc w:val="center"/>
              <w:rPr>
                <w:rFonts w:hint="eastAsia" w:ascii="仿宋" w:hAnsi="仿宋" w:eastAsia="仿宋" w:cs="仿宋"/>
              </w:rPr>
            </w:pPr>
          </w:p>
        </w:tc>
        <w:tc>
          <w:tcPr>
            <w:tcW w:w="514" w:type="pct"/>
            <w:gridSpan w:val="3"/>
            <w:vAlign w:val="center"/>
          </w:tcPr>
          <w:p w14:paraId="2BFAB898">
            <w:pPr>
              <w:adjustRightInd w:val="0"/>
              <w:snapToGrid w:val="0"/>
              <w:spacing w:line="240" w:lineRule="atLeast"/>
              <w:jc w:val="center"/>
              <w:rPr>
                <w:rFonts w:hint="eastAsia" w:ascii="仿宋" w:hAnsi="仿宋" w:eastAsia="仿宋" w:cs="仿宋"/>
              </w:rPr>
            </w:pPr>
            <w:r>
              <w:rPr>
                <w:rFonts w:hint="eastAsia" w:ascii="仿宋" w:hAnsi="仿宋" w:eastAsia="仿宋" w:cs="仿宋"/>
              </w:rPr>
              <w:t>3倍及以上（个）</w:t>
            </w:r>
          </w:p>
        </w:tc>
        <w:tc>
          <w:tcPr>
            <w:tcW w:w="521" w:type="pct"/>
            <w:gridSpan w:val="6"/>
            <w:vAlign w:val="center"/>
          </w:tcPr>
          <w:p w14:paraId="4C886487">
            <w:pPr>
              <w:adjustRightInd w:val="0"/>
              <w:snapToGrid w:val="0"/>
              <w:spacing w:line="240" w:lineRule="atLeast"/>
              <w:jc w:val="center"/>
              <w:rPr>
                <w:rFonts w:hint="eastAsia" w:ascii="仿宋" w:hAnsi="仿宋" w:eastAsia="仿宋" w:cs="仿宋"/>
              </w:rPr>
            </w:pPr>
          </w:p>
        </w:tc>
        <w:tc>
          <w:tcPr>
            <w:tcW w:w="540" w:type="pct"/>
            <w:gridSpan w:val="3"/>
            <w:vAlign w:val="center"/>
          </w:tcPr>
          <w:p w14:paraId="2785698F">
            <w:pPr>
              <w:adjustRightInd w:val="0"/>
              <w:snapToGrid w:val="0"/>
              <w:spacing w:line="240" w:lineRule="atLeast"/>
              <w:rPr>
                <w:rFonts w:hint="eastAsia" w:ascii="仿宋" w:hAnsi="仿宋" w:eastAsia="仿宋" w:cs="仿宋"/>
              </w:rPr>
            </w:pPr>
            <w:r>
              <w:rPr>
                <w:rFonts w:hint="eastAsia" w:ascii="仿宋" w:hAnsi="仿宋" w:eastAsia="仿宋" w:cs="仿宋"/>
              </w:rPr>
              <w:t>2（含）-3倍（个）</w:t>
            </w:r>
          </w:p>
        </w:tc>
        <w:tc>
          <w:tcPr>
            <w:tcW w:w="697" w:type="pct"/>
            <w:gridSpan w:val="5"/>
            <w:vAlign w:val="center"/>
          </w:tcPr>
          <w:p w14:paraId="442F569C">
            <w:pPr>
              <w:adjustRightInd w:val="0"/>
              <w:snapToGrid w:val="0"/>
              <w:spacing w:line="240" w:lineRule="atLeast"/>
              <w:rPr>
                <w:rFonts w:hint="eastAsia" w:ascii="仿宋" w:hAnsi="仿宋" w:eastAsia="仿宋" w:cs="仿宋"/>
              </w:rPr>
            </w:pPr>
          </w:p>
        </w:tc>
        <w:tc>
          <w:tcPr>
            <w:tcW w:w="694" w:type="pct"/>
            <w:gridSpan w:val="4"/>
            <w:vAlign w:val="center"/>
          </w:tcPr>
          <w:p w14:paraId="671A7955">
            <w:pPr>
              <w:adjustRightInd w:val="0"/>
              <w:snapToGrid w:val="0"/>
              <w:spacing w:line="240" w:lineRule="atLeast"/>
              <w:rPr>
                <w:rFonts w:hint="eastAsia" w:ascii="仿宋" w:hAnsi="仿宋" w:eastAsia="仿宋" w:cs="仿宋"/>
              </w:rPr>
            </w:pPr>
            <w:r>
              <w:rPr>
                <w:rFonts w:hint="eastAsia" w:ascii="仿宋" w:hAnsi="仿宋" w:eastAsia="仿宋" w:cs="仿宋"/>
              </w:rPr>
              <w:t>1.5（含）-2倍（个）</w:t>
            </w:r>
          </w:p>
        </w:tc>
        <w:tc>
          <w:tcPr>
            <w:tcW w:w="401" w:type="pct"/>
            <w:gridSpan w:val="3"/>
            <w:vAlign w:val="center"/>
          </w:tcPr>
          <w:p w14:paraId="7DADA9D6">
            <w:pPr>
              <w:adjustRightInd w:val="0"/>
              <w:snapToGrid w:val="0"/>
              <w:spacing w:line="240" w:lineRule="atLeast"/>
              <w:jc w:val="center"/>
              <w:rPr>
                <w:rFonts w:hint="eastAsia" w:ascii="仿宋" w:hAnsi="仿宋" w:eastAsia="仿宋" w:cs="仿宋"/>
              </w:rPr>
            </w:pPr>
          </w:p>
        </w:tc>
        <w:tc>
          <w:tcPr>
            <w:tcW w:w="620" w:type="pct"/>
            <w:gridSpan w:val="7"/>
            <w:vAlign w:val="center"/>
          </w:tcPr>
          <w:p w14:paraId="0A596F88">
            <w:pPr>
              <w:adjustRightInd w:val="0"/>
              <w:snapToGrid w:val="0"/>
              <w:spacing w:line="240" w:lineRule="atLeast"/>
              <w:jc w:val="center"/>
              <w:rPr>
                <w:rFonts w:hint="eastAsia" w:ascii="仿宋" w:hAnsi="仿宋" w:eastAsia="仿宋" w:cs="仿宋"/>
              </w:rPr>
            </w:pPr>
            <w:r>
              <w:rPr>
                <w:rFonts w:hint="eastAsia" w:ascii="仿宋" w:hAnsi="仿宋" w:eastAsia="仿宋" w:cs="仿宋"/>
              </w:rPr>
              <w:t>1.2（含）-1.5倍（个）</w:t>
            </w:r>
          </w:p>
        </w:tc>
        <w:tc>
          <w:tcPr>
            <w:tcW w:w="467" w:type="pct"/>
            <w:vAlign w:val="center"/>
          </w:tcPr>
          <w:p w14:paraId="24186064">
            <w:pPr>
              <w:adjustRightInd w:val="0"/>
              <w:snapToGrid w:val="0"/>
              <w:spacing w:line="240" w:lineRule="atLeast"/>
              <w:jc w:val="center"/>
              <w:rPr>
                <w:rFonts w:hint="eastAsia" w:ascii="仿宋" w:hAnsi="仿宋" w:eastAsia="仿宋" w:cs="仿宋"/>
              </w:rPr>
            </w:pPr>
          </w:p>
        </w:tc>
      </w:tr>
      <w:tr w14:paraId="28E5A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09CC9A42">
            <w:pPr>
              <w:adjustRightInd w:val="0"/>
              <w:snapToGrid w:val="0"/>
              <w:spacing w:line="240" w:lineRule="atLeast"/>
              <w:jc w:val="center"/>
              <w:rPr>
                <w:rFonts w:hint="eastAsia" w:ascii="仿宋" w:hAnsi="仿宋" w:eastAsia="仿宋" w:cs="仿宋"/>
              </w:rPr>
            </w:pPr>
          </w:p>
        </w:tc>
        <w:tc>
          <w:tcPr>
            <w:tcW w:w="1036" w:type="pct"/>
            <w:gridSpan w:val="9"/>
            <w:vAlign w:val="center"/>
          </w:tcPr>
          <w:p w14:paraId="09467EBE">
            <w:pPr>
              <w:adjustRightInd w:val="0"/>
              <w:snapToGrid w:val="0"/>
              <w:spacing w:line="240" w:lineRule="atLeast"/>
              <w:jc w:val="center"/>
              <w:rPr>
                <w:rFonts w:hint="eastAsia" w:ascii="仿宋" w:hAnsi="仿宋" w:eastAsia="仿宋" w:cs="仿宋"/>
              </w:rPr>
            </w:pPr>
            <w:r>
              <w:rPr>
                <w:rFonts w:hint="eastAsia" w:ascii="仿宋" w:hAnsi="仿宋" w:eastAsia="仿宋" w:cs="仿宋"/>
              </w:rPr>
              <w:t>近三年的成功投资案例数量（个）</w:t>
            </w:r>
          </w:p>
        </w:tc>
        <w:tc>
          <w:tcPr>
            <w:tcW w:w="646" w:type="pct"/>
            <w:gridSpan w:val="4"/>
            <w:vAlign w:val="center"/>
          </w:tcPr>
          <w:p w14:paraId="7078EB4E">
            <w:pPr>
              <w:adjustRightInd w:val="0"/>
              <w:snapToGrid w:val="0"/>
              <w:spacing w:line="240" w:lineRule="atLeast"/>
              <w:jc w:val="center"/>
              <w:rPr>
                <w:rFonts w:hint="eastAsia" w:ascii="仿宋" w:hAnsi="仿宋" w:eastAsia="仿宋" w:cs="仿宋"/>
              </w:rPr>
            </w:pPr>
          </w:p>
        </w:tc>
        <w:tc>
          <w:tcPr>
            <w:tcW w:w="1480" w:type="pct"/>
            <w:gridSpan w:val="10"/>
            <w:vAlign w:val="center"/>
          </w:tcPr>
          <w:p w14:paraId="69E7F696">
            <w:pPr>
              <w:adjustRightInd w:val="0"/>
              <w:snapToGrid w:val="0"/>
              <w:spacing w:line="240" w:lineRule="atLeast"/>
              <w:rPr>
                <w:rFonts w:hint="eastAsia" w:ascii="仿宋" w:hAnsi="仿宋" w:eastAsia="仿宋" w:cs="仿宋"/>
              </w:rPr>
            </w:pPr>
            <w:r>
              <w:rPr>
                <w:rFonts w:hint="eastAsia" w:ascii="仿宋" w:hAnsi="仿宋" w:eastAsia="仿宋" w:cs="仿宋"/>
              </w:rPr>
              <w:t>其中，成功投资天使期项目案例数量（个）</w:t>
            </w:r>
          </w:p>
        </w:tc>
        <w:tc>
          <w:tcPr>
            <w:tcW w:w="1294" w:type="pct"/>
            <w:gridSpan w:val="9"/>
            <w:vAlign w:val="center"/>
          </w:tcPr>
          <w:p w14:paraId="02EBBE06">
            <w:pPr>
              <w:adjustRightInd w:val="0"/>
              <w:snapToGrid w:val="0"/>
              <w:spacing w:line="240" w:lineRule="atLeast"/>
              <w:jc w:val="center"/>
              <w:rPr>
                <w:rFonts w:hint="eastAsia" w:ascii="仿宋" w:hAnsi="仿宋" w:eastAsia="仿宋" w:cs="仿宋"/>
              </w:rPr>
            </w:pPr>
          </w:p>
        </w:tc>
      </w:tr>
      <w:tr w14:paraId="49070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restart"/>
            <w:vAlign w:val="center"/>
          </w:tcPr>
          <w:p w14:paraId="0CDFD990">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联系人/</w:t>
            </w:r>
          </w:p>
          <w:p w14:paraId="02AA15E6">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联系方式</w:t>
            </w:r>
          </w:p>
        </w:tc>
        <w:tc>
          <w:tcPr>
            <w:tcW w:w="710" w:type="pct"/>
            <w:gridSpan w:val="5"/>
            <w:vMerge w:val="restart"/>
            <w:vAlign w:val="center"/>
          </w:tcPr>
          <w:p w14:paraId="5216CEF4">
            <w:pPr>
              <w:adjustRightInd w:val="0"/>
              <w:snapToGrid w:val="0"/>
              <w:spacing w:line="240" w:lineRule="atLeast"/>
              <w:jc w:val="center"/>
              <w:rPr>
                <w:rFonts w:hint="eastAsia" w:ascii="仿宋" w:hAnsi="仿宋" w:eastAsia="仿宋" w:cs="仿宋"/>
              </w:rPr>
            </w:pPr>
            <w:r>
              <w:rPr>
                <w:rFonts w:hint="eastAsia" w:ascii="仿宋" w:hAnsi="仿宋" w:eastAsia="仿宋" w:cs="仿宋"/>
              </w:rPr>
              <w:t>法定代表人/</w:t>
            </w:r>
          </w:p>
          <w:p w14:paraId="500E3B89">
            <w:pPr>
              <w:adjustRightInd w:val="0"/>
              <w:snapToGrid w:val="0"/>
              <w:spacing w:line="240" w:lineRule="atLeast"/>
              <w:jc w:val="center"/>
              <w:rPr>
                <w:rFonts w:hint="eastAsia" w:ascii="仿宋" w:hAnsi="仿宋" w:eastAsia="仿宋" w:cs="仿宋"/>
              </w:rPr>
            </w:pPr>
            <w:r>
              <w:rPr>
                <w:rFonts w:hint="eastAsia" w:ascii="仿宋" w:hAnsi="仿宋" w:eastAsia="仿宋" w:cs="仿宋"/>
              </w:rPr>
              <w:t>执行事务合伙人（委派代表）</w:t>
            </w:r>
          </w:p>
        </w:tc>
        <w:tc>
          <w:tcPr>
            <w:tcW w:w="325" w:type="pct"/>
            <w:gridSpan w:val="4"/>
            <w:vAlign w:val="center"/>
          </w:tcPr>
          <w:p w14:paraId="4D0EDFE5">
            <w:pPr>
              <w:adjustRightInd w:val="0"/>
              <w:snapToGrid w:val="0"/>
              <w:spacing w:line="240" w:lineRule="atLeast"/>
              <w:jc w:val="center"/>
              <w:rPr>
                <w:rFonts w:hint="eastAsia" w:ascii="仿宋" w:hAnsi="仿宋" w:eastAsia="仿宋" w:cs="仿宋"/>
              </w:rPr>
            </w:pPr>
            <w:r>
              <w:rPr>
                <w:rFonts w:hint="eastAsia" w:ascii="仿宋" w:hAnsi="仿宋" w:eastAsia="仿宋" w:cs="仿宋"/>
              </w:rPr>
              <w:t>姓名</w:t>
            </w:r>
          </w:p>
        </w:tc>
        <w:tc>
          <w:tcPr>
            <w:tcW w:w="1463" w:type="pct"/>
            <w:gridSpan w:val="9"/>
            <w:vAlign w:val="center"/>
          </w:tcPr>
          <w:p w14:paraId="4EB027F6">
            <w:pPr>
              <w:adjustRightInd w:val="0"/>
              <w:snapToGrid w:val="0"/>
              <w:spacing w:line="240" w:lineRule="atLeast"/>
              <w:jc w:val="center"/>
              <w:rPr>
                <w:rFonts w:hint="eastAsia" w:ascii="仿宋" w:hAnsi="仿宋" w:eastAsia="仿宋" w:cs="仿宋"/>
              </w:rPr>
            </w:pPr>
          </w:p>
        </w:tc>
        <w:tc>
          <w:tcPr>
            <w:tcW w:w="662" w:type="pct"/>
            <w:gridSpan w:val="5"/>
            <w:vAlign w:val="center"/>
          </w:tcPr>
          <w:p w14:paraId="56F9E50D">
            <w:pPr>
              <w:adjustRightInd w:val="0"/>
              <w:snapToGrid w:val="0"/>
              <w:spacing w:line="240" w:lineRule="atLeast"/>
              <w:jc w:val="center"/>
              <w:rPr>
                <w:rFonts w:hint="eastAsia" w:ascii="仿宋" w:hAnsi="仿宋" w:eastAsia="仿宋" w:cs="仿宋"/>
              </w:rPr>
            </w:pPr>
            <w:r>
              <w:rPr>
                <w:rFonts w:hint="eastAsia" w:ascii="仿宋" w:hAnsi="仿宋" w:eastAsia="仿宋" w:cs="仿宋"/>
              </w:rPr>
              <w:t>手机</w:t>
            </w:r>
          </w:p>
        </w:tc>
        <w:tc>
          <w:tcPr>
            <w:tcW w:w="1294" w:type="pct"/>
            <w:gridSpan w:val="9"/>
            <w:vAlign w:val="center"/>
          </w:tcPr>
          <w:p w14:paraId="4BD51803">
            <w:pPr>
              <w:adjustRightInd w:val="0"/>
              <w:snapToGrid w:val="0"/>
              <w:spacing w:line="240" w:lineRule="atLeast"/>
              <w:jc w:val="center"/>
              <w:rPr>
                <w:rFonts w:hint="eastAsia" w:ascii="仿宋" w:hAnsi="仿宋" w:eastAsia="仿宋" w:cs="仿宋"/>
              </w:rPr>
            </w:pPr>
          </w:p>
        </w:tc>
      </w:tr>
      <w:tr w14:paraId="5511C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2CCAF658">
            <w:pPr>
              <w:adjustRightInd w:val="0"/>
              <w:snapToGrid w:val="0"/>
              <w:spacing w:line="240" w:lineRule="atLeast"/>
              <w:jc w:val="center"/>
              <w:rPr>
                <w:rFonts w:hint="eastAsia" w:ascii="仿宋" w:hAnsi="仿宋" w:eastAsia="仿宋" w:cs="仿宋"/>
              </w:rPr>
            </w:pPr>
          </w:p>
        </w:tc>
        <w:tc>
          <w:tcPr>
            <w:tcW w:w="710" w:type="pct"/>
            <w:gridSpan w:val="5"/>
            <w:vMerge w:val="continue"/>
            <w:vAlign w:val="center"/>
          </w:tcPr>
          <w:p w14:paraId="015946FE">
            <w:pPr>
              <w:adjustRightInd w:val="0"/>
              <w:snapToGrid w:val="0"/>
              <w:spacing w:line="240" w:lineRule="atLeast"/>
              <w:jc w:val="center"/>
              <w:rPr>
                <w:rFonts w:hint="eastAsia" w:ascii="仿宋" w:hAnsi="仿宋" w:eastAsia="仿宋" w:cs="仿宋"/>
              </w:rPr>
            </w:pPr>
          </w:p>
        </w:tc>
        <w:tc>
          <w:tcPr>
            <w:tcW w:w="325" w:type="pct"/>
            <w:gridSpan w:val="4"/>
            <w:vAlign w:val="center"/>
          </w:tcPr>
          <w:p w14:paraId="59053A84">
            <w:pPr>
              <w:adjustRightInd w:val="0"/>
              <w:snapToGrid w:val="0"/>
              <w:spacing w:line="240" w:lineRule="atLeast"/>
              <w:jc w:val="center"/>
              <w:rPr>
                <w:rFonts w:hint="eastAsia" w:ascii="仿宋" w:hAnsi="仿宋" w:eastAsia="仿宋" w:cs="仿宋"/>
              </w:rPr>
            </w:pPr>
            <w:r>
              <w:rPr>
                <w:rFonts w:hint="eastAsia" w:ascii="仿宋" w:hAnsi="仿宋" w:eastAsia="仿宋" w:cs="仿宋"/>
              </w:rPr>
              <w:t>邮箱</w:t>
            </w:r>
          </w:p>
        </w:tc>
        <w:tc>
          <w:tcPr>
            <w:tcW w:w="3421" w:type="pct"/>
            <w:gridSpan w:val="23"/>
            <w:vAlign w:val="center"/>
          </w:tcPr>
          <w:p w14:paraId="38A2B54B">
            <w:pPr>
              <w:adjustRightInd w:val="0"/>
              <w:snapToGrid w:val="0"/>
              <w:spacing w:line="240" w:lineRule="atLeast"/>
              <w:jc w:val="center"/>
              <w:rPr>
                <w:rFonts w:hint="eastAsia" w:ascii="仿宋" w:hAnsi="仿宋" w:eastAsia="仿宋" w:cs="仿宋"/>
              </w:rPr>
            </w:pPr>
          </w:p>
        </w:tc>
      </w:tr>
      <w:tr w14:paraId="2E446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26FDA84A">
            <w:pPr>
              <w:adjustRightInd w:val="0"/>
              <w:snapToGrid w:val="0"/>
              <w:spacing w:line="240" w:lineRule="atLeast"/>
              <w:jc w:val="center"/>
              <w:rPr>
                <w:rFonts w:hint="eastAsia" w:ascii="仿宋" w:hAnsi="仿宋" w:eastAsia="仿宋" w:cs="仿宋"/>
              </w:rPr>
            </w:pPr>
          </w:p>
        </w:tc>
        <w:tc>
          <w:tcPr>
            <w:tcW w:w="710" w:type="pct"/>
            <w:gridSpan w:val="5"/>
            <w:vMerge w:val="restart"/>
            <w:vAlign w:val="center"/>
          </w:tcPr>
          <w:p w14:paraId="6C2DE3E4">
            <w:pPr>
              <w:adjustRightInd w:val="0"/>
              <w:snapToGrid w:val="0"/>
              <w:spacing w:line="240" w:lineRule="atLeast"/>
              <w:jc w:val="center"/>
              <w:rPr>
                <w:rFonts w:hint="eastAsia" w:ascii="仿宋" w:hAnsi="仿宋" w:eastAsia="仿宋" w:cs="仿宋"/>
              </w:rPr>
            </w:pPr>
            <w:r>
              <w:rPr>
                <w:rFonts w:hint="eastAsia" w:ascii="仿宋" w:hAnsi="仿宋" w:eastAsia="仿宋" w:cs="仿宋"/>
              </w:rPr>
              <w:t>联系人</w:t>
            </w:r>
          </w:p>
        </w:tc>
        <w:tc>
          <w:tcPr>
            <w:tcW w:w="325" w:type="pct"/>
            <w:gridSpan w:val="4"/>
            <w:vAlign w:val="center"/>
          </w:tcPr>
          <w:p w14:paraId="378C86D5">
            <w:pPr>
              <w:adjustRightInd w:val="0"/>
              <w:snapToGrid w:val="0"/>
              <w:spacing w:line="240" w:lineRule="atLeast"/>
              <w:jc w:val="center"/>
              <w:rPr>
                <w:rFonts w:hint="eastAsia" w:ascii="仿宋" w:hAnsi="仿宋" w:eastAsia="仿宋" w:cs="仿宋"/>
              </w:rPr>
            </w:pPr>
            <w:r>
              <w:rPr>
                <w:rFonts w:hint="eastAsia" w:ascii="仿宋" w:hAnsi="仿宋" w:eastAsia="仿宋" w:cs="仿宋"/>
              </w:rPr>
              <w:t>姓名</w:t>
            </w:r>
          </w:p>
        </w:tc>
        <w:tc>
          <w:tcPr>
            <w:tcW w:w="1463" w:type="pct"/>
            <w:gridSpan w:val="9"/>
            <w:vAlign w:val="center"/>
          </w:tcPr>
          <w:p w14:paraId="251D6D86">
            <w:pPr>
              <w:adjustRightInd w:val="0"/>
              <w:snapToGrid w:val="0"/>
              <w:spacing w:line="240" w:lineRule="atLeast"/>
              <w:jc w:val="center"/>
              <w:rPr>
                <w:rFonts w:hint="eastAsia" w:ascii="仿宋" w:hAnsi="仿宋" w:eastAsia="仿宋" w:cs="仿宋"/>
              </w:rPr>
            </w:pPr>
          </w:p>
        </w:tc>
        <w:tc>
          <w:tcPr>
            <w:tcW w:w="662" w:type="pct"/>
            <w:gridSpan w:val="5"/>
            <w:vAlign w:val="center"/>
          </w:tcPr>
          <w:p w14:paraId="74FF86D7">
            <w:pPr>
              <w:adjustRightInd w:val="0"/>
              <w:snapToGrid w:val="0"/>
              <w:spacing w:line="240" w:lineRule="atLeast"/>
              <w:jc w:val="center"/>
              <w:rPr>
                <w:rFonts w:hint="eastAsia" w:ascii="仿宋" w:hAnsi="仿宋" w:eastAsia="仿宋" w:cs="仿宋"/>
              </w:rPr>
            </w:pPr>
            <w:r>
              <w:rPr>
                <w:rFonts w:hint="eastAsia" w:ascii="仿宋" w:hAnsi="仿宋" w:eastAsia="仿宋" w:cs="仿宋"/>
              </w:rPr>
              <w:t>职务</w:t>
            </w:r>
          </w:p>
        </w:tc>
        <w:tc>
          <w:tcPr>
            <w:tcW w:w="1294" w:type="pct"/>
            <w:gridSpan w:val="9"/>
            <w:vAlign w:val="center"/>
          </w:tcPr>
          <w:p w14:paraId="09E4EC28">
            <w:pPr>
              <w:adjustRightInd w:val="0"/>
              <w:snapToGrid w:val="0"/>
              <w:spacing w:line="240" w:lineRule="atLeast"/>
              <w:jc w:val="center"/>
              <w:rPr>
                <w:rFonts w:hint="eastAsia" w:ascii="仿宋" w:hAnsi="仿宋" w:eastAsia="仿宋" w:cs="仿宋"/>
              </w:rPr>
            </w:pPr>
          </w:p>
        </w:tc>
      </w:tr>
      <w:tr w14:paraId="2326F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2" w:type="pct"/>
            <w:vMerge w:val="continue"/>
            <w:vAlign w:val="center"/>
          </w:tcPr>
          <w:p w14:paraId="11FDD73F">
            <w:pPr>
              <w:adjustRightInd w:val="0"/>
              <w:snapToGrid w:val="0"/>
              <w:spacing w:line="240" w:lineRule="atLeast"/>
              <w:jc w:val="center"/>
              <w:rPr>
                <w:rFonts w:hint="eastAsia" w:ascii="仿宋" w:hAnsi="仿宋" w:eastAsia="仿宋" w:cs="仿宋"/>
              </w:rPr>
            </w:pPr>
          </w:p>
        </w:tc>
        <w:tc>
          <w:tcPr>
            <w:tcW w:w="710" w:type="pct"/>
            <w:gridSpan w:val="5"/>
            <w:vMerge w:val="continue"/>
            <w:vAlign w:val="center"/>
          </w:tcPr>
          <w:p w14:paraId="52374CD9">
            <w:pPr>
              <w:adjustRightInd w:val="0"/>
              <w:snapToGrid w:val="0"/>
              <w:spacing w:line="240" w:lineRule="atLeast"/>
              <w:jc w:val="center"/>
              <w:rPr>
                <w:rFonts w:hint="eastAsia" w:ascii="仿宋" w:hAnsi="仿宋" w:eastAsia="仿宋" w:cs="仿宋"/>
              </w:rPr>
            </w:pPr>
          </w:p>
        </w:tc>
        <w:tc>
          <w:tcPr>
            <w:tcW w:w="325" w:type="pct"/>
            <w:gridSpan w:val="4"/>
            <w:vAlign w:val="center"/>
          </w:tcPr>
          <w:p w14:paraId="2E8C0D2E">
            <w:pPr>
              <w:adjustRightInd w:val="0"/>
              <w:snapToGrid w:val="0"/>
              <w:spacing w:line="240" w:lineRule="atLeast"/>
              <w:jc w:val="center"/>
              <w:rPr>
                <w:rFonts w:hint="eastAsia" w:ascii="仿宋" w:hAnsi="仿宋" w:eastAsia="仿宋" w:cs="仿宋"/>
              </w:rPr>
            </w:pPr>
            <w:r>
              <w:rPr>
                <w:rFonts w:hint="eastAsia" w:ascii="仿宋" w:hAnsi="仿宋" w:eastAsia="仿宋" w:cs="仿宋"/>
              </w:rPr>
              <w:t>邮箱</w:t>
            </w:r>
          </w:p>
        </w:tc>
        <w:tc>
          <w:tcPr>
            <w:tcW w:w="1463" w:type="pct"/>
            <w:gridSpan w:val="9"/>
            <w:vAlign w:val="center"/>
          </w:tcPr>
          <w:p w14:paraId="4DE26A36">
            <w:pPr>
              <w:adjustRightInd w:val="0"/>
              <w:snapToGrid w:val="0"/>
              <w:spacing w:line="240" w:lineRule="atLeast"/>
              <w:jc w:val="center"/>
              <w:rPr>
                <w:rFonts w:hint="eastAsia" w:ascii="仿宋" w:hAnsi="仿宋" w:eastAsia="仿宋" w:cs="仿宋"/>
              </w:rPr>
            </w:pPr>
          </w:p>
        </w:tc>
        <w:tc>
          <w:tcPr>
            <w:tcW w:w="662" w:type="pct"/>
            <w:gridSpan w:val="5"/>
            <w:vAlign w:val="center"/>
          </w:tcPr>
          <w:p w14:paraId="021184EB">
            <w:pPr>
              <w:adjustRightInd w:val="0"/>
              <w:snapToGrid w:val="0"/>
              <w:spacing w:line="240" w:lineRule="atLeast"/>
              <w:jc w:val="center"/>
              <w:rPr>
                <w:rFonts w:hint="eastAsia" w:ascii="仿宋" w:hAnsi="仿宋" w:eastAsia="仿宋" w:cs="仿宋"/>
              </w:rPr>
            </w:pPr>
            <w:r>
              <w:rPr>
                <w:rFonts w:hint="eastAsia" w:ascii="仿宋" w:hAnsi="仿宋" w:eastAsia="仿宋" w:cs="仿宋"/>
              </w:rPr>
              <w:t>手机</w:t>
            </w:r>
          </w:p>
        </w:tc>
        <w:tc>
          <w:tcPr>
            <w:tcW w:w="1294" w:type="pct"/>
            <w:gridSpan w:val="9"/>
            <w:vAlign w:val="center"/>
          </w:tcPr>
          <w:p w14:paraId="7524E30A">
            <w:pPr>
              <w:adjustRightInd w:val="0"/>
              <w:snapToGrid w:val="0"/>
              <w:spacing w:line="240" w:lineRule="atLeast"/>
              <w:jc w:val="center"/>
              <w:rPr>
                <w:rFonts w:hint="eastAsia" w:ascii="仿宋" w:hAnsi="仿宋" w:eastAsia="仿宋" w:cs="仿宋"/>
              </w:rPr>
            </w:pPr>
          </w:p>
        </w:tc>
      </w:tr>
      <w:tr w14:paraId="2A475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2" w:type="pct"/>
            <w:vMerge w:val="restart"/>
            <w:vAlign w:val="center"/>
          </w:tcPr>
          <w:p w14:paraId="289BFB36">
            <w:pPr>
              <w:adjustRightInd w:val="0"/>
              <w:snapToGrid w:val="0"/>
              <w:spacing w:line="240" w:lineRule="atLeast"/>
              <w:jc w:val="center"/>
              <w:rPr>
                <w:rFonts w:hint="eastAsia" w:ascii="仿宋" w:hAnsi="仿宋" w:eastAsia="仿宋" w:cs="仿宋"/>
              </w:rPr>
            </w:pPr>
            <w:r>
              <w:rPr>
                <w:rFonts w:hint="eastAsia" w:ascii="仿宋" w:hAnsi="仿宋" w:eastAsia="仿宋" w:cs="仿宋"/>
              </w:rPr>
              <w:t>优选条件</w:t>
            </w:r>
          </w:p>
        </w:tc>
        <w:tc>
          <w:tcPr>
            <w:tcW w:w="1036" w:type="pct"/>
            <w:gridSpan w:val="9"/>
            <w:vAlign w:val="center"/>
          </w:tcPr>
          <w:p w14:paraId="0301015D">
            <w:pPr>
              <w:adjustRightInd w:val="0"/>
              <w:snapToGrid w:val="0"/>
              <w:spacing w:line="240" w:lineRule="atLeast"/>
              <w:jc w:val="center"/>
              <w:rPr>
                <w:rFonts w:hint="eastAsia" w:ascii="仿宋" w:hAnsi="仿宋" w:eastAsia="仿宋" w:cs="仿宋"/>
              </w:rPr>
            </w:pPr>
            <w:r>
              <w:rPr>
                <w:rFonts w:hint="eastAsia" w:ascii="仿宋" w:hAnsi="仿宋" w:eastAsia="仿宋" w:cs="仿宋"/>
              </w:rPr>
              <w:t>专业机构（中国创投委、清科集团、投中集团、36氪）近三年发布的天使期/创投,综合/行业排名</w:t>
            </w:r>
          </w:p>
        </w:tc>
        <w:tc>
          <w:tcPr>
            <w:tcW w:w="3421" w:type="pct"/>
            <w:gridSpan w:val="23"/>
            <w:vAlign w:val="center"/>
          </w:tcPr>
          <w:p w14:paraId="589E0FD8">
            <w:pPr>
              <w:adjustRightInd w:val="0"/>
              <w:snapToGrid w:val="0"/>
              <w:spacing w:line="240" w:lineRule="atLeast"/>
              <w:jc w:val="center"/>
              <w:rPr>
                <w:rFonts w:hint="eastAsia" w:ascii="仿宋" w:hAnsi="仿宋" w:eastAsia="仿宋" w:cs="仿宋"/>
              </w:rPr>
            </w:pPr>
            <w:r>
              <w:rPr>
                <w:rFonts w:hint="eastAsia" w:ascii="仿宋" w:hAnsi="仿宋" w:eastAsia="仿宋" w:cs="仿宋"/>
              </w:rPr>
              <w:t>1、</w:t>
            </w:r>
          </w:p>
          <w:p w14:paraId="42D2C11D">
            <w:pPr>
              <w:adjustRightInd w:val="0"/>
              <w:snapToGrid w:val="0"/>
              <w:spacing w:line="240" w:lineRule="atLeast"/>
              <w:jc w:val="center"/>
              <w:rPr>
                <w:rFonts w:hint="eastAsia" w:ascii="仿宋" w:hAnsi="仿宋" w:eastAsia="仿宋" w:cs="仿宋"/>
              </w:rPr>
            </w:pPr>
            <w:r>
              <w:rPr>
                <w:rFonts w:hint="eastAsia" w:ascii="仿宋" w:hAnsi="仿宋" w:eastAsia="仿宋" w:cs="仿宋"/>
              </w:rPr>
              <w:t>2、</w:t>
            </w:r>
          </w:p>
        </w:tc>
      </w:tr>
      <w:tr w14:paraId="2E04E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542" w:type="pct"/>
            <w:vMerge w:val="continue"/>
            <w:vAlign w:val="center"/>
          </w:tcPr>
          <w:p w14:paraId="0E243762">
            <w:pPr>
              <w:adjustRightInd w:val="0"/>
              <w:snapToGrid w:val="0"/>
              <w:spacing w:line="240" w:lineRule="atLeast"/>
              <w:jc w:val="center"/>
              <w:rPr>
                <w:rFonts w:hint="eastAsia" w:ascii="仿宋" w:hAnsi="仿宋" w:eastAsia="仿宋" w:cs="仿宋"/>
              </w:rPr>
            </w:pPr>
          </w:p>
        </w:tc>
        <w:tc>
          <w:tcPr>
            <w:tcW w:w="1036" w:type="pct"/>
            <w:gridSpan w:val="9"/>
            <w:vAlign w:val="center"/>
          </w:tcPr>
          <w:p w14:paraId="1E6D7396">
            <w:pPr>
              <w:adjustRightInd w:val="0"/>
              <w:snapToGrid w:val="0"/>
              <w:spacing w:line="240" w:lineRule="atLeast"/>
              <w:jc w:val="center"/>
              <w:rPr>
                <w:rFonts w:hint="eastAsia" w:ascii="仿宋" w:hAnsi="仿宋" w:eastAsia="仿宋" w:cs="仿宋"/>
              </w:rPr>
            </w:pPr>
            <w:r>
              <w:rPr>
                <w:rFonts w:hint="eastAsia" w:ascii="仿宋" w:hAnsi="仿宋" w:eastAsia="仿宋" w:cs="仿宋"/>
              </w:rPr>
              <w:t>是否有投资业绩出色的宁波项目</w:t>
            </w:r>
          </w:p>
        </w:tc>
        <w:tc>
          <w:tcPr>
            <w:tcW w:w="3421" w:type="pct"/>
            <w:gridSpan w:val="23"/>
            <w:vAlign w:val="center"/>
          </w:tcPr>
          <w:p w14:paraId="67F7F1D2">
            <w:pPr>
              <w:adjustRightInd w:val="0"/>
              <w:snapToGrid w:val="0"/>
              <w:spacing w:line="240" w:lineRule="atLeast"/>
              <w:jc w:val="center"/>
              <w:rPr>
                <w:rFonts w:hint="eastAsia" w:ascii="仿宋" w:hAnsi="仿宋" w:eastAsia="仿宋" w:cs="仿宋"/>
              </w:rPr>
            </w:pPr>
          </w:p>
        </w:tc>
      </w:tr>
      <w:tr w14:paraId="4D98E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542" w:type="pct"/>
            <w:vMerge w:val="continue"/>
            <w:vAlign w:val="center"/>
          </w:tcPr>
          <w:p w14:paraId="0CD99C30">
            <w:pPr>
              <w:adjustRightInd w:val="0"/>
              <w:snapToGrid w:val="0"/>
              <w:spacing w:line="240" w:lineRule="atLeast"/>
              <w:jc w:val="center"/>
              <w:rPr>
                <w:rFonts w:hint="eastAsia" w:ascii="仿宋" w:hAnsi="仿宋" w:eastAsia="仿宋" w:cs="仿宋"/>
              </w:rPr>
            </w:pPr>
          </w:p>
        </w:tc>
        <w:tc>
          <w:tcPr>
            <w:tcW w:w="1036" w:type="pct"/>
            <w:gridSpan w:val="9"/>
            <w:vAlign w:val="center"/>
          </w:tcPr>
          <w:p w14:paraId="13499BEE">
            <w:pPr>
              <w:adjustRightInd w:val="0"/>
              <w:snapToGrid w:val="0"/>
              <w:spacing w:line="240" w:lineRule="atLeast"/>
              <w:jc w:val="center"/>
              <w:rPr>
                <w:rFonts w:hint="eastAsia" w:ascii="仿宋" w:hAnsi="仿宋" w:eastAsia="仿宋" w:cs="仿宋"/>
              </w:rPr>
            </w:pPr>
            <w:r>
              <w:rPr>
                <w:rFonts w:hint="eastAsia" w:ascii="仿宋" w:hAnsi="仿宋" w:eastAsia="仿宋" w:cs="仿宋"/>
              </w:rPr>
              <w:t>管理机构股权结构中是否有国有参股</w:t>
            </w:r>
          </w:p>
        </w:tc>
        <w:tc>
          <w:tcPr>
            <w:tcW w:w="3421" w:type="pct"/>
            <w:gridSpan w:val="23"/>
            <w:vAlign w:val="center"/>
          </w:tcPr>
          <w:p w14:paraId="09EFBFAC">
            <w:pPr>
              <w:adjustRightInd w:val="0"/>
              <w:snapToGrid w:val="0"/>
              <w:spacing w:line="240" w:lineRule="atLeast"/>
              <w:jc w:val="center"/>
              <w:rPr>
                <w:rFonts w:hint="eastAsia" w:ascii="仿宋" w:hAnsi="仿宋" w:eastAsia="仿宋" w:cs="仿宋"/>
              </w:rPr>
            </w:pPr>
          </w:p>
        </w:tc>
      </w:tr>
      <w:tr w14:paraId="42426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542" w:type="pct"/>
            <w:vMerge w:val="continue"/>
            <w:vAlign w:val="center"/>
          </w:tcPr>
          <w:p w14:paraId="7D83EDF9">
            <w:pPr>
              <w:adjustRightInd w:val="0"/>
              <w:snapToGrid w:val="0"/>
              <w:spacing w:line="240" w:lineRule="atLeast"/>
              <w:jc w:val="center"/>
              <w:rPr>
                <w:rFonts w:hint="eastAsia" w:ascii="仿宋" w:hAnsi="仿宋" w:eastAsia="仿宋" w:cs="仿宋"/>
              </w:rPr>
            </w:pPr>
          </w:p>
        </w:tc>
        <w:tc>
          <w:tcPr>
            <w:tcW w:w="1036" w:type="pct"/>
            <w:gridSpan w:val="9"/>
            <w:vAlign w:val="center"/>
          </w:tcPr>
          <w:p w14:paraId="494D6EFB">
            <w:pPr>
              <w:adjustRightInd w:val="0"/>
              <w:snapToGrid w:val="0"/>
              <w:spacing w:line="240" w:lineRule="atLeast"/>
              <w:jc w:val="center"/>
              <w:rPr>
                <w:rFonts w:hint="eastAsia" w:ascii="仿宋" w:hAnsi="仿宋" w:eastAsia="仿宋" w:cs="仿宋"/>
              </w:rPr>
            </w:pPr>
            <w:r>
              <w:rPr>
                <w:rFonts w:hint="eastAsia" w:ascii="仿宋" w:hAnsi="仿宋" w:eastAsia="仿宋" w:cs="仿宋"/>
              </w:rPr>
              <w:t>过往管理基金中LP是否有以下基金/机构：国家中小基金、全国社保基金、北京科创母基金、深圳天使母基金、苏州天使母基金、国投创合、盈富泰克、中金启元、元禾辰坤或其他国家级、省级政府产业基金。</w:t>
            </w:r>
          </w:p>
        </w:tc>
        <w:tc>
          <w:tcPr>
            <w:tcW w:w="3421" w:type="pct"/>
            <w:gridSpan w:val="23"/>
            <w:vAlign w:val="center"/>
          </w:tcPr>
          <w:p w14:paraId="3AA76109">
            <w:pPr>
              <w:adjustRightInd w:val="0"/>
              <w:snapToGrid w:val="0"/>
              <w:spacing w:line="240" w:lineRule="atLeast"/>
              <w:jc w:val="center"/>
              <w:rPr>
                <w:rFonts w:hint="eastAsia" w:ascii="仿宋" w:hAnsi="仿宋" w:eastAsia="仿宋" w:cs="仿宋"/>
              </w:rPr>
            </w:pPr>
            <w:r>
              <w:rPr>
                <w:rFonts w:hint="eastAsia" w:ascii="仿宋" w:hAnsi="仿宋" w:eastAsia="仿宋" w:cs="仿宋"/>
              </w:rPr>
              <w:t>过往LP包括XX、XX、XX；</w:t>
            </w:r>
          </w:p>
        </w:tc>
      </w:tr>
      <w:tr w14:paraId="6DE77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542" w:type="pct"/>
            <w:vMerge w:val="continue"/>
            <w:vAlign w:val="center"/>
          </w:tcPr>
          <w:p w14:paraId="083E6615">
            <w:pPr>
              <w:adjustRightInd w:val="0"/>
              <w:snapToGrid w:val="0"/>
              <w:spacing w:line="240" w:lineRule="atLeast"/>
              <w:jc w:val="center"/>
              <w:rPr>
                <w:rFonts w:hint="eastAsia" w:ascii="仿宋" w:hAnsi="仿宋" w:eastAsia="仿宋" w:cs="仿宋"/>
              </w:rPr>
            </w:pPr>
          </w:p>
        </w:tc>
        <w:tc>
          <w:tcPr>
            <w:tcW w:w="1036" w:type="pct"/>
            <w:gridSpan w:val="9"/>
            <w:vAlign w:val="center"/>
          </w:tcPr>
          <w:p w14:paraId="5CDEEC46">
            <w:pPr>
              <w:adjustRightInd w:val="0"/>
              <w:snapToGrid w:val="0"/>
              <w:spacing w:line="240" w:lineRule="atLeast"/>
              <w:jc w:val="center"/>
              <w:rPr>
                <w:rFonts w:hint="eastAsia" w:ascii="仿宋" w:hAnsi="仿宋" w:eastAsia="仿宋" w:cs="仿宋"/>
              </w:rPr>
            </w:pPr>
            <w:r>
              <w:rPr>
                <w:rFonts w:hint="eastAsia" w:ascii="仿宋" w:hAnsi="仿宋" w:eastAsia="仿宋" w:cs="仿宋"/>
              </w:rPr>
              <w:t>申请机构特殊优势</w:t>
            </w:r>
          </w:p>
        </w:tc>
        <w:tc>
          <w:tcPr>
            <w:tcW w:w="3421" w:type="pct"/>
            <w:gridSpan w:val="23"/>
            <w:vAlign w:val="center"/>
          </w:tcPr>
          <w:p w14:paraId="6F1B1F8E">
            <w:pPr>
              <w:adjustRightInd w:val="0"/>
              <w:snapToGrid w:val="0"/>
              <w:spacing w:line="240" w:lineRule="atLeast"/>
              <w:jc w:val="center"/>
              <w:rPr>
                <w:rFonts w:hint="eastAsia" w:ascii="仿宋" w:hAnsi="仿宋" w:eastAsia="仿宋" w:cs="仿宋"/>
              </w:rPr>
            </w:pPr>
            <w:r>
              <w:rPr>
                <w:rFonts w:hint="eastAsia" w:ascii="仿宋" w:hAnsi="仿宋" w:eastAsia="仿宋" w:cs="仿宋"/>
              </w:rPr>
              <w:t>（如在母基金管理、资金募集、项目储备、投后管理、退出渠道、储备项目等）</w:t>
            </w:r>
          </w:p>
          <w:p w14:paraId="7E967A86">
            <w:pPr>
              <w:adjustRightInd w:val="0"/>
              <w:snapToGrid w:val="0"/>
              <w:spacing w:line="240" w:lineRule="atLeast"/>
              <w:jc w:val="center"/>
              <w:rPr>
                <w:rFonts w:hint="eastAsia" w:ascii="仿宋" w:hAnsi="仿宋" w:eastAsia="仿宋" w:cs="仿宋"/>
              </w:rPr>
            </w:pPr>
          </w:p>
        </w:tc>
      </w:tr>
      <w:tr w14:paraId="325F8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542" w:type="pct"/>
            <w:vMerge w:val="continue"/>
            <w:vAlign w:val="center"/>
          </w:tcPr>
          <w:p w14:paraId="638AA504">
            <w:pPr>
              <w:adjustRightInd w:val="0"/>
              <w:snapToGrid w:val="0"/>
              <w:spacing w:line="240" w:lineRule="atLeast"/>
              <w:jc w:val="center"/>
              <w:rPr>
                <w:rFonts w:hint="eastAsia" w:ascii="仿宋" w:hAnsi="仿宋" w:eastAsia="仿宋" w:cs="仿宋"/>
              </w:rPr>
            </w:pPr>
          </w:p>
        </w:tc>
        <w:tc>
          <w:tcPr>
            <w:tcW w:w="1036" w:type="pct"/>
            <w:gridSpan w:val="9"/>
            <w:vAlign w:val="center"/>
          </w:tcPr>
          <w:p w14:paraId="58E97945">
            <w:pPr>
              <w:adjustRightInd w:val="0"/>
              <w:snapToGrid w:val="0"/>
              <w:spacing w:line="240" w:lineRule="atLeast"/>
              <w:jc w:val="center"/>
              <w:rPr>
                <w:rFonts w:hint="eastAsia" w:ascii="仿宋" w:hAnsi="仿宋" w:eastAsia="仿宋" w:cs="仿宋"/>
              </w:rPr>
            </w:pPr>
            <w:r>
              <w:rPr>
                <w:rFonts w:hint="eastAsia" w:ascii="仿宋" w:hAnsi="仿宋" w:eastAsia="仿宋" w:cs="仿宋"/>
              </w:rPr>
              <w:t>管理机构或其核心团队作为骨干成员过往所投项目中领投的比例。（领投是指牵头项目交易方案且出资金额最多。）</w:t>
            </w:r>
          </w:p>
        </w:tc>
        <w:tc>
          <w:tcPr>
            <w:tcW w:w="3421" w:type="pct"/>
            <w:gridSpan w:val="23"/>
            <w:vAlign w:val="center"/>
          </w:tcPr>
          <w:p w14:paraId="0FDE3EB6">
            <w:pPr>
              <w:adjustRightInd w:val="0"/>
              <w:snapToGrid w:val="0"/>
              <w:spacing w:line="240" w:lineRule="atLeast"/>
              <w:jc w:val="center"/>
              <w:rPr>
                <w:rFonts w:hint="eastAsia" w:ascii="仿宋" w:hAnsi="仿宋" w:eastAsia="仿宋" w:cs="仿宋"/>
              </w:rPr>
            </w:pPr>
            <w:r>
              <w:rPr>
                <w:rFonts w:hint="eastAsia" w:ascii="仿宋" w:hAnsi="仿宋" w:eastAsia="仿宋" w:cs="仿宋"/>
              </w:rPr>
              <w:t>1.领投项目个数为XX</w:t>
            </w:r>
          </w:p>
          <w:p w14:paraId="5C187C25">
            <w:pPr>
              <w:adjustRightInd w:val="0"/>
              <w:snapToGrid w:val="0"/>
              <w:spacing w:line="240" w:lineRule="atLeast"/>
              <w:jc w:val="center"/>
              <w:rPr>
                <w:rFonts w:hint="eastAsia" w:ascii="仿宋" w:hAnsi="仿宋" w:eastAsia="仿宋" w:cs="仿宋"/>
              </w:rPr>
            </w:pPr>
            <w:r>
              <w:rPr>
                <w:rFonts w:hint="eastAsia" w:ascii="仿宋" w:hAnsi="仿宋" w:eastAsia="仿宋" w:cs="仿宋"/>
              </w:rPr>
              <w:t>2.领投比例为XX%</w:t>
            </w:r>
          </w:p>
        </w:tc>
      </w:tr>
      <w:tr w14:paraId="78E81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5000" w:type="pct"/>
            <w:gridSpan w:val="33"/>
            <w:vAlign w:val="center"/>
          </w:tcPr>
          <w:p w14:paraId="1504EC40">
            <w:pPr>
              <w:adjustRightInd w:val="0"/>
              <w:snapToGrid w:val="0"/>
              <w:spacing w:line="240" w:lineRule="atLeast"/>
              <w:jc w:val="center"/>
              <w:rPr>
                <w:rFonts w:hint="eastAsia" w:ascii="仿宋" w:hAnsi="仿宋" w:eastAsia="仿宋" w:cs="仿宋"/>
              </w:rPr>
            </w:pPr>
            <w:r>
              <w:rPr>
                <w:rFonts w:hint="eastAsia" w:ascii="仿宋" w:hAnsi="仿宋" w:eastAsia="仿宋" w:cs="仿宋"/>
                <w:b/>
                <w:bCs/>
                <w:sz w:val="24"/>
                <w:szCs w:val="28"/>
              </w:rPr>
              <w:t>三、子基金情况</w:t>
            </w:r>
          </w:p>
        </w:tc>
      </w:tr>
      <w:tr w14:paraId="5E235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542" w:type="pct"/>
            <w:vAlign w:val="center"/>
          </w:tcPr>
          <w:p w14:paraId="79C3EED1">
            <w:pPr>
              <w:adjustRightInd w:val="0"/>
              <w:snapToGrid w:val="0"/>
              <w:spacing w:line="240" w:lineRule="atLeast"/>
              <w:jc w:val="center"/>
              <w:rPr>
                <w:rFonts w:hint="eastAsia" w:ascii="仿宋" w:hAnsi="仿宋" w:eastAsia="仿宋" w:cs="仿宋"/>
              </w:rPr>
            </w:pPr>
            <w:r>
              <w:rPr>
                <w:rFonts w:hint="eastAsia" w:ascii="仿宋" w:hAnsi="仿宋" w:eastAsia="仿宋" w:cs="仿宋"/>
              </w:rPr>
              <w:t>拟设基金主要投资行业</w:t>
            </w:r>
          </w:p>
        </w:tc>
        <w:tc>
          <w:tcPr>
            <w:tcW w:w="4457" w:type="pct"/>
            <w:gridSpan w:val="32"/>
            <w:vAlign w:val="center"/>
          </w:tcPr>
          <w:p w14:paraId="6CADAF1A">
            <w:pPr>
              <w:widowControl/>
              <w:jc w:val="left"/>
              <w:rPr>
                <w:rFonts w:hint="eastAsia" w:ascii="仿宋" w:hAnsi="仿宋" w:eastAsia="仿宋" w:cs="仿宋"/>
              </w:rPr>
            </w:pPr>
            <w:r>
              <w:rPr>
                <w:rFonts w:hint="eastAsia" w:ascii="仿宋" w:hAnsi="仿宋" w:eastAsia="仿宋" w:cs="仿宋"/>
                <w:lang w:val="zh-CN"/>
              </w:rPr>
              <w:t>□集成电路</w:t>
            </w:r>
            <w:r>
              <w:rPr>
                <w:rFonts w:hint="eastAsia" w:ascii="仿宋" w:hAnsi="仿宋" w:eastAsia="仿宋" w:cs="仿宋"/>
              </w:rPr>
              <w:t xml:space="preserve"> </w:t>
            </w:r>
            <w:r>
              <w:rPr>
                <w:rFonts w:hint="eastAsia" w:ascii="仿宋" w:hAnsi="仿宋" w:eastAsia="仿宋" w:cs="仿宋"/>
                <w:lang w:val="zh-CN"/>
              </w:rPr>
              <w:t>□</w:t>
            </w:r>
            <w:r>
              <w:rPr>
                <w:rFonts w:hint="eastAsia" w:ascii="仿宋" w:hAnsi="仿宋" w:eastAsia="仿宋" w:cs="仿宋"/>
              </w:rPr>
              <w:t xml:space="preserve">光学电子与传感  </w:t>
            </w:r>
            <w:r>
              <w:rPr>
                <w:rFonts w:hint="eastAsia" w:ascii="仿宋" w:hAnsi="仿宋" w:eastAsia="仿宋" w:cs="仿宋"/>
                <w:lang w:val="zh-CN"/>
              </w:rPr>
              <w:t>□</w:t>
            </w:r>
            <w:r>
              <w:rPr>
                <w:rFonts w:hint="eastAsia" w:ascii="仿宋" w:hAnsi="仿宋" w:eastAsia="仿宋" w:cs="仿宋"/>
              </w:rPr>
              <w:t xml:space="preserve">电子材料  </w:t>
            </w:r>
            <w:r>
              <w:rPr>
                <w:rFonts w:hint="eastAsia" w:ascii="仿宋" w:hAnsi="仿宋" w:eastAsia="仿宋" w:cs="仿宋"/>
                <w:lang w:val="zh-CN"/>
              </w:rPr>
              <w:t>□</w:t>
            </w:r>
            <w:r>
              <w:rPr>
                <w:rFonts w:hint="eastAsia" w:ascii="仿宋" w:hAnsi="仿宋" w:eastAsia="仿宋" w:cs="仿宋"/>
              </w:rPr>
              <w:t xml:space="preserve">软件与互联网  </w:t>
            </w:r>
            <w:r>
              <w:rPr>
                <w:rFonts w:hint="eastAsia" w:ascii="仿宋" w:hAnsi="仿宋" w:eastAsia="仿宋" w:cs="仿宋"/>
                <w:lang w:val="zh-CN"/>
              </w:rPr>
              <w:t>□</w:t>
            </w:r>
            <w:r>
              <w:rPr>
                <w:rFonts w:hint="eastAsia" w:ascii="仿宋" w:hAnsi="仿宋" w:eastAsia="仿宋" w:cs="仿宋"/>
              </w:rPr>
              <w:t xml:space="preserve">化工新材料  </w:t>
            </w:r>
            <w:r>
              <w:rPr>
                <w:rFonts w:hint="eastAsia" w:ascii="仿宋" w:hAnsi="仿宋" w:eastAsia="仿宋" w:cs="仿宋"/>
                <w:lang w:val="zh-CN"/>
              </w:rPr>
              <w:t>□</w:t>
            </w:r>
            <w:r>
              <w:rPr>
                <w:rFonts w:hint="eastAsia" w:ascii="仿宋" w:hAnsi="仿宋" w:eastAsia="仿宋" w:cs="仿宋"/>
              </w:rPr>
              <w:t xml:space="preserve">节能与新能源汽车  </w:t>
            </w:r>
            <w:r>
              <w:rPr>
                <w:rFonts w:hint="eastAsia" w:ascii="仿宋" w:hAnsi="仿宋" w:eastAsia="仿宋" w:cs="仿宋"/>
                <w:lang w:val="zh-CN"/>
              </w:rPr>
              <w:t>□</w:t>
            </w:r>
            <w:r>
              <w:rPr>
                <w:rFonts w:hint="eastAsia" w:ascii="仿宋" w:hAnsi="仿宋" w:eastAsia="仿宋" w:cs="仿宋"/>
              </w:rPr>
              <w:t xml:space="preserve">智能成型装备与机器人  </w:t>
            </w:r>
            <w:r>
              <w:rPr>
                <w:rFonts w:hint="eastAsia" w:ascii="仿宋" w:hAnsi="仿宋" w:eastAsia="仿宋" w:cs="仿宋"/>
                <w:lang w:val="zh-CN"/>
              </w:rPr>
              <w:t>□</w:t>
            </w:r>
            <w:r>
              <w:rPr>
                <w:rFonts w:hint="eastAsia" w:ascii="仿宋" w:hAnsi="仿宋" w:eastAsia="仿宋" w:cs="仿宋"/>
              </w:rPr>
              <w:t xml:space="preserve">稀土磁性材料  </w:t>
            </w:r>
            <w:r>
              <w:rPr>
                <w:rFonts w:hint="eastAsia" w:ascii="仿宋" w:hAnsi="仿宋" w:eastAsia="仿宋" w:cs="仿宋"/>
                <w:lang w:val="zh-CN"/>
              </w:rPr>
              <w:t>□</w:t>
            </w:r>
            <w:r>
              <w:rPr>
                <w:rFonts w:hint="eastAsia" w:ascii="仿宋" w:hAnsi="仿宋" w:eastAsia="仿宋" w:cs="仿宋"/>
              </w:rPr>
              <w:t xml:space="preserve">高端金属合金材料  </w:t>
            </w:r>
            <w:r>
              <w:rPr>
                <w:rFonts w:hint="eastAsia" w:ascii="仿宋" w:hAnsi="仿宋" w:eastAsia="仿宋" w:cs="仿宋"/>
                <w:lang w:val="zh-CN"/>
              </w:rPr>
              <w:t>□</w:t>
            </w:r>
            <w:r>
              <w:rPr>
                <w:rFonts w:hint="eastAsia" w:ascii="仿宋" w:hAnsi="仿宋" w:eastAsia="仿宋" w:cs="仿宋"/>
              </w:rPr>
              <w:t xml:space="preserve">功能膜材料  </w:t>
            </w:r>
            <w:r>
              <w:rPr>
                <w:rFonts w:hint="eastAsia" w:ascii="仿宋" w:hAnsi="仿宋" w:eastAsia="仿宋" w:cs="仿宋"/>
                <w:lang w:val="zh-CN"/>
              </w:rPr>
              <w:t>□</w:t>
            </w:r>
            <w:r>
              <w:rPr>
                <w:rFonts w:hint="eastAsia" w:ascii="仿宋" w:hAnsi="仿宋" w:eastAsia="仿宋" w:cs="仿宋"/>
              </w:rPr>
              <w:t xml:space="preserve">智能光伏  </w:t>
            </w:r>
            <w:r>
              <w:rPr>
                <w:rFonts w:hint="eastAsia" w:ascii="仿宋" w:hAnsi="仿宋" w:eastAsia="仿宋" w:cs="仿宋"/>
                <w:lang w:val="zh-CN"/>
              </w:rPr>
              <w:t>□</w:t>
            </w:r>
            <w:r>
              <w:rPr>
                <w:rFonts w:hint="eastAsia" w:ascii="仿宋" w:hAnsi="仿宋" w:eastAsia="仿宋" w:cs="仿宋"/>
              </w:rPr>
              <w:t xml:space="preserve">电池与储能  </w:t>
            </w:r>
            <w:r>
              <w:rPr>
                <w:rFonts w:hint="eastAsia" w:ascii="仿宋" w:hAnsi="仿宋" w:eastAsia="仿宋" w:cs="仿宋"/>
                <w:lang w:val="zh-CN"/>
              </w:rPr>
              <w:t>□</w:t>
            </w:r>
            <w:r>
              <w:rPr>
                <w:rFonts w:hint="eastAsia" w:ascii="仿宋" w:hAnsi="仿宋" w:eastAsia="仿宋" w:cs="仿宋"/>
              </w:rPr>
              <w:t xml:space="preserve">高端模具  </w:t>
            </w:r>
            <w:r>
              <w:rPr>
                <w:rFonts w:hint="eastAsia" w:ascii="仿宋" w:hAnsi="仿宋" w:eastAsia="仿宋" w:cs="仿宋"/>
                <w:lang w:val="zh-CN"/>
              </w:rPr>
              <w:t>□</w:t>
            </w:r>
            <w:r>
              <w:rPr>
                <w:rFonts w:hint="eastAsia" w:ascii="仿宋" w:hAnsi="仿宋" w:eastAsia="仿宋" w:cs="仿宋"/>
              </w:rPr>
              <w:t xml:space="preserve">特种电机  </w:t>
            </w:r>
            <w:r>
              <w:rPr>
                <w:rFonts w:hint="eastAsia" w:ascii="仿宋" w:hAnsi="仿宋" w:eastAsia="仿宋" w:cs="仿宋"/>
                <w:lang w:val="zh-CN"/>
              </w:rPr>
              <w:t>□</w:t>
            </w:r>
            <w:r>
              <w:rPr>
                <w:rFonts w:hint="eastAsia" w:ascii="仿宋" w:hAnsi="仿宋" w:eastAsia="仿宋" w:cs="仿宋"/>
              </w:rPr>
              <w:t xml:space="preserve">气动件  </w:t>
            </w:r>
            <w:r>
              <w:rPr>
                <w:rFonts w:hint="eastAsia" w:ascii="仿宋" w:hAnsi="仿宋" w:eastAsia="仿宋" w:cs="仿宋"/>
                <w:lang w:val="zh-CN"/>
              </w:rPr>
              <w:t>□</w:t>
            </w:r>
            <w:r>
              <w:rPr>
                <w:rFonts w:hint="eastAsia" w:ascii="仿宋" w:hAnsi="仿宋" w:eastAsia="仿宋" w:cs="仿宋"/>
              </w:rPr>
              <w:t xml:space="preserve">智能厨电  </w:t>
            </w:r>
            <w:r>
              <w:rPr>
                <w:rFonts w:hint="eastAsia" w:ascii="仿宋" w:hAnsi="仿宋" w:eastAsia="仿宋" w:cs="仿宋"/>
                <w:lang w:val="zh-CN"/>
              </w:rPr>
              <w:t>□</w:t>
            </w:r>
            <w:r>
              <w:rPr>
                <w:rFonts w:hint="eastAsia" w:ascii="仿宋" w:hAnsi="仿宋" w:eastAsia="仿宋" w:cs="仿宋"/>
              </w:rPr>
              <w:t xml:space="preserve">生物医药  </w:t>
            </w:r>
            <w:r>
              <w:rPr>
                <w:rFonts w:hint="eastAsia" w:ascii="仿宋" w:hAnsi="仿宋" w:eastAsia="仿宋" w:cs="仿宋"/>
                <w:lang w:val="zh-CN"/>
              </w:rPr>
              <w:t>□</w:t>
            </w:r>
            <w:r>
              <w:rPr>
                <w:rFonts w:hint="eastAsia" w:ascii="仿宋" w:hAnsi="仿宋" w:eastAsia="仿宋" w:cs="仿宋"/>
              </w:rPr>
              <w:t xml:space="preserve">医疗器械  </w:t>
            </w:r>
            <w:r>
              <w:rPr>
                <w:rFonts w:hint="eastAsia" w:ascii="仿宋" w:hAnsi="仿宋" w:eastAsia="仿宋" w:cs="仿宋"/>
                <w:lang w:val="zh-CN"/>
              </w:rPr>
              <w:t>□</w:t>
            </w:r>
            <w:r>
              <w:rPr>
                <w:rFonts w:hint="eastAsia" w:ascii="仿宋" w:hAnsi="仿宋" w:eastAsia="仿宋" w:cs="仿宋"/>
              </w:rPr>
              <w:t>未来产业  其他（备注_________）</w:t>
            </w:r>
          </w:p>
        </w:tc>
      </w:tr>
      <w:tr w14:paraId="137B2D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42" w:type="pct"/>
            <w:vAlign w:val="center"/>
          </w:tcPr>
          <w:p w14:paraId="0CCAC440">
            <w:pPr>
              <w:adjustRightInd w:val="0"/>
              <w:snapToGrid w:val="0"/>
              <w:spacing w:line="240" w:lineRule="atLeast"/>
              <w:jc w:val="center"/>
              <w:rPr>
                <w:rFonts w:hint="eastAsia" w:ascii="仿宋" w:hAnsi="仿宋" w:eastAsia="仿宋" w:cs="仿宋"/>
              </w:rPr>
            </w:pPr>
            <w:r>
              <w:rPr>
                <w:rFonts w:hint="eastAsia" w:ascii="仿宋" w:hAnsi="仿宋" w:eastAsia="仿宋" w:cs="仿宋"/>
              </w:rPr>
              <w:t>子基金名称</w:t>
            </w:r>
          </w:p>
        </w:tc>
        <w:tc>
          <w:tcPr>
            <w:tcW w:w="1682" w:type="pct"/>
            <w:gridSpan w:val="13"/>
            <w:vAlign w:val="center"/>
          </w:tcPr>
          <w:p w14:paraId="59D79248">
            <w:pPr>
              <w:adjustRightInd w:val="0"/>
              <w:snapToGrid w:val="0"/>
              <w:spacing w:line="240" w:lineRule="atLeast"/>
              <w:jc w:val="center"/>
              <w:rPr>
                <w:rFonts w:hint="eastAsia" w:ascii="仿宋" w:hAnsi="仿宋" w:eastAsia="仿宋" w:cs="仿宋"/>
              </w:rPr>
            </w:pPr>
          </w:p>
        </w:tc>
        <w:tc>
          <w:tcPr>
            <w:tcW w:w="1480" w:type="pct"/>
            <w:gridSpan w:val="10"/>
            <w:vAlign w:val="center"/>
          </w:tcPr>
          <w:p w14:paraId="3E13B57D">
            <w:pPr>
              <w:adjustRightInd w:val="0"/>
              <w:snapToGrid w:val="0"/>
              <w:spacing w:line="240" w:lineRule="atLeast"/>
              <w:jc w:val="center"/>
              <w:rPr>
                <w:rFonts w:hint="eastAsia" w:ascii="仿宋" w:hAnsi="仿宋" w:eastAsia="仿宋" w:cs="仿宋"/>
              </w:rPr>
            </w:pPr>
            <w:r>
              <w:rPr>
                <w:rFonts w:hint="eastAsia" w:ascii="仿宋" w:hAnsi="仿宋" w:eastAsia="仿宋" w:cs="仿宋"/>
              </w:rPr>
              <w:t>组织形式</w:t>
            </w:r>
          </w:p>
        </w:tc>
        <w:tc>
          <w:tcPr>
            <w:tcW w:w="1294" w:type="pct"/>
            <w:gridSpan w:val="9"/>
            <w:vAlign w:val="center"/>
          </w:tcPr>
          <w:p w14:paraId="15265461">
            <w:pPr>
              <w:adjustRightInd w:val="0"/>
              <w:snapToGrid w:val="0"/>
              <w:spacing w:line="240" w:lineRule="atLeast"/>
              <w:jc w:val="left"/>
              <w:rPr>
                <w:rFonts w:hint="eastAsia" w:ascii="仿宋" w:hAnsi="仿宋" w:eastAsia="仿宋" w:cs="仿宋"/>
              </w:rPr>
            </w:pPr>
            <w:r>
              <w:rPr>
                <w:rFonts w:hint="eastAsia" w:ascii="仿宋" w:hAnsi="仿宋" w:eastAsia="仿宋" w:cs="仿宋"/>
              </w:rPr>
              <w:t>□ 公司制</w:t>
            </w:r>
          </w:p>
          <w:p w14:paraId="7A7FCA27">
            <w:pPr>
              <w:adjustRightInd w:val="0"/>
              <w:snapToGrid w:val="0"/>
              <w:spacing w:line="240" w:lineRule="atLeast"/>
              <w:rPr>
                <w:rFonts w:hint="eastAsia" w:ascii="仿宋" w:hAnsi="仿宋" w:eastAsia="仿宋" w:cs="仿宋"/>
              </w:rPr>
            </w:pPr>
            <w:r>
              <w:rPr>
                <w:rFonts w:hint="eastAsia" w:ascii="仿宋" w:hAnsi="仿宋" w:eastAsia="仿宋" w:cs="仿宋"/>
              </w:rPr>
              <w:t>□ 有限合伙制</w:t>
            </w:r>
          </w:p>
        </w:tc>
      </w:tr>
      <w:tr w14:paraId="75B33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42" w:type="pct"/>
            <w:vMerge w:val="restart"/>
            <w:vAlign w:val="center"/>
          </w:tcPr>
          <w:p w14:paraId="779B15C7">
            <w:pPr>
              <w:suppressAutoHyphens/>
              <w:jc w:val="center"/>
              <w:rPr>
                <w:rFonts w:hint="eastAsia" w:ascii="仿宋" w:hAnsi="仿宋" w:eastAsia="仿宋" w:cs="仿宋"/>
              </w:rPr>
            </w:pPr>
            <w:r>
              <w:rPr>
                <w:rFonts w:hint="eastAsia" w:ascii="仿宋" w:hAnsi="仿宋" w:eastAsia="仿宋" w:cs="仿宋"/>
              </w:rPr>
              <w:t>子基金情况（已设）</w:t>
            </w:r>
          </w:p>
        </w:tc>
        <w:tc>
          <w:tcPr>
            <w:tcW w:w="710" w:type="pct"/>
            <w:gridSpan w:val="5"/>
            <w:vAlign w:val="center"/>
          </w:tcPr>
          <w:p w14:paraId="139F70BA">
            <w:pPr>
              <w:suppressAutoHyphens/>
              <w:jc w:val="center"/>
              <w:rPr>
                <w:rFonts w:hint="eastAsia" w:ascii="仿宋" w:hAnsi="仿宋" w:eastAsia="仿宋" w:cs="仿宋"/>
              </w:rPr>
            </w:pPr>
            <w:r>
              <w:rPr>
                <w:rFonts w:hint="eastAsia" w:ascii="仿宋" w:hAnsi="仿宋" w:eastAsia="仿宋" w:cs="仿宋"/>
              </w:rPr>
              <w:t>基金成立时间</w:t>
            </w:r>
          </w:p>
        </w:tc>
        <w:tc>
          <w:tcPr>
            <w:tcW w:w="1215" w:type="pct"/>
            <w:gridSpan w:val="10"/>
            <w:vAlign w:val="center"/>
          </w:tcPr>
          <w:p w14:paraId="66B445BE">
            <w:pPr>
              <w:suppressAutoHyphens/>
              <w:jc w:val="left"/>
              <w:rPr>
                <w:rFonts w:hint="eastAsia" w:ascii="仿宋" w:hAnsi="仿宋" w:eastAsia="仿宋" w:cs="仿宋"/>
              </w:rPr>
            </w:pPr>
          </w:p>
        </w:tc>
        <w:tc>
          <w:tcPr>
            <w:tcW w:w="1236" w:type="pct"/>
            <w:gridSpan w:val="8"/>
            <w:vAlign w:val="center"/>
          </w:tcPr>
          <w:p w14:paraId="2CE47061">
            <w:pPr>
              <w:suppressAutoHyphens/>
              <w:jc w:val="center"/>
              <w:rPr>
                <w:rFonts w:hint="eastAsia" w:ascii="仿宋" w:hAnsi="仿宋" w:eastAsia="仿宋" w:cs="仿宋"/>
                <w:color w:val="000000"/>
                <w:kern w:val="0"/>
                <w:sz w:val="24"/>
                <w:szCs w:val="24"/>
                <w:lang w:bidi="hi-IN"/>
              </w:rPr>
            </w:pPr>
            <w:r>
              <w:rPr>
                <w:rFonts w:hint="eastAsia" w:ascii="仿宋" w:hAnsi="仿宋" w:eastAsia="仿宋" w:cs="仿宋"/>
              </w:rPr>
              <w:t>中基协备案时间/编号</w:t>
            </w:r>
          </w:p>
        </w:tc>
        <w:tc>
          <w:tcPr>
            <w:tcW w:w="1294" w:type="pct"/>
            <w:gridSpan w:val="9"/>
            <w:vAlign w:val="center"/>
          </w:tcPr>
          <w:p w14:paraId="52B7F15C">
            <w:pPr>
              <w:suppressAutoHyphens/>
              <w:jc w:val="left"/>
              <w:rPr>
                <w:rFonts w:hint="eastAsia" w:ascii="仿宋" w:hAnsi="仿宋" w:eastAsia="仿宋" w:cs="仿宋"/>
                <w:color w:val="000000"/>
                <w:kern w:val="0"/>
                <w:sz w:val="24"/>
                <w:szCs w:val="24"/>
                <w:lang w:bidi="hi-IN"/>
              </w:rPr>
            </w:pPr>
          </w:p>
        </w:tc>
      </w:tr>
      <w:tr w14:paraId="4D96C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542" w:type="pct"/>
            <w:vMerge w:val="continue"/>
            <w:vAlign w:val="center"/>
          </w:tcPr>
          <w:p w14:paraId="769728C7">
            <w:pPr>
              <w:suppressAutoHyphens/>
              <w:jc w:val="center"/>
              <w:rPr>
                <w:rFonts w:hint="eastAsia" w:ascii="仿宋" w:hAnsi="仿宋" w:eastAsia="仿宋" w:cs="仿宋"/>
              </w:rPr>
            </w:pPr>
          </w:p>
        </w:tc>
        <w:tc>
          <w:tcPr>
            <w:tcW w:w="710" w:type="pct"/>
            <w:gridSpan w:val="5"/>
            <w:vAlign w:val="center"/>
          </w:tcPr>
          <w:p w14:paraId="20043FD3">
            <w:pPr>
              <w:suppressAutoHyphens/>
              <w:jc w:val="center"/>
              <w:rPr>
                <w:rFonts w:hint="eastAsia" w:ascii="仿宋" w:hAnsi="仿宋" w:eastAsia="仿宋" w:cs="仿宋"/>
              </w:rPr>
            </w:pPr>
            <w:r>
              <w:rPr>
                <w:rFonts w:hint="eastAsia" w:ascii="仿宋" w:hAnsi="仿宋" w:eastAsia="仿宋" w:cs="仿宋"/>
              </w:rPr>
              <w:t>基金认缴规模（万元）</w:t>
            </w:r>
          </w:p>
        </w:tc>
        <w:tc>
          <w:tcPr>
            <w:tcW w:w="1215" w:type="pct"/>
            <w:gridSpan w:val="10"/>
            <w:vAlign w:val="center"/>
          </w:tcPr>
          <w:p w14:paraId="5E1139EC">
            <w:pPr>
              <w:suppressAutoHyphens/>
              <w:jc w:val="center"/>
              <w:rPr>
                <w:rFonts w:hint="eastAsia" w:ascii="仿宋" w:hAnsi="仿宋" w:eastAsia="仿宋" w:cs="仿宋"/>
              </w:rPr>
            </w:pPr>
          </w:p>
        </w:tc>
        <w:tc>
          <w:tcPr>
            <w:tcW w:w="1236" w:type="pct"/>
            <w:gridSpan w:val="8"/>
            <w:vAlign w:val="center"/>
          </w:tcPr>
          <w:p w14:paraId="55E7FC62">
            <w:pPr>
              <w:suppressAutoHyphens/>
              <w:jc w:val="center"/>
              <w:rPr>
                <w:rFonts w:hint="eastAsia" w:ascii="仿宋" w:hAnsi="仿宋" w:eastAsia="仿宋" w:cs="仿宋"/>
              </w:rPr>
            </w:pPr>
            <w:r>
              <w:rPr>
                <w:rFonts w:hint="eastAsia" w:ascii="仿宋" w:hAnsi="仿宋" w:eastAsia="仿宋" w:cs="仿宋"/>
              </w:rPr>
              <w:t>基金实缴规模</w:t>
            </w:r>
          </w:p>
          <w:p w14:paraId="3FCA19C9">
            <w:pPr>
              <w:suppressAutoHyphens/>
              <w:jc w:val="center"/>
              <w:rPr>
                <w:rFonts w:hint="eastAsia" w:ascii="仿宋" w:hAnsi="仿宋" w:eastAsia="仿宋" w:cs="仿宋"/>
              </w:rPr>
            </w:pPr>
            <w:r>
              <w:rPr>
                <w:rFonts w:hint="eastAsia" w:ascii="仿宋" w:hAnsi="仿宋" w:eastAsia="仿宋" w:cs="仿宋"/>
              </w:rPr>
              <w:t>（万元）</w:t>
            </w:r>
          </w:p>
        </w:tc>
        <w:tc>
          <w:tcPr>
            <w:tcW w:w="1294" w:type="pct"/>
            <w:gridSpan w:val="9"/>
            <w:vAlign w:val="center"/>
          </w:tcPr>
          <w:p w14:paraId="474C1A39">
            <w:pPr>
              <w:suppressAutoHyphens/>
              <w:jc w:val="center"/>
              <w:rPr>
                <w:rFonts w:hint="eastAsia" w:ascii="仿宋" w:hAnsi="仿宋" w:eastAsia="仿宋" w:cs="仿宋"/>
              </w:rPr>
            </w:pPr>
          </w:p>
        </w:tc>
      </w:tr>
      <w:tr w14:paraId="452F1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252" w:type="pct"/>
            <w:gridSpan w:val="6"/>
            <w:vAlign w:val="center"/>
          </w:tcPr>
          <w:p w14:paraId="2D4D1A92">
            <w:pPr>
              <w:adjustRightInd w:val="0"/>
              <w:snapToGrid w:val="0"/>
              <w:spacing w:line="240" w:lineRule="atLeast"/>
              <w:jc w:val="center"/>
              <w:rPr>
                <w:rFonts w:hint="eastAsia" w:ascii="仿宋" w:hAnsi="仿宋" w:eastAsia="仿宋" w:cs="仿宋"/>
              </w:rPr>
            </w:pPr>
            <w:r>
              <w:rPr>
                <w:rFonts w:hint="eastAsia" w:ascii="仿宋" w:hAnsi="仿宋" w:eastAsia="仿宋" w:cs="仿宋"/>
              </w:rPr>
              <w:t>拟设子基金规模</w:t>
            </w:r>
          </w:p>
          <w:p w14:paraId="0201125C">
            <w:pPr>
              <w:adjustRightInd w:val="0"/>
              <w:snapToGrid w:val="0"/>
              <w:spacing w:line="240" w:lineRule="atLeast"/>
              <w:jc w:val="center"/>
              <w:rPr>
                <w:rFonts w:hint="eastAsia" w:ascii="仿宋" w:hAnsi="仿宋" w:eastAsia="仿宋" w:cs="仿宋"/>
              </w:rPr>
            </w:pPr>
            <w:r>
              <w:rPr>
                <w:rFonts w:hint="eastAsia" w:ascii="仿宋" w:hAnsi="仿宋" w:eastAsia="仿宋" w:cs="仿宋"/>
              </w:rPr>
              <w:t>（万元）及出资计划</w:t>
            </w:r>
          </w:p>
        </w:tc>
        <w:tc>
          <w:tcPr>
            <w:tcW w:w="3747" w:type="pct"/>
            <w:gridSpan w:val="27"/>
            <w:vAlign w:val="center"/>
          </w:tcPr>
          <w:p w14:paraId="7E29F330">
            <w:pPr>
              <w:widowControl/>
              <w:jc w:val="left"/>
              <w:rPr>
                <w:rFonts w:hint="eastAsia" w:ascii="仿宋" w:hAnsi="仿宋" w:eastAsia="仿宋" w:cs="仿宋"/>
              </w:rPr>
            </w:pPr>
          </w:p>
          <w:p w14:paraId="2A63793E">
            <w:pPr>
              <w:adjustRightInd w:val="0"/>
              <w:snapToGrid w:val="0"/>
              <w:spacing w:line="240" w:lineRule="atLeast"/>
              <w:jc w:val="center"/>
              <w:rPr>
                <w:rFonts w:hint="eastAsia" w:ascii="仿宋" w:hAnsi="仿宋" w:eastAsia="仿宋" w:cs="仿宋"/>
              </w:rPr>
            </w:pPr>
          </w:p>
        </w:tc>
      </w:tr>
      <w:tr w14:paraId="2A0B4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252" w:type="pct"/>
            <w:gridSpan w:val="6"/>
            <w:vAlign w:val="center"/>
          </w:tcPr>
          <w:p w14:paraId="3A012110">
            <w:pPr>
              <w:adjustRightInd w:val="0"/>
              <w:snapToGrid w:val="0"/>
              <w:spacing w:line="240" w:lineRule="atLeast"/>
              <w:jc w:val="center"/>
              <w:rPr>
                <w:rFonts w:hint="eastAsia" w:ascii="仿宋" w:hAnsi="仿宋" w:eastAsia="仿宋" w:cs="仿宋"/>
              </w:rPr>
            </w:pPr>
            <w:r>
              <w:rPr>
                <w:rFonts w:hint="eastAsia" w:ascii="仿宋" w:hAnsi="仿宋" w:eastAsia="仿宋" w:cs="仿宋"/>
              </w:rPr>
              <w:t>申请引导基金或科创天使母基金出资金额（万元）</w:t>
            </w:r>
          </w:p>
        </w:tc>
        <w:tc>
          <w:tcPr>
            <w:tcW w:w="1215" w:type="pct"/>
            <w:gridSpan w:val="10"/>
            <w:vAlign w:val="center"/>
          </w:tcPr>
          <w:p w14:paraId="585E34DC">
            <w:pPr>
              <w:adjustRightInd w:val="0"/>
              <w:snapToGrid w:val="0"/>
              <w:spacing w:line="240" w:lineRule="atLeast"/>
              <w:jc w:val="center"/>
              <w:rPr>
                <w:rFonts w:hint="eastAsia" w:ascii="仿宋" w:hAnsi="仿宋" w:eastAsia="仿宋" w:cs="仿宋"/>
              </w:rPr>
            </w:pPr>
          </w:p>
        </w:tc>
        <w:tc>
          <w:tcPr>
            <w:tcW w:w="1236" w:type="pct"/>
            <w:gridSpan w:val="8"/>
            <w:vAlign w:val="center"/>
          </w:tcPr>
          <w:p w14:paraId="311EB1CA">
            <w:pPr>
              <w:adjustRightInd w:val="0"/>
              <w:snapToGrid w:val="0"/>
              <w:spacing w:line="240" w:lineRule="atLeast"/>
              <w:jc w:val="center"/>
              <w:rPr>
                <w:rFonts w:hint="eastAsia" w:ascii="仿宋" w:hAnsi="仿宋" w:eastAsia="仿宋" w:cs="仿宋"/>
                <w:color w:val="000000"/>
                <w:kern w:val="0"/>
                <w:sz w:val="31"/>
                <w:szCs w:val="31"/>
                <w:lang w:bidi="ar"/>
              </w:rPr>
            </w:pPr>
            <w:r>
              <w:rPr>
                <w:rFonts w:hint="eastAsia" w:ascii="仿宋" w:hAnsi="仿宋" w:eastAsia="仿宋" w:cs="仿宋"/>
              </w:rPr>
              <w:t>出资占比（%）</w:t>
            </w:r>
          </w:p>
        </w:tc>
        <w:tc>
          <w:tcPr>
            <w:tcW w:w="1294" w:type="pct"/>
            <w:gridSpan w:val="9"/>
            <w:vAlign w:val="center"/>
          </w:tcPr>
          <w:p w14:paraId="0197725F">
            <w:pPr>
              <w:adjustRightInd w:val="0"/>
              <w:snapToGrid w:val="0"/>
              <w:spacing w:line="240" w:lineRule="atLeast"/>
              <w:jc w:val="center"/>
              <w:rPr>
                <w:rFonts w:hint="eastAsia" w:ascii="仿宋" w:hAnsi="仿宋" w:eastAsia="仿宋" w:cs="仿宋"/>
              </w:rPr>
            </w:pPr>
          </w:p>
        </w:tc>
      </w:tr>
      <w:tr w14:paraId="280F8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2" w:type="pct"/>
            <w:gridSpan w:val="6"/>
            <w:vAlign w:val="center"/>
          </w:tcPr>
          <w:p w14:paraId="0EB385AB">
            <w:pPr>
              <w:adjustRightInd w:val="0"/>
              <w:snapToGrid w:val="0"/>
              <w:spacing w:line="240" w:lineRule="atLeast"/>
              <w:jc w:val="center"/>
              <w:rPr>
                <w:rFonts w:hint="eastAsia" w:ascii="仿宋" w:hAnsi="仿宋" w:eastAsia="仿宋" w:cs="仿宋"/>
              </w:rPr>
            </w:pPr>
            <w:r>
              <w:rPr>
                <w:rFonts w:hint="eastAsia" w:ascii="仿宋" w:hAnsi="仿宋" w:eastAsia="仿宋" w:cs="仿宋"/>
              </w:rPr>
              <w:t>管理机构出资金额（万元）</w:t>
            </w:r>
          </w:p>
        </w:tc>
        <w:tc>
          <w:tcPr>
            <w:tcW w:w="1215" w:type="pct"/>
            <w:gridSpan w:val="10"/>
            <w:vAlign w:val="center"/>
          </w:tcPr>
          <w:p w14:paraId="181B9CD8">
            <w:pPr>
              <w:adjustRightInd w:val="0"/>
              <w:snapToGrid w:val="0"/>
              <w:spacing w:line="240" w:lineRule="atLeast"/>
              <w:jc w:val="center"/>
              <w:rPr>
                <w:rFonts w:hint="eastAsia" w:ascii="仿宋" w:hAnsi="仿宋" w:eastAsia="仿宋" w:cs="仿宋"/>
              </w:rPr>
            </w:pPr>
          </w:p>
        </w:tc>
        <w:tc>
          <w:tcPr>
            <w:tcW w:w="1236" w:type="pct"/>
            <w:gridSpan w:val="8"/>
            <w:vAlign w:val="center"/>
          </w:tcPr>
          <w:p w14:paraId="765CD0A3">
            <w:pPr>
              <w:adjustRightInd w:val="0"/>
              <w:snapToGrid w:val="0"/>
              <w:spacing w:line="240" w:lineRule="atLeast"/>
              <w:jc w:val="center"/>
              <w:rPr>
                <w:rFonts w:hint="eastAsia" w:ascii="仿宋" w:hAnsi="仿宋" w:eastAsia="仿宋" w:cs="仿宋"/>
              </w:rPr>
            </w:pPr>
            <w:r>
              <w:rPr>
                <w:rFonts w:hint="eastAsia" w:ascii="仿宋" w:hAnsi="仿宋" w:eastAsia="仿宋" w:cs="仿宋"/>
              </w:rPr>
              <w:t>出资占比（%）</w:t>
            </w:r>
          </w:p>
        </w:tc>
        <w:tc>
          <w:tcPr>
            <w:tcW w:w="1294" w:type="pct"/>
            <w:gridSpan w:val="9"/>
            <w:vAlign w:val="center"/>
          </w:tcPr>
          <w:p w14:paraId="61BCEE51">
            <w:pPr>
              <w:adjustRightInd w:val="0"/>
              <w:snapToGrid w:val="0"/>
              <w:spacing w:line="240" w:lineRule="atLeast"/>
              <w:jc w:val="center"/>
              <w:rPr>
                <w:rFonts w:hint="eastAsia" w:ascii="仿宋" w:hAnsi="仿宋" w:eastAsia="仿宋" w:cs="仿宋"/>
              </w:rPr>
            </w:pPr>
          </w:p>
        </w:tc>
      </w:tr>
      <w:tr w14:paraId="636A0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52" w:type="pct"/>
            <w:gridSpan w:val="6"/>
            <w:vAlign w:val="center"/>
          </w:tcPr>
          <w:p w14:paraId="77B99BD9">
            <w:pPr>
              <w:adjustRightInd w:val="0"/>
              <w:snapToGrid w:val="0"/>
              <w:spacing w:line="240" w:lineRule="atLeast"/>
              <w:jc w:val="center"/>
              <w:rPr>
                <w:rFonts w:hint="eastAsia" w:ascii="仿宋" w:hAnsi="仿宋" w:eastAsia="仿宋" w:cs="仿宋"/>
              </w:rPr>
            </w:pPr>
            <w:r>
              <w:rPr>
                <w:rFonts w:hint="eastAsia" w:ascii="仿宋" w:hAnsi="仿宋" w:eastAsia="仿宋" w:cs="仿宋"/>
              </w:rPr>
              <w:t>基金首期实缴出资额</w:t>
            </w:r>
          </w:p>
        </w:tc>
        <w:tc>
          <w:tcPr>
            <w:tcW w:w="1215" w:type="pct"/>
            <w:gridSpan w:val="10"/>
            <w:vAlign w:val="center"/>
          </w:tcPr>
          <w:p w14:paraId="269CDAC8">
            <w:pPr>
              <w:adjustRightInd w:val="0"/>
              <w:snapToGrid w:val="0"/>
              <w:spacing w:line="240" w:lineRule="atLeast"/>
              <w:jc w:val="center"/>
              <w:rPr>
                <w:rFonts w:hint="eastAsia" w:ascii="仿宋" w:hAnsi="仿宋" w:eastAsia="仿宋" w:cs="仿宋"/>
              </w:rPr>
            </w:pPr>
          </w:p>
        </w:tc>
        <w:tc>
          <w:tcPr>
            <w:tcW w:w="1236" w:type="pct"/>
            <w:gridSpan w:val="8"/>
            <w:vAlign w:val="center"/>
          </w:tcPr>
          <w:p w14:paraId="6A81E360">
            <w:pPr>
              <w:adjustRightInd w:val="0"/>
              <w:snapToGrid w:val="0"/>
              <w:spacing w:line="240" w:lineRule="atLeast"/>
              <w:jc w:val="center"/>
              <w:rPr>
                <w:rFonts w:hint="eastAsia" w:ascii="仿宋" w:hAnsi="仿宋" w:eastAsia="仿宋" w:cs="仿宋"/>
              </w:rPr>
            </w:pPr>
            <w:r>
              <w:rPr>
                <w:rFonts w:hint="eastAsia" w:ascii="仿宋" w:hAnsi="仿宋" w:eastAsia="仿宋" w:cs="仿宋"/>
              </w:rPr>
              <w:t>基金其余认缴金额出资安排</w:t>
            </w:r>
          </w:p>
        </w:tc>
        <w:tc>
          <w:tcPr>
            <w:tcW w:w="1294" w:type="pct"/>
            <w:gridSpan w:val="9"/>
            <w:vAlign w:val="center"/>
          </w:tcPr>
          <w:p w14:paraId="13FCC6F9">
            <w:pPr>
              <w:adjustRightInd w:val="0"/>
              <w:snapToGrid w:val="0"/>
              <w:spacing w:line="240" w:lineRule="atLeast"/>
              <w:jc w:val="center"/>
              <w:rPr>
                <w:rFonts w:hint="eastAsia" w:ascii="仿宋" w:hAnsi="仿宋" w:eastAsia="仿宋" w:cs="仿宋"/>
              </w:rPr>
            </w:pPr>
          </w:p>
        </w:tc>
      </w:tr>
      <w:tr w14:paraId="571CB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682" w:type="pct"/>
            <w:gridSpan w:val="2"/>
            <w:vAlign w:val="center"/>
          </w:tcPr>
          <w:p w14:paraId="75251074">
            <w:pPr>
              <w:adjustRightInd w:val="0"/>
              <w:snapToGrid w:val="0"/>
              <w:spacing w:line="240" w:lineRule="atLeast"/>
              <w:jc w:val="center"/>
              <w:rPr>
                <w:rFonts w:hint="eastAsia" w:ascii="仿宋" w:hAnsi="仿宋" w:eastAsia="仿宋" w:cs="仿宋"/>
              </w:rPr>
            </w:pPr>
            <w:r>
              <w:rPr>
                <w:rFonts w:hint="eastAsia" w:ascii="仿宋" w:hAnsi="仿宋" w:eastAsia="仿宋" w:cs="仿宋"/>
              </w:rPr>
              <w:t>存续期（年）</w:t>
            </w:r>
          </w:p>
        </w:tc>
        <w:tc>
          <w:tcPr>
            <w:tcW w:w="569" w:type="pct"/>
            <w:gridSpan w:val="4"/>
            <w:vAlign w:val="center"/>
          </w:tcPr>
          <w:p w14:paraId="29F53A49">
            <w:pPr>
              <w:adjustRightInd w:val="0"/>
              <w:snapToGrid w:val="0"/>
              <w:spacing w:line="240" w:lineRule="atLeast"/>
              <w:jc w:val="center"/>
              <w:rPr>
                <w:rFonts w:hint="eastAsia" w:ascii="仿宋" w:hAnsi="仿宋" w:eastAsia="仿宋" w:cs="仿宋"/>
              </w:rPr>
            </w:pPr>
          </w:p>
        </w:tc>
        <w:tc>
          <w:tcPr>
            <w:tcW w:w="1215" w:type="pct"/>
            <w:gridSpan w:val="10"/>
            <w:vAlign w:val="center"/>
          </w:tcPr>
          <w:p w14:paraId="3FC9DE02">
            <w:pPr>
              <w:adjustRightInd w:val="0"/>
              <w:snapToGrid w:val="0"/>
              <w:spacing w:line="240" w:lineRule="atLeast"/>
              <w:jc w:val="center"/>
              <w:rPr>
                <w:rFonts w:hint="eastAsia" w:ascii="仿宋" w:hAnsi="仿宋" w:eastAsia="仿宋" w:cs="仿宋"/>
              </w:rPr>
            </w:pPr>
            <w:r>
              <w:rPr>
                <w:rFonts w:hint="eastAsia" w:ascii="仿宋" w:hAnsi="仿宋" w:eastAsia="仿宋" w:cs="仿宋"/>
              </w:rPr>
              <w:t>投资期（年）</w:t>
            </w:r>
          </w:p>
        </w:tc>
        <w:tc>
          <w:tcPr>
            <w:tcW w:w="785" w:type="pct"/>
            <w:gridSpan w:val="5"/>
            <w:vAlign w:val="center"/>
          </w:tcPr>
          <w:p w14:paraId="3E56C440">
            <w:pPr>
              <w:adjustRightInd w:val="0"/>
              <w:snapToGrid w:val="0"/>
              <w:spacing w:line="240" w:lineRule="atLeast"/>
              <w:jc w:val="center"/>
              <w:rPr>
                <w:rFonts w:hint="eastAsia" w:ascii="仿宋" w:hAnsi="仿宋" w:eastAsia="仿宋" w:cs="仿宋"/>
              </w:rPr>
            </w:pPr>
          </w:p>
        </w:tc>
        <w:tc>
          <w:tcPr>
            <w:tcW w:w="839" w:type="pct"/>
            <w:gridSpan w:val="7"/>
            <w:vAlign w:val="center"/>
          </w:tcPr>
          <w:p w14:paraId="21B396B4">
            <w:pPr>
              <w:adjustRightInd w:val="0"/>
              <w:snapToGrid w:val="0"/>
              <w:spacing w:line="240" w:lineRule="atLeast"/>
              <w:jc w:val="center"/>
              <w:rPr>
                <w:rFonts w:hint="eastAsia" w:ascii="仿宋" w:hAnsi="仿宋" w:eastAsia="仿宋" w:cs="仿宋"/>
              </w:rPr>
            </w:pPr>
            <w:r>
              <w:rPr>
                <w:rFonts w:hint="eastAsia" w:ascii="仿宋" w:hAnsi="仿宋" w:eastAsia="仿宋" w:cs="仿宋"/>
              </w:rPr>
              <w:t>退出期（年）</w:t>
            </w:r>
          </w:p>
        </w:tc>
        <w:tc>
          <w:tcPr>
            <w:tcW w:w="907" w:type="pct"/>
            <w:gridSpan w:val="5"/>
            <w:vAlign w:val="center"/>
          </w:tcPr>
          <w:p w14:paraId="01A94DDD">
            <w:pPr>
              <w:adjustRightInd w:val="0"/>
              <w:snapToGrid w:val="0"/>
              <w:spacing w:line="240" w:lineRule="atLeast"/>
              <w:jc w:val="center"/>
              <w:rPr>
                <w:rFonts w:hint="eastAsia" w:ascii="仿宋" w:hAnsi="仿宋" w:eastAsia="仿宋" w:cs="仿宋"/>
              </w:rPr>
            </w:pPr>
          </w:p>
        </w:tc>
      </w:tr>
      <w:tr w14:paraId="3F904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252" w:type="pct"/>
            <w:gridSpan w:val="6"/>
            <w:vAlign w:val="center"/>
          </w:tcPr>
          <w:p w14:paraId="04624620">
            <w:pPr>
              <w:adjustRightInd w:val="0"/>
              <w:snapToGrid w:val="0"/>
              <w:spacing w:line="240" w:lineRule="atLeast"/>
              <w:jc w:val="center"/>
              <w:rPr>
                <w:rFonts w:hint="eastAsia" w:ascii="仿宋" w:hAnsi="仿宋" w:eastAsia="仿宋" w:cs="仿宋"/>
              </w:rPr>
            </w:pPr>
            <w:r>
              <w:rPr>
                <w:rFonts w:hint="eastAsia" w:ascii="仿宋" w:hAnsi="仿宋" w:eastAsia="仿宋" w:cs="仿宋"/>
              </w:rPr>
              <w:t>基金管理费</w:t>
            </w:r>
          </w:p>
        </w:tc>
        <w:tc>
          <w:tcPr>
            <w:tcW w:w="3747" w:type="pct"/>
            <w:gridSpan w:val="27"/>
            <w:vAlign w:val="center"/>
          </w:tcPr>
          <w:p w14:paraId="4928DC17">
            <w:pPr>
              <w:adjustRightInd w:val="0"/>
              <w:snapToGrid w:val="0"/>
              <w:spacing w:line="240" w:lineRule="atLeast"/>
              <w:jc w:val="center"/>
              <w:rPr>
                <w:rFonts w:hint="eastAsia" w:ascii="仿宋" w:hAnsi="仿宋" w:eastAsia="仿宋" w:cs="仿宋"/>
              </w:rPr>
            </w:pPr>
            <w:r>
              <w:rPr>
                <w:rFonts w:hint="eastAsia" w:ascii="仿宋" w:hAnsi="仿宋" w:eastAsia="仿宋" w:cs="仿宋"/>
              </w:rPr>
              <w:t>（投资期费率、退出期费率、延长期是否收取管理费）</w:t>
            </w:r>
          </w:p>
        </w:tc>
      </w:tr>
      <w:tr w14:paraId="11C45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52" w:type="pct"/>
            <w:gridSpan w:val="6"/>
            <w:vAlign w:val="center"/>
          </w:tcPr>
          <w:p w14:paraId="1DF9031C">
            <w:pPr>
              <w:adjustRightInd w:val="0"/>
              <w:snapToGrid w:val="0"/>
              <w:spacing w:line="240" w:lineRule="atLeast"/>
              <w:jc w:val="center"/>
              <w:rPr>
                <w:rFonts w:hint="eastAsia" w:ascii="仿宋" w:hAnsi="仿宋" w:eastAsia="仿宋" w:cs="仿宋"/>
              </w:rPr>
            </w:pPr>
            <w:r>
              <w:rPr>
                <w:rFonts w:hint="eastAsia" w:ascii="仿宋" w:hAnsi="仿宋" w:eastAsia="仿宋" w:cs="仿宋"/>
              </w:rPr>
              <w:t>门槛收益率（%）</w:t>
            </w:r>
          </w:p>
        </w:tc>
        <w:tc>
          <w:tcPr>
            <w:tcW w:w="3747" w:type="pct"/>
            <w:gridSpan w:val="27"/>
            <w:vAlign w:val="center"/>
          </w:tcPr>
          <w:p w14:paraId="74F90F14">
            <w:pPr>
              <w:adjustRightInd w:val="0"/>
              <w:snapToGrid w:val="0"/>
              <w:spacing w:line="240" w:lineRule="atLeast"/>
              <w:jc w:val="center"/>
              <w:rPr>
                <w:rFonts w:hint="eastAsia" w:ascii="仿宋" w:hAnsi="仿宋" w:eastAsia="仿宋" w:cs="仿宋"/>
              </w:rPr>
            </w:pPr>
          </w:p>
        </w:tc>
      </w:tr>
      <w:tr w14:paraId="23905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52" w:type="pct"/>
            <w:gridSpan w:val="6"/>
            <w:vAlign w:val="center"/>
          </w:tcPr>
          <w:p w14:paraId="355D3A50">
            <w:pPr>
              <w:adjustRightInd w:val="0"/>
              <w:snapToGrid w:val="0"/>
              <w:spacing w:line="240" w:lineRule="atLeast"/>
              <w:jc w:val="center"/>
              <w:rPr>
                <w:rFonts w:hint="eastAsia" w:ascii="仿宋" w:hAnsi="仿宋" w:eastAsia="仿宋" w:cs="仿宋"/>
              </w:rPr>
            </w:pPr>
            <w:r>
              <w:rPr>
                <w:rFonts w:hint="eastAsia" w:ascii="仿宋" w:hAnsi="仿宋" w:eastAsia="仿宋" w:cs="仿宋"/>
              </w:rPr>
              <w:t>收益分配方式</w:t>
            </w:r>
          </w:p>
        </w:tc>
        <w:tc>
          <w:tcPr>
            <w:tcW w:w="3747" w:type="pct"/>
            <w:gridSpan w:val="27"/>
            <w:vAlign w:val="center"/>
          </w:tcPr>
          <w:p w14:paraId="5492ECB9">
            <w:pPr>
              <w:adjustRightInd w:val="0"/>
              <w:snapToGrid w:val="0"/>
              <w:spacing w:line="240" w:lineRule="atLeast"/>
              <w:jc w:val="center"/>
              <w:rPr>
                <w:rFonts w:hint="eastAsia" w:ascii="仿宋" w:hAnsi="仿宋" w:eastAsia="仿宋" w:cs="仿宋"/>
              </w:rPr>
            </w:pPr>
          </w:p>
        </w:tc>
      </w:tr>
      <w:tr w14:paraId="2DC69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52" w:type="pct"/>
            <w:gridSpan w:val="6"/>
            <w:vMerge w:val="restart"/>
            <w:vAlign w:val="center"/>
          </w:tcPr>
          <w:p w14:paraId="72800DAA">
            <w:pPr>
              <w:adjustRightInd w:val="0"/>
              <w:snapToGrid w:val="0"/>
              <w:spacing w:line="240" w:lineRule="atLeast"/>
              <w:jc w:val="center"/>
              <w:rPr>
                <w:rFonts w:hint="eastAsia" w:ascii="仿宋" w:hAnsi="仿宋" w:eastAsia="仿宋" w:cs="仿宋"/>
              </w:rPr>
            </w:pPr>
            <w:r>
              <w:rPr>
                <w:rFonts w:hint="eastAsia" w:ascii="仿宋" w:hAnsi="仿宋" w:eastAsia="仿宋" w:cs="仿宋"/>
              </w:rPr>
              <w:t>募资情况</w:t>
            </w:r>
          </w:p>
        </w:tc>
        <w:tc>
          <w:tcPr>
            <w:tcW w:w="1215" w:type="pct"/>
            <w:gridSpan w:val="10"/>
            <w:vAlign w:val="center"/>
          </w:tcPr>
          <w:p w14:paraId="35993A74">
            <w:pPr>
              <w:adjustRightInd w:val="0"/>
              <w:snapToGrid w:val="0"/>
              <w:spacing w:line="240" w:lineRule="atLeast"/>
              <w:jc w:val="center"/>
              <w:rPr>
                <w:rFonts w:hint="eastAsia" w:ascii="仿宋" w:hAnsi="仿宋" w:eastAsia="仿宋" w:cs="仿宋"/>
              </w:rPr>
            </w:pPr>
            <w:r>
              <w:rPr>
                <w:rFonts w:hint="eastAsia" w:ascii="仿宋" w:hAnsi="仿宋" w:eastAsia="仿宋" w:cs="仿宋"/>
              </w:rPr>
              <w:t>出资人</w:t>
            </w:r>
          </w:p>
        </w:tc>
        <w:tc>
          <w:tcPr>
            <w:tcW w:w="573" w:type="pct"/>
            <w:gridSpan w:val="3"/>
            <w:vAlign w:val="center"/>
          </w:tcPr>
          <w:p w14:paraId="52644C2E">
            <w:pPr>
              <w:adjustRightInd w:val="0"/>
              <w:snapToGrid w:val="0"/>
              <w:spacing w:line="240" w:lineRule="atLeast"/>
              <w:jc w:val="center"/>
              <w:rPr>
                <w:rFonts w:hint="eastAsia" w:ascii="仿宋" w:hAnsi="仿宋" w:eastAsia="仿宋" w:cs="仿宋"/>
              </w:rPr>
            </w:pPr>
            <w:r>
              <w:rPr>
                <w:rFonts w:hint="eastAsia" w:ascii="仿宋" w:hAnsi="仿宋" w:eastAsia="仿宋" w:cs="仿宋"/>
              </w:rPr>
              <w:t>出资人类型（LP/GP/SLP）</w:t>
            </w:r>
          </w:p>
        </w:tc>
        <w:tc>
          <w:tcPr>
            <w:tcW w:w="662" w:type="pct"/>
            <w:gridSpan w:val="5"/>
            <w:vAlign w:val="center"/>
          </w:tcPr>
          <w:p w14:paraId="6CCB6AF5">
            <w:pPr>
              <w:adjustRightInd w:val="0"/>
              <w:snapToGrid w:val="0"/>
              <w:spacing w:line="240" w:lineRule="atLeast"/>
              <w:jc w:val="center"/>
              <w:rPr>
                <w:rFonts w:hint="eastAsia" w:ascii="仿宋" w:hAnsi="仿宋" w:eastAsia="仿宋" w:cs="仿宋"/>
              </w:rPr>
            </w:pPr>
            <w:r>
              <w:rPr>
                <w:rFonts w:hint="eastAsia" w:ascii="仿宋" w:hAnsi="仿宋" w:eastAsia="仿宋" w:cs="仿宋"/>
              </w:rPr>
              <w:t>出资金额</w:t>
            </w:r>
          </w:p>
          <w:p w14:paraId="52D32892">
            <w:pPr>
              <w:adjustRightInd w:val="0"/>
              <w:snapToGrid w:val="0"/>
              <w:spacing w:line="240" w:lineRule="atLeast"/>
              <w:jc w:val="center"/>
              <w:rPr>
                <w:rFonts w:hint="eastAsia" w:ascii="仿宋" w:hAnsi="仿宋" w:eastAsia="仿宋" w:cs="仿宋"/>
              </w:rPr>
            </w:pPr>
            <w:r>
              <w:rPr>
                <w:rFonts w:hint="eastAsia" w:ascii="仿宋" w:hAnsi="仿宋" w:eastAsia="仿宋" w:cs="仿宋"/>
              </w:rPr>
              <w:t>（万元）</w:t>
            </w:r>
          </w:p>
        </w:tc>
        <w:tc>
          <w:tcPr>
            <w:tcW w:w="625" w:type="pct"/>
            <w:gridSpan w:val="7"/>
            <w:vAlign w:val="center"/>
          </w:tcPr>
          <w:p w14:paraId="09C854B7">
            <w:pPr>
              <w:adjustRightInd w:val="0"/>
              <w:snapToGrid w:val="0"/>
              <w:spacing w:line="240" w:lineRule="atLeast"/>
              <w:jc w:val="center"/>
              <w:rPr>
                <w:rFonts w:hint="eastAsia" w:ascii="仿宋" w:hAnsi="仿宋" w:eastAsia="仿宋" w:cs="仿宋"/>
              </w:rPr>
            </w:pPr>
            <w:r>
              <w:rPr>
                <w:rFonts w:hint="eastAsia" w:ascii="仿宋" w:hAnsi="仿宋" w:eastAsia="仿宋" w:cs="仿宋"/>
              </w:rPr>
              <w:t>出资比例（%）</w:t>
            </w:r>
          </w:p>
        </w:tc>
        <w:tc>
          <w:tcPr>
            <w:tcW w:w="669" w:type="pct"/>
            <w:gridSpan w:val="2"/>
            <w:vAlign w:val="center"/>
          </w:tcPr>
          <w:p w14:paraId="6566A4A1">
            <w:pPr>
              <w:adjustRightInd w:val="0"/>
              <w:snapToGrid w:val="0"/>
              <w:spacing w:line="240" w:lineRule="atLeast"/>
              <w:jc w:val="center"/>
              <w:rPr>
                <w:rFonts w:hint="eastAsia" w:ascii="仿宋" w:hAnsi="仿宋" w:eastAsia="仿宋" w:cs="仿宋"/>
              </w:rPr>
            </w:pPr>
            <w:r>
              <w:rPr>
                <w:rFonts w:hint="eastAsia" w:ascii="仿宋" w:hAnsi="仿宋" w:eastAsia="仿宋" w:cs="仿宋"/>
              </w:rPr>
              <w:t>出资进展</w:t>
            </w:r>
          </w:p>
        </w:tc>
      </w:tr>
      <w:tr w14:paraId="545FA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52" w:type="pct"/>
            <w:gridSpan w:val="6"/>
            <w:vMerge w:val="continue"/>
            <w:vAlign w:val="center"/>
          </w:tcPr>
          <w:p w14:paraId="37BBE241">
            <w:pPr>
              <w:adjustRightInd w:val="0"/>
              <w:snapToGrid w:val="0"/>
              <w:spacing w:line="240" w:lineRule="atLeast"/>
              <w:jc w:val="center"/>
              <w:rPr>
                <w:rFonts w:hint="eastAsia" w:ascii="仿宋" w:hAnsi="仿宋" w:eastAsia="仿宋" w:cs="仿宋"/>
              </w:rPr>
            </w:pPr>
          </w:p>
        </w:tc>
        <w:tc>
          <w:tcPr>
            <w:tcW w:w="1215" w:type="pct"/>
            <w:gridSpan w:val="10"/>
            <w:vAlign w:val="center"/>
          </w:tcPr>
          <w:p w14:paraId="3DE3A936">
            <w:pPr>
              <w:adjustRightInd w:val="0"/>
              <w:snapToGrid w:val="0"/>
              <w:spacing w:line="240" w:lineRule="atLeast"/>
              <w:jc w:val="center"/>
              <w:rPr>
                <w:rFonts w:hint="eastAsia" w:ascii="仿宋" w:hAnsi="仿宋" w:eastAsia="仿宋" w:cs="仿宋"/>
              </w:rPr>
            </w:pPr>
          </w:p>
        </w:tc>
        <w:tc>
          <w:tcPr>
            <w:tcW w:w="573" w:type="pct"/>
            <w:gridSpan w:val="3"/>
            <w:vAlign w:val="center"/>
          </w:tcPr>
          <w:p w14:paraId="61DF4F09">
            <w:pPr>
              <w:adjustRightInd w:val="0"/>
              <w:snapToGrid w:val="0"/>
              <w:spacing w:line="240" w:lineRule="atLeast"/>
              <w:jc w:val="center"/>
              <w:rPr>
                <w:rFonts w:hint="eastAsia" w:ascii="仿宋" w:hAnsi="仿宋" w:eastAsia="仿宋" w:cs="仿宋"/>
              </w:rPr>
            </w:pPr>
          </w:p>
        </w:tc>
        <w:tc>
          <w:tcPr>
            <w:tcW w:w="662" w:type="pct"/>
            <w:gridSpan w:val="5"/>
            <w:vAlign w:val="center"/>
          </w:tcPr>
          <w:p w14:paraId="4EE804FA">
            <w:pPr>
              <w:adjustRightInd w:val="0"/>
              <w:snapToGrid w:val="0"/>
              <w:spacing w:line="240" w:lineRule="atLeast"/>
              <w:jc w:val="center"/>
              <w:rPr>
                <w:rFonts w:hint="eastAsia" w:ascii="仿宋" w:hAnsi="仿宋" w:eastAsia="仿宋" w:cs="仿宋"/>
              </w:rPr>
            </w:pPr>
          </w:p>
        </w:tc>
        <w:tc>
          <w:tcPr>
            <w:tcW w:w="625" w:type="pct"/>
            <w:gridSpan w:val="7"/>
            <w:vAlign w:val="center"/>
          </w:tcPr>
          <w:p w14:paraId="3613DC90">
            <w:pPr>
              <w:adjustRightInd w:val="0"/>
              <w:snapToGrid w:val="0"/>
              <w:spacing w:line="240" w:lineRule="atLeast"/>
              <w:jc w:val="center"/>
              <w:rPr>
                <w:rFonts w:hint="eastAsia" w:ascii="仿宋" w:hAnsi="仿宋" w:eastAsia="仿宋" w:cs="仿宋"/>
              </w:rPr>
            </w:pPr>
          </w:p>
        </w:tc>
        <w:tc>
          <w:tcPr>
            <w:tcW w:w="669" w:type="pct"/>
            <w:gridSpan w:val="2"/>
            <w:vAlign w:val="center"/>
          </w:tcPr>
          <w:p w14:paraId="33014FD0">
            <w:pPr>
              <w:adjustRightInd w:val="0"/>
              <w:snapToGrid w:val="0"/>
              <w:spacing w:line="240" w:lineRule="atLeast"/>
              <w:jc w:val="center"/>
              <w:rPr>
                <w:rFonts w:hint="eastAsia" w:ascii="仿宋" w:hAnsi="仿宋" w:eastAsia="仿宋" w:cs="仿宋"/>
              </w:rPr>
            </w:pPr>
          </w:p>
        </w:tc>
      </w:tr>
      <w:tr w14:paraId="21B22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52" w:type="pct"/>
            <w:gridSpan w:val="6"/>
            <w:vMerge w:val="continue"/>
            <w:vAlign w:val="center"/>
          </w:tcPr>
          <w:p w14:paraId="75970B95">
            <w:pPr>
              <w:adjustRightInd w:val="0"/>
              <w:snapToGrid w:val="0"/>
              <w:spacing w:line="240" w:lineRule="atLeast"/>
              <w:jc w:val="center"/>
              <w:rPr>
                <w:rFonts w:hint="eastAsia" w:ascii="仿宋" w:hAnsi="仿宋" w:eastAsia="仿宋" w:cs="仿宋"/>
              </w:rPr>
            </w:pPr>
          </w:p>
        </w:tc>
        <w:tc>
          <w:tcPr>
            <w:tcW w:w="1215" w:type="pct"/>
            <w:gridSpan w:val="10"/>
            <w:vAlign w:val="center"/>
          </w:tcPr>
          <w:p w14:paraId="3EA43A61">
            <w:pPr>
              <w:adjustRightInd w:val="0"/>
              <w:snapToGrid w:val="0"/>
              <w:spacing w:line="240" w:lineRule="atLeast"/>
              <w:jc w:val="center"/>
              <w:rPr>
                <w:rFonts w:hint="eastAsia" w:ascii="仿宋" w:hAnsi="仿宋" w:eastAsia="仿宋" w:cs="仿宋"/>
              </w:rPr>
            </w:pPr>
          </w:p>
        </w:tc>
        <w:tc>
          <w:tcPr>
            <w:tcW w:w="573" w:type="pct"/>
            <w:gridSpan w:val="3"/>
            <w:vAlign w:val="center"/>
          </w:tcPr>
          <w:p w14:paraId="3D6080C4">
            <w:pPr>
              <w:adjustRightInd w:val="0"/>
              <w:snapToGrid w:val="0"/>
              <w:spacing w:line="240" w:lineRule="atLeast"/>
              <w:jc w:val="center"/>
              <w:rPr>
                <w:rFonts w:hint="eastAsia" w:ascii="仿宋" w:hAnsi="仿宋" w:eastAsia="仿宋" w:cs="仿宋"/>
              </w:rPr>
            </w:pPr>
          </w:p>
        </w:tc>
        <w:tc>
          <w:tcPr>
            <w:tcW w:w="662" w:type="pct"/>
            <w:gridSpan w:val="5"/>
            <w:vAlign w:val="center"/>
          </w:tcPr>
          <w:p w14:paraId="3A38BDC3">
            <w:pPr>
              <w:adjustRightInd w:val="0"/>
              <w:snapToGrid w:val="0"/>
              <w:spacing w:line="240" w:lineRule="atLeast"/>
              <w:jc w:val="center"/>
              <w:rPr>
                <w:rFonts w:hint="eastAsia" w:ascii="仿宋" w:hAnsi="仿宋" w:eastAsia="仿宋" w:cs="仿宋"/>
              </w:rPr>
            </w:pPr>
          </w:p>
        </w:tc>
        <w:tc>
          <w:tcPr>
            <w:tcW w:w="625" w:type="pct"/>
            <w:gridSpan w:val="7"/>
            <w:vAlign w:val="center"/>
          </w:tcPr>
          <w:p w14:paraId="2DD4C486">
            <w:pPr>
              <w:adjustRightInd w:val="0"/>
              <w:snapToGrid w:val="0"/>
              <w:spacing w:line="240" w:lineRule="atLeast"/>
              <w:jc w:val="center"/>
              <w:rPr>
                <w:rFonts w:hint="eastAsia" w:ascii="仿宋" w:hAnsi="仿宋" w:eastAsia="仿宋" w:cs="仿宋"/>
              </w:rPr>
            </w:pPr>
          </w:p>
        </w:tc>
        <w:tc>
          <w:tcPr>
            <w:tcW w:w="669" w:type="pct"/>
            <w:gridSpan w:val="2"/>
            <w:vAlign w:val="center"/>
          </w:tcPr>
          <w:p w14:paraId="5684049F">
            <w:pPr>
              <w:adjustRightInd w:val="0"/>
              <w:snapToGrid w:val="0"/>
              <w:spacing w:line="240" w:lineRule="atLeast"/>
              <w:jc w:val="center"/>
              <w:rPr>
                <w:rFonts w:hint="eastAsia" w:ascii="仿宋" w:hAnsi="仿宋" w:eastAsia="仿宋" w:cs="仿宋"/>
              </w:rPr>
            </w:pPr>
          </w:p>
        </w:tc>
      </w:tr>
      <w:tr w14:paraId="76B78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52" w:type="pct"/>
            <w:gridSpan w:val="6"/>
            <w:vMerge w:val="continue"/>
            <w:vAlign w:val="center"/>
          </w:tcPr>
          <w:p w14:paraId="4B8BCDED">
            <w:pPr>
              <w:adjustRightInd w:val="0"/>
              <w:snapToGrid w:val="0"/>
              <w:spacing w:line="240" w:lineRule="atLeast"/>
              <w:jc w:val="center"/>
              <w:rPr>
                <w:rFonts w:hint="eastAsia" w:ascii="仿宋" w:hAnsi="仿宋" w:eastAsia="仿宋" w:cs="仿宋"/>
              </w:rPr>
            </w:pPr>
          </w:p>
        </w:tc>
        <w:tc>
          <w:tcPr>
            <w:tcW w:w="1215" w:type="pct"/>
            <w:gridSpan w:val="10"/>
            <w:vAlign w:val="center"/>
          </w:tcPr>
          <w:p w14:paraId="4D67CF4B">
            <w:pPr>
              <w:adjustRightInd w:val="0"/>
              <w:snapToGrid w:val="0"/>
              <w:spacing w:line="240" w:lineRule="atLeast"/>
              <w:jc w:val="center"/>
              <w:rPr>
                <w:rFonts w:hint="eastAsia" w:ascii="仿宋" w:hAnsi="仿宋" w:eastAsia="仿宋" w:cs="仿宋"/>
              </w:rPr>
            </w:pPr>
          </w:p>
        </w:tc>
        <w:tc>
          <w:tcPr>
            <w:tcW w:w="573" w:type="pct"/>
            <w:gridSpan w:val="3"/>
            <w:vAlign w:val="center"/>
          </w:tcPr>
          <w:p w14:paraId="2288540D">
            <w:pPr>
              <w:adjustRightInd w:val="0"/>
              <w:snapToGrid w:val="0"/>
              <w:spacing w:line="240" w:lineRule="atLeast"/>
              <w:jc w:val="center"/>
              <w:rPr>
                <w:rFonts w:hint="eastAsia" w:ascii="仿宋" w:hAnsi="仿宋" w:eastAsia="仿宋" w:cs="仿宋"/>
              </w:rPr>
            </w:pPr>
          </w:p>
        </w:tc>
        <w:tc>
          <w:tcPr>
            <w:tcW w:w="662" w:type="pct"/>
            <w:gridSpan w:val="5"/>
            <w:vAlign w:val="center"/>
          </w:tcPr>
          <w:p w14:paraId="630D4E76">
            <w:pPr>
              <w:adjustRightInd w:val="0"/>
              <w:snapToGrid w:val="0"/>
              <w:spacing w:line="240" w:lineRule="atLeast"/>
              <w:jc w:val="center"/>
              <w:rPr>
                <w:rFonts w:hint="eastAsia" w:ascii="仿宋" w:hAnsi="仿宋" w:eastAsia="仿宋" w:cs="仿宋"/>
              </w:rPr>
            </w:pPr>
          </w:p>
        </w:tc>
        <w:tc>
          <w:tcPr>
            <w:tcW w:w="625" w:type="pct"/>
            <w:gridSpan w:val="7"/>
            <w:vAlign w:val="center"/>
          </w:tcPr>
          <w:p w14:paraId="1087F99C">
            <w:pPr>
              <w:adjustRightInd w:val="0"/>
              <w:snapToGrid w:val="0"/>
              <w:spacing w:line="240" w:lineRule="atLeast"/>
              <w:jc w:val="center"/>
              <w:rPr>
                <w:rFonts w:hint="eastAsia" w:ascii="仿宋" w:hAnsi="仿宋" w:eastAsia="仿宋" w:cs="仿宋"/>
              </w:rPr>
            </w:pPr>
          </w:p>
        </w:tc>
        <w:tc>
          <w:tcPr>
            <w:tcW w:w="669" w:type="pct"/>
            <w:gridSpan w:val="2"/>
            <w:vAlign w:val="center"/>
          </w:tcPr>
          <w:p w14:paraId="4B7F88FF">
            <w:pPr>
              <w:adjustRightInd w:val="0"/>
              <w:snapToGrid w:val="0"/>
              <w:spacing w:line="240" w:lineRule="atLeast"/>
              <w:jc w:val="center"/>
              <w:rPr>
                <w:rFonts w:hint="eastAsia" w:ascii="仿宋" w:hAnsi="仿宋" w:eastAsia="仿宋" w:cs="仿宋"/>
              </w:rPr>
            </w:pPr>
          </w:p>
        </w:tc>
      </w:tr>
      <w:tr w14:paraId="6B7B6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52" w:type="pct"/>
            <w:gridSpan w:val="6"/>
            <w:vMerge w:val="continue"/>
            <w:vAlign w:val="center"/>
          </w:tcPr>
          <w:p w14:paraId="7A0575ED">
            <w:pPr>
              <w:adjustRightInd w:val="0"/>
              <w:snapToGrid w:val="0"/>
              <w:spacing w:line="240" w:lineRule="atLeast"/>
              <w:jc w:val="center"/>
              <w:rPr>
                <w:rFonts w:hint="eastAsia" w:ascii="仿宋" w:hAnsi="仿宋" w:eastAsia="仿宋" w:cs="仿宋"/>
              </w:rPr>
            </w:pPr>
          </w:p>
        </w:tc>
        <w:tc>
          <w:tcPr>
            <w:tcW w:w="1215" w:type="pct"/>
            <w:gridSpan w:val="10"/>
            <w:vAlign w:val="center"/>
          </w:tcPr>
          <w:p w14:paraId="3E89F903">
            <w:pPr>
              <w:adjustRightInd w:val="0"/>
              <w:snapToGrid w:val="0"/>
              <w:spacing w:line="240" w:lineRule="atLeast"/>
              <w:jc w:val="center"/>
              <w:rPr>
                <w:rFonts w:hint="eastAsia" w:ascii="仿宋" w:hAnsi="仿宋" w:eastAsia="仿宋" w:cs="仿宋"/>
              </w:rPr>
            </w:pPr>
          </w:p>
        </w:tc>
        <w:tc>
          <w:tcPr>
            <w:tcW w:w="573" w:type="pct"/>
            <w:gridSpan w:val="3"/>
            <w:vAlign w:val="center"/>
          </w:tcPr>
          <w:p w14:paraId="4E22C1EE">
            <w:pPr>
              <w:adjustRightInd w:val="0"/>
              <w:snapToGrid w:val="0"/>
              <w:spacing w:line="240" w:lineRule="atLeast"/>
              <w:jc w:val="center"/>
              <w:rPr>
                <w:rFonts w:hint="eastAsia" w:ascii="仿宋" w:hAnsi="仿宋" w:eastAsia="仿宋" w:cs="仿宋"/>
              </w:rPr>
            </w:pPr>
          </w:p>
        </w:tc>
        <w:tc>
          <w:tcPr>
            <w:tcW w:w="662" w:type="pct"/>
            <w:gridSpan w:val="5"/>
            <w:vAlign w:val="center"/>
          </w:tcPr>
          <w:p w14:paraId="26769922">
            <w:pPr>
              <w:adjustRightInd w:val="0"/>
              <w:snapToGrid w:val="0"/>
              <w:spacing w:line="240" w:lineRule="atLeast"/>
              <w:jc w:val="center"/>
              <w:rPr>
                <w:rFonts w:hint="eastAsia" w:ascii="仿宋" w:hAnsi="仿宋" w:eastAsia="仿宋" w:cs="仿宋"/>
              </w:rPr>
            </w:pPr>
          </w:p>
        </w:tc>
        <w:tc>
          <w:tcPr>
            <w:tcW w:w="625" w:type="pct"/>
            <w:gridSpan w:val="7"/>
            <w:vAlign w:val="center"/>
          </w:tcPr>
          <w:p w14:paraId="2EDD86BE">
            <w:pPr>
              <w:adjustRightInd w:val="0"/>
              <w:snapToGrid w:val="0"/>
              <w:spacing w:line="240" w:lineRule="atLeast"/>
              <w:jc w:val="center"/>
              <w:rPr>
                <w:rFonts w:hint="eastAsia" w:ascii="仿宋" w:hAnsi="仿宋" w:eastAsia="仿宋" w:cs="仿宋"/>
              </w:rPr>
            </w:pPr>
          </w:p>
        </w:tc>
        <w:tc>
          <w:tcPr>
            <w:tcW w:w="669" w:type="pct"/>
            <w:gridSpan w:val="2"/>
            <w:vAlign w:val="center"/>
          </w:tcPr>
          <w:p w14:paraId="0386F541">
            <w:pPr>
              <w:adjustRightInd w:val="0"/>
              <w:snapToGrid w:val="0"/>
              <w:spacing w:line="240" w:lineRule="atLeast"/>
              <w:jc w:val="center"/>
              <w:rPr>
                <w:rFonts w:hint="eastAsia" w:ascii="仿宋" w:hAnsi="仿宋" w:eastAsia="仿宋" w:cs="仿宋"/>
              </w:rPr>
            </w:pPr>
          </w:p>
        </w:tc>
      </w:tr>
      <w:tr w14:paraId="79021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1252" w:type="pct"/>
            <w:gridSpan w:val="6"/>
            <w:vMerge w:val="continue"/>
            <w:vAlign w:val="center"/>
          </w:tcPr>
          <w:p w14:paraId="77B84656">
            <w:pPr>
              <w:adjustRightInd w:val="0"/>
              <w:snapToGrid w:val="0"/>
              <w:spacing w:line="240" w:lineRule="atLeast"/>
              <w:jc w:val="center"/>
              <w:rPr>
                <w:rFonts w:hint="eastAsia" w:ascii="仿宋" w:hAnsi="仿宋" w:eastAsia="仿宋" w:cs="仿宋"/>
              </w:rPr>
            </w:pPr>
          </w:p>
        </w:tc>
        <w:tc>
          <w:tcPr>
            <w:tcW w:w="1215" w:type="pct"/>
            <w:gridSpan w:val="10"/>
            <w:vAlign w:val="center"/>
          </w:tcPr>
          <w:p w14:paraId="736F58A3">
            <w:pPr>
              <w:adjustRightInd w:val="0"/>
              <w:snapToGrid w:val="0"/>
              <w:spacing w:line="240" w:lineRule="atLeast"/>
              <w:jc w:val="center"/>
              <w:rPr>
                <w:rFonts w:hint="eastAsia" w:ascii="仿宋" w:hAnsi="仿宋" w:eastAsia="仿宋" w:cs="仿宋"/>
              </w:rPr>
            </w:pPr>
          </w:p>
        </w:tc>
        <w:tc>
          <w:tcPr>
            <w:tcW w:w="573" w:type="pct"/>
            <w:gridSpan w:val="3"/>
            <w:vAlign w:val="center"/>
          </w:tcPr>
          <w:p w14:paraId="11A847C0">
            <w:pPr>
              <w:adjustRightInd w:val="0"/>
              <w:snapToGrid w:val="0"/>
              <w:spacing w:line="240" w:lineRule="atLeast"/>
              <w:jc w:val="center"/>
              <w:rPr>
                <w:rFonts w:hint="eastAsia" w:ascii="仿宋" w:hAnsi="仿宋" w:eastAsia="仿宋" w:cs="仿宋"/>
              </w:rPr>
            </w:pPr>
          </w:p>
        </w:tc>
        <w:tc>
          <w:tcPr>
            <w:tcW w:w="662" w:type="pct"/>
            <w:gridSpan w:val="5"/>
            <w:vAlign w:val="center"/>
          </w:tcPr>
          <w:p w14:paraId="7FD53ED4">
            <w:pPr>
              <w:adjustRightInd w:val="0"/>
              <w:snapToGrid w:val="0"/>
              <w:spacing w:line="240" w:lineRule="atLeast"/>
              <w:jc w:val="center"/>
              <w:rPr>
                <w:rFonts w:hint="eastAsia" w:ascii="仿宋" w:hAnsi="仿宋" w:eastAsia="仿宋" w:cs="仿宋"/>
              </w:rPr>
            </w:pPr>
          </w:p>
        </w:tc>
        <w:tc>
          <w:tcPr>
            <w:tcW w:w="625" w:type="pct"/>
            <w:gridSpan w:val="7"/>
            <w:vAlign w:val="center"/>
          </w:tcPr>
          <w:p w14:paraId="32D8400E">
            <w:pPr>
              <w:adjustRightInd w:val="0"/>
              <w:snapToGrid w:val="0"/>
              <w:spacing w:line="240" w:lineRule="atLeast"/>
              <w:jc w:val="center"/>
              <w:rPr>
                <w:rFonts w:hint="eastAsia" w:ascii="仿宋" w:hAnsi="仿宋" w:eastAsia="仿宋" w:cs="仿宋"/>
              </w:rPr>
            </w:pPr>
          </w:p>
        </w:tc>
        <w:tc>
          <w:tcPr>
            <w:tcW w:w="669" w:type="pct"/>
            <w:gridSpan w:val="2"/>
            <w:vAlign w:val="center"/>
          </w:tcPr>
          <w:p w14:paraId="2D1E2870">
            <w:pPr>
              <w:adjustRightInd w:val="0"/>
              <w:snapToGrid w:val="0"/>
              <w:spacing w:line="240" w:lineRule="atLeast"/>
              <w:jc w:val="center"/>
              <w:rPr>
                <w:rFonts w:hint="eastAsia" w:ascii="仿宋" w:hAnsi="仿宋" w:eastAsia="仿宋" w:cs="仿宋"/>
              </w:rPr>
            </w:pPr>
          </w:p>
        </w:tc>
      </w:tr>
      <w:tr w14:paraId="44AFC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52" w:type="pct"/>
            <w:gridSpan w:val="6"/>
            <w:vAlign w:val="center"/>
          </w:tcPr>
          <w:p w14:paraId="5F749943">
            <w:pPr>
              <w:adjustRightInd w:val="0"/>
              <w:snapToGrid w:val="0"/>
              <w:spacing w:line="240" w:lineRule="atLeast"/>
              <w:jc w:val="center"/>
              <w:rPr>
                <w:rFonts w:hint="eastAsia" w:ascii="仿宋" w:hAnsi="仿宋" w:eastAsia="仿宋" w:cs="仿宋"/>
              </w:rPr>
            </w:pPr>
            <w:r>
              <w:rPr>
                <w:rFonts w:hint="eastAsia" w:ascii="仿宋" w:hAnsi="仿宋" w:eastAsia="仿宋" w:cs="仿宋"/>
              </w:rPr>
              <w:t>核心锁定人员</w:t>
            </w:r>
          </w:p>
          <w:p w14:paraId="172885EB">
            <w:pPr>
              <w:adjustRightInd w:val="0"/>
              <w:snapToGrid w:val="0"/>
              <w:spacing w:line="240" w:lineRule="atLeast"/>
              <w:jc w:val="center"/>
              <w:rPr>
                <w:rFonts w:hint="eastAsia" w:ascii="仿宋" w:hAnsi="仿宋" w:eastAsia="仿宋" w:cs="仿宋"/>
              </w:rPr>
            </w:pPr>
            <w:r>
              <w:rPr>
                <w:rFonts w:hint="eastAsia" w:ascii="仿宋" w:hAnsi="仿宋" w:eastAsia="仿宋" w:cs="仿宋"/>
              </w:rPr>
              <w:t>（基金关键人士）</w:t>
            </w:r>
          </w:p>
        </w:tc>
        <w:tc>
          <w:tcPr>
            <w:tcW w:w="1215" w:type="pct"/>
            <w:gridSpan w:val="10"/>
            <w:vAlign w:val="center"/>
          </w:tcPr>
          <w:p w14:paraId="08A65567">
            <w:pPr>
              <w:adjustRightInd w:val="0"/>
              <w:snapToGrid w:val="0"/>
              <w:spacing w:line="240" w:lineRule="atLeast"/>
              <w:jc w:val="center"/>
              <w:rPr>
                <w:rFonts w:hint="eastAsia" w:ascii="仿宋" w:hAnsi="仿宋" w:eastAsia="仿宋" w:cs="仿宋"/>
              </w:rPr>
            </w:pPr>
          </w:p>
        </w:tc>
        <w:tc>
          <w:tcPr>
            <w:tcW w:w="1149" w:type="pct"/>
            <w:gridSpan w:val="7"/>
            <w:vAlign w:val="center"/>
          </w:tcPr>
          <w:p w14:paraId="7026F967">
            <w:pPr>
              <w:adjustRightInd w:val="0"/>
              <w:snapToGrid w:val="0"/>
              <w:spacing w:line="240" w:lineRule="atLeast"/>
              <w:jc w:val="center"/>
              <w:rPr>
                <w:rFonts w:hint="eastAsia" w:ascii="仿宋" w:hAnsi="仿宋" w:eastAsia="仿宋" w:cs="仿宋"/>
              </w:rPr>
            </w:pPr>
            <w:r>
              <w:rPr>
                <w:rFonts w:hint="eastAsia" w:ascii="仿宋" w:hAnsi="仿宋" w:eastAsia="仿宋" w:cs="仿宋"/>
              </w:rPr>
              <w:t>投资决策委员会人员构成及表决机制</w:t>
            </w:r>
          </w:p>
        </w:tc>
        <w:tc>
          <w:tcPr>
            <w:tcW w:w="1382" w:type="pct"/>
            <w:gridSpan w:val="10"/>
            <w:vAlign w:val="center"/>
          </w:tcPr>
          <w:p w14:paraId="223ACBF9">
            <w:pPr>
              <w:adjustRightInd w:val="0"/>
              <w:snapToGrid w:val="0"/>
              <w:spacing w:line="240" w:lineRule="atLeast"/>
              <w:jc w:val="center"/>
              <w:rPr>
                <w:rFonts w:hint="eastAsia" w:ascii="仿宋" w:hAnsi="仿宋" w:eastAsia="仿宋" w:cs="仿宋"/>
              </w:rPr>
            </w:pPr>
          </w:p>
        </w:tc>
      </w:tr>
      <w:tr w14:paraId="3B111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52" w:type="pct"/>
            <w:gridSpan w:val="6"/>
            <w:vAlign w:val="center"/>
          </w:tcPr>
          <w:p w14:paraId="26041A6E">
            <w:pPr>
              <w:adjustRightInd w:val="0"/>
              <w:snapToGrid w:val="0"/>
              <w:spacing w:line="240" w:lineRule="atLeast"/>
              <w:jc w:val="center"/>
              <w:rPr>
                <w:rFonts w:hint="eastAsia" w:ascii="仿宋" w:hAnsi="仿宋" w:eastAsia="仿宋" w:cs="仿宋"/>
              </w:rPr>
            </w:pPr>
            <w:r>
              <w:rPr>
                <w:rFonts w:hint="eastAsia" w:ascii="仿宋" w:hAnsi="仿宋" w:eastAsia="仿宋" w:cs="仿宋"/>
              </w:rPr>
              <w:t>子基金核心团队成员从事股权投资或主要投资行业平均从业年限（年）</w:t>
            </w:r>
          </w:p>
        </w:tc>
        <w:tc>
          <w:tcPr>
            <w:tcW w:w="1215" w:type="pct"/>
            <w:gridSpan w:val="10"/>
            <w:vAlign w:val="center"/>
          </w:tcPr>
          <w:p w14:paraId="0676ABC8">
            <w:pPr>
              <w:adjustRightInd w:val="0"/>
              <w:snapToGrid w:val="0"/>
              <w:spacing w:line="240" w:lineRule="atLeast"/>
              <w:jc w:val="center"/>
              <w:rPr>
                <w:rFonts w:hint="eastAsia" w:ascii="仿宋" w:hAnsi="仿宋" w:eastAsia="仿宋" w:cs="仿宋"/>
              </w:rPr>
            </w:pPr>
          </w:p>
        </w:tc>
        <w:tc>
          <w:tcPr>
            <w:tcW w:w="1149" w:type="pct"/>
            <w:gridSpan w:val="7"/>
            <w:vAlign w:val="center"/>
          </w:tcPr>
          <w:p w14:paraId="11A8C584">
            <w:pPr>
              <w:adjustRightInd w:val="0"/>
              <w:snapToGrid w:val="0"/>
              <w:spacing w:line="240" w:lineRule="atLeast"/>
              <w:jc w:val="center"/>
              <w:rPr>
                <w:rFonts w:hint="eastAsia" w:ascii="仿宋" w:hAnsi="仿宋" w:eastAsia="仿宋" w:cs="仿宋"/>
              </w:rPr>
            </w:pPr>
            <w:r>
              <w:rPr>
                <w:rFonts w:hint="eastAsia" w:ascii="仿宋" w:hAnsi="仿宋" w:eastAsia="仿宋" w:cs="仿宋"/>
              </w:rPr>
              <w:t>核心团队常驻宁波的人数（社保需缴纳在宁波市）</w:t>
            </w:r>
          </w:p>
        </w:tc>
        <w:tc>
          <w:tcPr>
            <w:tcW w:w="1382" w:type="pct"/>
            <w:gridSpan w:val="10"/>
            <w:vAlign w:val="center"/>
          </w:tcPr>
          <w:p w14:paraId="12AE12BA">
            <w:pPr>
              <w:adjustRightInd w:val="0"/>
              <w:snapToGrid w:val="0"/>
              <w:spacing w:line="240" w:lineRule="atLeast"/>
              <w:jc w:val="center"/>
              <w:rPr>
                <w:rFonts w:hint="eastAsia" w:ascii="仿宋" w:hAnsi="仿宋" w:eastAsia="仿宋" w:cs="仿宋"/>
              </w:rPr>
            </w:pPr>
          </w:p>
        </w:tc>
      </w:tr>
      <w:tr w14:paraId="2AB6C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792" w:type="pct"/>
            <w:gridSpan w:val="3"/>
            <w:vAlign w:val="center"/>
          </w:tcPr>
          <w:p w14:paraId="1AD6440F">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近五年，子基金核心管理人员投资天使期项目数量</w:t>
            </w:r>
          </w:p>
        </w:tc>
        <w:tc>
          <w:tcPr>
            <w:tcW w:w="796" w:type="pct"/>
            <w:gridSpan w:val="6"/>
            <w:vAlign w:val="center"/>
          </w:tcPr>
          <w:p w14:paraId="28FDBAC8">
            <w:pPr>
              <w:adjustRightInd w:val="0"/>
              <w:snapToGrid w:val="0"/>
              <w:spacing w:line="240" w:lineRule="atLeast"/>
              <w:jc w:val="center"/>
              <w:rPr>
                <w:rFonts w:hint="eastAsia" w:ascii="仿宋" w:hAnsi="仿宋" w:eastAsia="仿宋" w:cs="仿宋"/>
              </w:rPr>
            </w:pPr>
          </w:p>
        </w:tc>
        <w:tc>
          <w:tcPr>
            <w:tcW w:w="878" w:type="pct"/>
            <w:gridSpan w:val="7"/>
            <w:vAlign w:val="center"/>
          </w:tcPr>
          <w:p w14:paraId="28F36180">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近五年，子基金核心管理人员投资宁波天使期项目数量</w:t>
            </w:r>
          </w:p>
        </w:tc>
        <w:tc>
          <w:tcPr>
            <w:tcW w:w="780" w:type="pct"/>
            <w:gridSpan w:val="4"/>
            <w:vAlign w:val="center"/>
          </w:tcPr>
          <w:p w14:paraId="1BF032FC">
            <w:pPr>
              <w:adjustRightInd w:val="0"/>
              <w:snapToGrid w:val="0"/>
              <w:spacing w:line="240" w:lineRule="atLeast"/>
              <w:jc w:val="center"/>
              <w:rPr>
                <w:rFonts w:hint="eastAsia" w:ascii="仿宋" w:hAnsi="仿宋" w:eastAsia="仿宋" w:cs="仿宋"/>
              </w:rPr>
            </w:pPr>
          </w:p>
        </w:tc>
        <w:tc>
          <w:tcPr>
            <w:tcW w:w="963" w:type="pct"/>
            <w:gridSpan w:val="10"/>
            <w:vAlign w:val="center"/>
          </w:tcPr>
          <w:p w14:paraId="68E0ABF6">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近五年，子基金核心管理人员投资符合天使基金基金领域的天使期项目数量</w:t>
            </w:r>
          </w:p>
        </w:tc>
        <w:tc>
          <w:tcPr>
            <w:tcW w:w="787" w:type="pct"/>
            <w:gridSpan w:val="3"/>
            <w:vAlign w:val="center"/>
          </w:tcPr>
          <w:p w14:paraId="0E31E1F9">
            <w:pPr>
              <w:adjustRightInd w:val="0"/>
              <w:snapToGrid w:val="0"/>
              <w:spacing w:line="240" w:lineRule="atLeast"/>
              <w:jc w:val="center"/>
              <w:rPr>
                <w:rFonts w:hint="eastAsia" w:ascii="仿宋" w:hAnsi="仿宋" w:eastAsia="仿宋" w:cs="仿宋"/>
              </w:rPr>
            </w:pPr>
          </w:p>
        </w:tc>
      </w:tr>
      <w:tr w14:paraId="1BFC0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5000" w:type="pct"/>
            <w:gridSpan w:val="33"/>
            <w:vAlign w:val="center"/>
          </w:tcPr>
          <w:p w14:paraId="41D4CE52">
            <w:pPr>
              <w:adjustRightInd w:val="0"/>
              <w:snapToGrid w:val="0"/>
              <w:spacing w:line="240" w:lineRule="atLeast"/>
              <w:jc w:val="center"/>
              <w:rPr>
                <w:rFonts w:hint="eastAsia" w:ascii="仿宋" w:hAnsi="仿宋" w:eastAsia="仿宋" w:cs="仿宋"/>
                <w:b/>
                <w:bCs/>
                <w:sz w:val="24"/>
                <w:szCs w:val="28"/>
              </w:rPr>
            </w:pPr>
            <w:r>
              <w:rPr>
                <w:rFonts w:hint="eastAsia" w:ascii="仿宋" w:hAnsi="仿宋" w:eastAsia="仿宋" w:cs="仿宋"/>
                <w:b/>
                <w:bCs/>
                <w:sz w:val="24"/>
                <w:szCs w:val="28"/>
              </w:rPr>
              <w:t>若申请机构为科技成果转化机构-国内外知名高等院校、科研院所、重点实验室等技术源头单位的（填写）</w:t>
            </w:r>
          </w:p>
        </w:tc>
      </w:tr>
      <w:tr w14:paraId="24ED8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1221" w:type="pct"/>
            <w:gridSpan w:val="5"/>
            <w:vAlign w:val="center"/>
          </w:tcPr>
          <w:p w14:paraId="2DF797E7">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近五年获评国家级、省部级、厅局级项</w:t>
            </w:r>
            <w:r>
              <w:rPr>
                <w:rFonts w:hint="eastAsia" w:ascii="仿宋" w:hAnsi="仿宋" w:eastAsia="仿宋" w:cs="仿宋"/>
                <w:szCs w:val="21"/>
              </w:rPr>
              <w:t>目</w:t>
            </w:r>
            <w:r>
              <w:rPr>
                <w:rFonts w:ascii="仿宋" w:hAnsi="仿宋" w:eastAsia="仿宋" w:cs="仿宋"/>
                <w:szCs w:val="21"/>
              </w:rPr>
              <w:t>科研</w:t>
            </w:r>
            <w:r>
              <w:rPr>
                <w:rFonts w:hint="eastAsia" w:ascii="仿宋" w:hAnsi="仿宋" w:eastAsia="仿宋" w:cs="仿宋"/>
                <w:szCs w:val="21"/>
              </w:rPr>
              <w:t>项目</w:t>
            </w:r>
            <w:r>
              <w:rPr>
                <w:rFonts w:ascii="仿宋" w:hAnsi="仿宋" w:eastAsia="仿宋" w:cs="仿宋"/>
                <w:szCs w:val="21"/>
              </w:rPr>
              <w:t>的数量</w:t>
            </w:r>
          </w:p>
        </w:tc>
        <w:tc>
          <w:tcPr>
            <w:tcW w:w="1246" w:type="pct"/>
            <w:gridSpan w:val="11"/>
            <w:vAlign w:val="center"/>
          </w:tcPr>
          <w:p w14:paraId="0E8B3863">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国家级</w:t>
            </w:r>
            <w:r>
              <w:rPr>
                <w:rFonts w:hint="eastAsia" w:ascii="仿宋" w:hAnsi="仿宋" w:eastAsia="仿宋" w:cs="仿宋"/>
                <w:szCs w:val="21"/>
              </w:rPr>
              <w:t>_____个</w:t>
            </w:r>
          </w:p>
          <w:p w14:paraId="0DFEDBAD">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省部级</w:t>
            </w:r>
            <w:r>
              <w:rPr>
                <w:rFonts w:hint="eastAsia" w:ascii="仿宋" w:hAnsi="仿宋" w:eastAsia="仿宋" w:cs="仿宋"/>
                <w:szCs w:val="21"/>
              </w:rPr>
              <w:t>_____个</w:t>
            </w:r>
          </w:p>
          <w:p w14:paraId="053E27AF">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厅局级</w:t>
            </w:r>
            <w:r>
              <w:rPr>
                <w:rFonts w:hint="eastAsia" w:ascii="仿宋" w:hAnsi="仿宋" w:eastAsia="仿宋" w:cs="仿宋"/>
                <w:szCs w:val="21"/>
              </w:rPr>
              <w:t>_____个</w:t>
            </w:r>
          </w:p>
        </w:tc>
        <w:tc>
          <w:tcPr>
            <w:tcW w:w="1436" w:type="pct"/>
            <w:gridSpan w:val="11"/>
            <w:vAlign w:val="center"/>
          </w:tcPr>
          <w:p w14:paraId="3C852204">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近五年建设资</w:t>
            </w:r>
            <w:r>
              <w:rPr>
                <w:rFonts w:hint="eastAsia" w:ascii="仿宋" w:hAnsi="仿宋" w:eastAsia="仿宋" w:cs="仿宋"/>
                <w:szCs w:val="21"/>
              </w:rPr>
              <w:t>金</w:t>
            </w:r>
            <w:r>
              <w:rPr>
                <w:rFonts w:ascii="仿宋" w:hAnsi="仿宋" w:eastAsia="仿宋" w:cs="仿宋"/>
                <w:szCs w:val="21"/>
              </w:rPr>
              <w:t>投</w:t>
            </w:r>
            <w:r>
              <w:rPr>
                <w:rFonts w:hint="eastAsia" w:ascii="仿宋" w:hAnsi="仿宋" w:eastAsia="仿宋" w:cs="仿宋"/>
                <w:szCs w:val="21"/>
              </w:rPr>
              <w:t>入</w:t>
            </w:r>
          </w:p>
          <w:p w14:paraId="5A76CB31">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（亿元）</w:t>
            </w:r>
          </w:p>
        </w:tc>
        <w:tc>
          <w:tcPr>
            <w:tcW w:w="1094" w:type="pct"/>
            <w:gridSpan w:val="6"/>
            <w:vAlign w:val="center"/>
          </w:tcPr>
          <w:p w14:paraId="1A5E0B8B">
            <w:pPr>
              <w:adjustRightInd w:val="0"/>
              <w:snapToGrid w:val="0"/>
              <w:spacing w:line="240" w:lineRule="atLeast"/>
              <w:rPr>
                <w:rFonts w:hint="eastAsia" w:ascii="仿宋" w:hAnsi="仿宋" w:eastAsia="仿宋" w:cs="仿宋"/>
                <w:szCs w:val="21"/>
              </w:rPr>
            </w:pPr>
          </w:p>
        </w:tc>
      </w:tr>
      <w:tr w14:paraId="61D23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221" w:type="pct"/>
            <w:gridSpan w:val="5"/>
            <w:vAlign w:val="center"/>
          </w:tcPr>
          <w:p w14:paraId="475A1063">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近五年，申请/授权临床批件或有效知识产权的项</w:t>
            </w:r>
            <w:r>
              <w:rPr>
                <w:rFonts w:hint="eastAsia" w:ascii="仿宋" w:hAnsi="仿宋" w:eastAsia="仿宋" w:cs="仿宋"/>
                <w:szCs w:val="21"/>
              </w:rPr>
              <w:t>目</w:t>
            </w:r>
            <w:r>
              <w:rPr>
                <w:rFonts w:ascii="仿宋" w:hAnsi="仿宋" w:eastAsia="仿宋" w:cs="仿宋"/>
                <w:szCs w:val="21"/>
              </w:rPr>
              <w:t>数量</w:t>
            </w:r>
          </w:p>
        </w:tc>
        <w:tc>
          <w:tcPr>
            <w:tcW w:w="1246" w:type="pct"/>
            <w:gridSpan w:val="11"/>
            <w:vAlign w:val="center"/>
          </w:tcPr>
          <w:p w14:paraId="65338798">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 xml:space="preserve">     </w:t>
            </w:r>
          </w:p>
        </w:tc>
        <w:tc>
          <w:tcPr>
            <w:tcW w:w="1436" w:type="pct"/>
            <w:gridSpan w:val="11"/>
            <w:vAlign w:val="center"/>
          </w:tcPr>
          <w:p w14:paraId="04E5C610">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近五年，</w:t>
            </w:r>
            <w:r>
              <w:rPr>
                <w:rFonts w:hint="eastAsia" w:ascii="仿宋" w:hAnsi="仿宋" w:eastAsia="仿宋" w:cs="仿宋"/>
                <w:szCs w:val="21"/>
              </w:rPr>
              <w:t>本单位</w:t>
            </w:r>
            <w:r>
              <w:rPr>
                <w:rFonts w:ascii="仿宋" w:hAnsi="仿宋" w:eastAsia="仿宋" w:cs="仿宋"/>
                <w:szCs w:val="21"/>
              </w:rPr>
              <w:t>完成公司注册、技术转让、技术许可数量</w:t>
            </w:r>
          </w:p>
        </w:tc>
        <w:tc>
          <w:tcPr>
            <w:tcW w:w="1094" w:type="pct"/>
            <w:gridSpan w:val="6"/>
            <w:vAlign w:val="center"/>
          </w:tcPr>
          <w:p w14:paraId="7DEC003E">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 xml:space="preserve">    </w:t>
            </w:r>
          </w:p>
        </w:tc>
      </w:tr>
      <w:tr w14:paraId="4DA22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221" w:type="pct"/>
            <w:gridSpan w:val="5"/>
            <w:vAlign w:val="center"/>
          </w:tcPr>
          <w:p w14:paraId="59E30640">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近五年，</w:t>
            </w:r>
            <w:r>
              <w:rPr>
                <w:rFonts w:hint="eastAsia" w:ascii="仿宋" w:hAnsi="仿宋" w:eastAsia="仿宋" w:cs="仿宋"/>
                <w:szCs w:val="21"/>
              </w:rPr>
              <w:t>本单位</w:t>
            </w:r>
            <w:r>
              <w:rPr>
                <w:rFonts w:ascii="仿宋" w:hAnsi="仿宋" w:eastAsia="仿宋" w:cs="仿宋"/>
                <w:szCs w:val="21"/>
              </w:rPr>
              <w:t>完成技术转让、技术许可等技术转移</w:t>
            </w:r>
            <w:r>
              <w:rPr>
                <w:rFonts w:hint="eastAsia" w:ascii="仿宋" w:hAnsi="仿宋" w:eastAsia="仿宋" w:cs="仿宋"/>
                <w:szCs w:val="21"/>
              </w:rPr>
              <w:t>金</w:t>
            </w:r>
            <w:r>
              <w:rPr>
                <w:rFonts w:ascii="仿宋" w:hAnsi="仿宋" w:eastAsia="仿宋" w:cs="仿宋"/>
                <w:szCs w:val="21"/>
              </w:rPr>
              <w:t>额</w:t>
            </w:r>
            <w:r>
              <w:rPr>
                <w:rFonts w:hint="eastAsia" w:ascii="仿宋" w:hAnsi="仿宋" w:eastAsia="仿宋" w:cs="仿宋"/>
                <w:szCs w:val="21"/>
              </w:rPr>
              <w:t>（亿元）</w:t>
            </w:r>
          </w:p>
        </w:tc>
        <w:tc>
          <w:tcPr>
            <w:tcW w:w="1246" w:type="pct"/>
            <w:gridSpan w:val="11"/>
            <w:vAlign w:val="center"/>
          </w:tcPr>
          <w:p w14:paraId="7573BCFC">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 xml:space="preserve">        </w:t>
            </w:r>
          </w:p>
        </w:tc>
        <w:tc>
          <w:tcPr>
            <w:tcW w:w="1436" w:type="pct"/>
            <w:gridSpan w:val="11"/>
            <w:vAlign w:val="center"/>
          </w:tcPr>
          <w:p w14:paraId="7425F36C">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专职、</w:t>
            </w:r>
            <w:r>
              <w:rPr>
                <w:rFonts w:ascii="仿宋" w:hAnsi="仿宋" w:eastAsia="仿宋" w:cs="仿宋"/>
                <w:szCs w:val="21"/>
              </w:rPr>
              <w:t>专业技术转移</w:t>
            </w:r>
            <w:r>
              <w:rPr>
                <w:rFonts w:hint="eastAsia" w:ascii="仿宋" w:hAnsi="仿宋" w:eastAsia="仿宋" w:cs="仿宋"/>
                <w:szCs w:val="21"/>
              </w:rPr>
              <w:t>人</w:t>
            </w:r>
            <w:r>
              <w:rPr>
                <w:rFonts w:ascii="仿宋" w:hAnsi="仿宋" w:eastAsia="仿宋" w:cs="仿宋"/>
                <w:szCs w:val="21"/>
              </w:rPr>
              <w:t>员（指具有创业、投融资、企业管理等经验或经过创业服务相关培训的专职</w:t>
            </w:r>
            <w:r>
              <w:rPr>
                <w:rFonts w:hint="eastAsia" w:ascii="仿宋" w:hAnsi="仿宋" w:eastAsia="仿宋" w:cs="仿宋"/>
                <w:szCs w:val="21"/>
              </w:rPr>
              <w:t>工</w:t>
            </w:r>
            <w:r>
              <w:rPr>
                <w:rFonts w:ascii="仿宋" w:hAnsi="仿宋" w:eastAsia="仿宋" w:cs="仿宋"/>
                <w:szCs w:val="21"/>
              </w:rPr>
              <w:t>作</w:t>
            </w:r>
            <w:r>
              <w:rPr>
                <w:rFonts w:hint="eastAsia" w:ascii="仿宋" w:hAnsi="仿宋" w:eastAsia="仿宋" w:cs="仿宋"/>
                <w:szCs w:val="21"/>
              </w:rPr>
              <w:t>人</w:t>
            </w:r>
            <w:r>
              <w:rPr>
                <w:rFonts w:ascii="仿宋" w:hAnsi="仿宋" w:eastAsia="仿宋" w:cs="仿宋"/>
                <w:szCs w:val="21"/>
              </w:rPr>
              <w:t>员）占机构总</w:t>
            </w:r>
            <w:r>
              <w:rPr>
                <w:rFonts w:hint="eastAsia" w:ascii="仿宋" w:hAnsi="仿宋" w:eastAsia="仿宋" w:cs="仿宋"/>
                <w:szCs w:val="21"/>
              </w:rPr>
              <w:t>人</w:t>
            </w:r>
            <w:r>
              <w:rPr>
                <w:rFonts w:ascii="仿宋" w:hAnsi="仿宋" w:eastAsia="仿宋" w:cs="仿宋"/>
                <w:szCs w:val="21"/>
              </w:rPr>
              <w:t>数</w:t>
            </w:r>
            <w:r>
              <w:rPr>
                <w:rFonts w:hint="eastAsia" w:ascii="仿宋" w:hAnsi="仿宋" w:eastAsia="仿宋" w:cs="仿宋"/>
                <w:szCs w:val="21"/>
              </w:rPr>
              <w:t>（%）</w:t>
            </w:r>
          </w:p>
        </w:tc>
        <w:tc>
          <w:tcPr>
            <w:tcW w:w="1094" w:type="pct"/>
            <w:gridSpan w:val="6"/>
            <w:vAlign w:val="center"/>
          </w:tcPr>
          <w:p w14:paraId="6EF87B61">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 xml:space="preserve">   </w:t>
            </w:r>
          </w:p>
        </w:tc>
      </w:tr>
      <w:tr w14:paraId="5DDE5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221" w:type="pct"/>
            <w:gridSpan w:val="5"/>
            <w:vAlign w:val="center"/>
          </w:tcPr>
          <w:p w14:paraId="6214678A">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t>近五年，科技成果转化</w:t>
            </w:r>
            <w:r>
              <w:rPr>
                <w:rFonts w:hint="eastAsia" w:ascii="仿宋" w:hAnsi="仿宋" w:eastAsia="仿宋" w:cs="仿宋"/>
                <w:szCs w:val="21"/>
              </w:rPr>
              <w:t>项目</w:t>
            </w:r>
            <w:r>
              <w:rPr>
                <w:rFonts w:ascii="仿宋" w:hAnsi="仿宋" w:eastAsia="仿宋" w:cs="仿宋"/>
                <w:szCs w:val="21"/>
              </w:rPr>
              <w:t>或技术转移项</w:t>
            </w:r>
            <w:r>
              <w:rPr>
                <w:rFonts w:hint="eastAsia" w:ascii="仿宋" w:hAnsi="仿宋" w:eastAsia="仿宋" w:cs="仿宋"/>
                <w:szCs w:val="21"/>
              </w:rPr>
              <w:t>目</w:t>
            </w:r>
            <w:r>
              <w:rPr>
                <w:rFonts w:ascii="仿宋" w:hAnsi="仿宋" w:eastAsia="仿宋" w:cs="仿宋"/>
                <w:szCs w:val="21"/>
              </w:rPr>
              <w:t>累计融资</w:t>
            </w:r>
            <w:r>
              <w:rPr>
                <w:rFonts w:hint="eastAsia" w:ascii="仿宋" w:hAnsi="仿宋" w:eastAsia="仿宋" w:cs="仿宋"/>
                <w:szCs w:val="21"/>
              </w:rPr>
              <w:t>金</w:t>
            </w:r>
            <w:r>
              <w:rPr>
                <w:rFonts w:ascii="仿宋" w:hAnsi="仿宋" w:eastAsia="仿宋" w:cs="仿宋"/>
                <w:szCs w:val="21"/>
              </w:rPr>
              <w:t>额</w:t>
            </w:r>
            <w:r>
              <w:rPr>
                <w:rFonts w:hint="eastAsia" w:ascii="仿宋" w:hAnsi="仿宋" w:eastAsia="仿宋" w:cs="仿宋"/>
                <w:szCs w:val="21"/>
              </w:rPr>
              <w:t>（亿元）</w:t>
            </w:r>
          </w:p>
        </w:tc>
        <w:tc>
          <w:tcPr>
            <w:tcW w:w="3778" w:type="pct"/>
            <w:gridSpan w:val="28"/>
            <w:vAlign w:val="center"/>
          </w:tcPr>
          <w:p w14:paraId="43D502EF">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 xml:space="preserve">        </w:t>
            </w:r>
          </w:p>
        </w:tc>
      </w:tr>
      <w:tr w14:paraId="34E23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5000" w:type="pct"/>
            <w:gridSpan w:val="33"/>
            <w:vAlign w:val="center"/>
          </w:tcPr>
          <w:p w14:paraId="34C64217">
            <w:pPr>
              <w:adjustRightInd w:val="0"/>
              <w:snapToGrid w:val="0"/>
              <w:spacing w:line="240" w:lineRule="atLeast"/>
              <w:jc w:val="center"/>
              <w:rPr>
                <w:rFonts w:hint="eastAsia" w:ascii="仿宋" w:hAnsi="仿宋" w:eastAsia="仿宋" w:cs="仿宋"/>
                <w:sz w:val="24"/>
                <w:szCs w:val="28"/>
              </w:rPr>
            </w:pPr>
            <w:r>
              <w:rPr>
                <w:rFonts w:hint="eastAsia" w:ascii="仿宋" w:hAnsi="仿宋" w:eastAsia="仿宋" w:cs="仿宋"/>
                <w:b/>
                <w:bCs/>
                <w:sz w:val="24"/>
                <w:szCs w:val="28"/>
              </w:rPr>
              <w:t>若申请机构为</w:t>
            </w:r>
            <w:r>
              <w:rPr>
                <w:rFonts w:ascii="仿宋" w:hAnsi="仿宋" w:eastAsia="仿宋" w:cs="仿宋"/>
                <w:b/>
                <w:bCs/>
                <w:sz w:val="24"/>
                <w:szCs w:val="28"/>
              </w:rPr>
              <w:t>科技成果转化机构-国家级科技企业孵化器等国家级科技成果转化相关平台</w:t>
            </w:r>
            <w:r>
              <w:rPr>
                <w:rFonts w:hint="eastAsia" w:ascii="仿宋" w:hAnsi="仿宋" w:eastAsia="仿宋" w:cs="仿宋"/>
                <w:b/>
                <w:bCs/>
                <w:sz w:val="24"/>
                <w:szCs w:val="28"/>
              </w:rPr>
              <w:t>的（填写）</w:t>
            </w:r>
          </w:p>
        </w:tc>
      </w:tr>
      <w:tr w14:paraId="322E5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422" w:type="pct"/>
            <w:gridSpan w:val="7"/>
            <w:vAlign w:val="center"/>
          </w:tcPr>
          <w:p w14:paraId="66640C94">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是否拥有自有公共服务平台</w:t>
            </w:r>
          </w:p>
        </w:tc>
        <w:tc>
          <w:tcPr>
            <w:tcW w:w="1045" w:type="pct"/>
            <w:gridSpan w:val="9"/>
            <w:vAlign w:val="center"/>
          </w:tcPr>
          <w:p w14:paraId="27436C99">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sym w:font="Wingdings 2" w:char="00A3"/>
            </w:r>
            <w:r>
              <w:rPr>
                <w:rFonts w:hint="eastAsia" w:ascii="仿宋" w:hAnsi="仿宋" w:eastAsia="仿宋" w:cs="仿宋"/>
                <w:szCs w:val="21"/>
              </w:rPr>
              <w:t>是</w:t>
            </w:r>
          </w:p>
          <w:p w14:paraId="60A9F376">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sym w:font="Wingdings 2" w:char="00A3"/>
            </w:r>
            <w:r>
              <w:rPr>
                <w:rFonts w:hint="eastAsia" w:ascii="仿宋" w:hAnsi="仿宋" w:eastAsia="仿宋" w:cs="仿宋"/>
                <w:szCs w:val="21"/>
              </w:rPr>
              <w:t>否</w:t>
            </w:r>
          </w:p>
        </w:tc>
        <w:tc>
          <w:tcPr>
            <w:tcW w:w="1436" w:type="pct"/>
            <w:gridSpan w:val="11"/>
            <w:vAlign w:val="center"/>
          </w:tcPr>
          <w:p w14:paraId="72EDD373">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可自主支配的孵化场地面积（企业使用面积，含公共服务面积）</w:t>
            </w:r>
          </w:p>
          <w:p w14:paraId="28D5DDF6">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（平方米）</w:t>
            </w:r>
          </w:p>
        </w:tc>
        <w:tc>
          <w:tcPr>
            <w:tcW w:w="1094" w:type="pct"/>
            <w:gridSpan w:val="6"/>
            <w:vAlign w:val="center"/>
          </w:tcPr>
          <w:p w14:paraId="2FB0F186">
            <w:pPr>
              <w:adjustRightInd w:val="0"/>
              <w:snapToGrid w:val="0"/>
              <w:spacing w:line="240" w:lineRule="atLeast"/>
              <w:jc w:val="center"/>
              <w:rPr>
                <w:rFonts w:hint="eastAsia" w:ascii="仿宋" w:hAnsi="仿宋" w:eastAsia="仿宋" w:cs="仿宋"/>
                <w:szCs w:val="21"/>
              </w:rPr>
            </w:pPr>
          </w:p>
        </w:tc>
      </w:tr>
      <w:tr w14:paraId="1AD5A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1422" w:type="pct"/>
            <w:gridSpan w:val="7"/>
            <w:vAlign w:val="center"/>
          </w:tcPr>
          <w:p w14:paraId="3796C4EB">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专职、专业服务人员（指具有创业、投融资、企业管理等经验或经过创业服务相关培训的专职工作人员）占机构总人数（%）</w:t>
            </w:r>
          </w:p>
        </w:tc>
        <w:tc>
          <w:tcPr>
            <w:tcW w:w="1045" w:type="pct"/>
            <w:gridSpan w:val="9"/>
            <w:vAlign w:val="center"/>
          </w:tcPr>
          <w:p w14:paraId="2E0D3CE5">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 xml:space="preserve">     </w:t>
            </w:r>
          </w:p>
        </w:tc>
        <w:tc>
          <w:tcPr>
            <w:tcW w:w="1436" w:type="pct"/>
            <w:gridSpan w:val="11"/>
            <w:vAlign w:val="center"/>
          </w:tcPr>
          <w:p w14:paraId="4CE5E8A5">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近五年，搭建孵化服务渠道、举办/承办行业、投融资等有影响力专业赛事数量</w:t>
            </w:r>
          </w:p>
        </w:tc>
        <w:tc>
          <w:tcPr>
            <w:tcW w:w="1094" w:type="pct"/>
            <w:gridSpan w:val="6"/>
            <w:vAlign w:val="center"/>
          </w:tcPr>
          <w:p w14:paraId="2B1AD869">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国家级_____个</w:t>
            </w:r>
          </w:p>
          <w:p w14:paraId="3FECFF26">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省级_____个</w:t>
            </w:r>
          </w:p>
          <w:p w14:paraId="020527D4">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市级_____个</w:t>
            </w:r>
          </w:p>
        </w:tc>
      </w:tr>
      <w:tr w14:paraId="001A66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422" w:type="pct"/>
            <w:gridSpan w:val="7"/>
            <w:vAlign w:val="center"/>
          </w:tcPr>
          <w:p w14:paraId="12695961">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kern w:val="0"/>
                <w:szCs w:val="21"/>
                <w:lang w:bidi="ar"/>
              </w:rPr>
              <w:t>近五年，在孵的科技型中小企业（备案完成）数量</w:t>
            </w:r>
          </w:p>
        </w:tc>
        <w:tc>
          <w:tcPr>
            <w:tcW w:w="1045" w:type="pct"/>
            <w:gridSpan w:val="9"/>
            <w:vAlign w:val="center"/>
          </w:tcPr>
          <w:p w14:paraId="6E96A15F">
            <w:pPr>
              <w:adjustRightInd w:val="0"/>
              <w:snapToGrid w:val="0"/>
              <w:spacing w:line="240" w:lineRule="atLeast"/>
              <w:jc w:val="center"/>
              <w:rPr>
                <w:rFonts w:hint="eastAsia" w:ascii="仿宋" w:hAnsi="仿宋" w:eastAsia="仿宋" w:cs="仿宋"/>
                <w:szCs w:val="21"/>
              </w:rPr>
            </w:pPr>
          </w:p>
        </w:tc>
        <w:tc>
          <w:tcPr>
            <w:tcW w:w="1436" w:type="pct"/>
            <w:gridSpan w:val="11"/>
            <w:vAlign w:val="center"/>
          </w:tcPr>
          <w:p w14:paraId="23B9B020">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kern w:val="0"/>
                <w:szCs w:val="21"/>
                <w:lang w:bidi="ar"/>
              </w:rPr>
              <w:t>近五年，在孵企业申请或授权的知识产权的项目数量</w:t>
            </w:r>
          </w:p>
        </w:tc>
        <w:tc>
          <w:tcPr>
            <w:tcW w:w="1094" w:type="pct"/>
            <w:gridSpan w:val="6"/>
            <w:vAlign w:val="center"/>
          </w:tcPr>
          <w:p w14:paraId="25A683C8">
            <w:pPr>
              <w:adjustRightInd w:val="0"/>
              <w:snapToGrid w:val="0"/>
              <w:spacing w:line="240" w:lineRule="atLeast"/>
              <w:jc w:val="center"/>
              <w:rPr>
                <w:rFonts w:hint="eastAsia" w:ascii="仿宋" w:hAnsi="仿宋" w:eastAsia="仿宋" w:cs="仿宋"/>
                <w:szCs w:val="21"/>
              </w:rPr>
            </w:pPr>
          </w:p>
        </w:tc>
      </w:tr>
      <w:tr w14:paraId="4F78B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3042" w:type="pct"/>
            <w:gridSpan w:val="19"/>
            <w:vAlign w:val="center"/>
          </w:tcPr>
          <w:p w14:paraId="0FD8241D">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kern w:val="0"/>
                <w:szCs w:val="21"/>
                <w:lang w:bidi="ar"/>
              </w:rPr>
              <w:t>近五年，孵化企业获得政府经费支持的企业数量（人才项目、重大专项等）</w:t>
            </w:r>
          </w:p>
        </w:tc>
        <w:tc>
          <w:tcPr>
            <w:tcW w:w="1957" w:type="pct"/>
            <w:gridSpan w:val="14"/>
            <w:vAlign w:val="center"/>
          </w:tcPr>
          <w:p w14:paraId="71EE2F12">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国家级_____个</w:t>
            </w:r>
          </w:p>
          <w:p w14:paraId="5990B922">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省级_____个</w:t>
            </w:r>
          </w:p>
          <w:p w14:paraId="201B397A">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市级_____个</w:t>
            </w:r>
          </w:p>
        </w:tc>
      </w:tr>
      <w:tr w14:paraId="1690B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3042" w:type="pct"/>
            <w:gridSpan w:val="19"/>
            <w:vAlign w:val="center"/>
          </w:tcPr>
          <w:p w14:paraId="64C16CAB">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kern w:val="0"/>
                <w:szCs w:val="21"/>
                <w:lang w:bidi="ar"/>
              </w:rPr>
              <w:t>近五年，孵化企业获得政府经费支持金额/数量</w:t>
            </w:r>
          </w:p>
        </w:tc>
        <w:tc>
          <w:tcPr>
            <w:tcW w:w="1957" w:type="pct"/>
            <w:gridSpan w:val="14"/>
            <w:vAlign w:val="center"/>
          </w:tcPr>
          <w:p w14:paraId="6B72B908">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获1000万元及以上的企业____家</w:t>
            </w:r>
          </w:p>
          <w:p w14:paraId="2B314ABD">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获500万元（含）-1000万的企业____家</w:t>
            </w:r>
          </w:p>
          <w:p w14:paraId="1D0CFE9E">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szCs w:val="21"/>
              </w:rPr>
              <w:t>获0-500万元的企业____家</w:t>
            </w:r>
          </w:p>
        </w:tc>
      </w:tr>
      <w:tr w14:paraId="53101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5000" w:type="pct"/>
            <w:gridSpan w:val="33"/>
            <w:vAlign w:val="center"/>
          </w:tcPr>
          <w:p w14:paraId="47F9BE8E">
            <w:pPr>
              <w:widowControl/>
              <w:numPr>
                <w:ilvl w:val="255"/>
                <w:numId w:val="0"/>
              </w:numPr>
              <w:snapToGrid w:val="0"/>
              <w:jc w:val="left"/>
              <w:textAlignment w:val="center"/>
              <w:rPr>
                <w:rFonts w:hint="eastAsia" w:ascii="仿宋" w:hAnsi="仿宋" w:eastAsia="仿宋" w:cs="仿宋"/>
                <w:szCs w:val="21"/>
              </w:rPr>
            </w:pPr>
            <w:r>
              <w:rPr>
                <w:rFonts w:hint="eastAsia" w:ascii="仿宋" w:hAnsi="仿宋" w:eastAsia="仿宋" w:cs="仿宋"/>
                <w:szCs w:val="21"/>
              </w:rPr>
              <w:t>近三年，孵化/已毕业企业中符合以下条件的企业数量分别为：</w:t>
            </w:r>
          </w:p>
        </w:tc>
      </w:tr>
      <w:tr w14:paraId="39325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705" w:type="pct"/>
            <w:gridSpan w:val="24"/>
            <w:vAlign w:val="center"/>
          </w:tcPr>
          <w:p w14:paraId="2BA04AF9">
            <w:pPr>
              <w:adjustRightInd w:val="0"/>
              <w:snapToGrid w:val="0"/>
              <w:spacing w:line="240" w:lineRule="atLeast"/>
              <w:ind w:firstLine="218" w:firstLineChars="104"/>
              <w:rPr>
                <w:rFonts w:hint="eastAsia" w:ascii="仿宋" w:hAnsi="仿宋" w:eastAsia="仿宋" w:cs="仿宋"/>
                <w:kern w:val="0"/>
                <w:szCs w:val="21"/>
                <w:lang w:bidi="ar"/>
              </w:rPr>
            </w:pPr>
            <w:r>
              <w:rPr>
                <w:rFonts w:hint="eastAsia" w:ascii="仿宋" w:hAnsi="仿宋" w:eastAsia="仿宋" w:cs="仿宋"/>
                <w:kern w:val="0"/>
                <w:szCs w:val="21"/>
                <w:lang w:bidi="ar"/>
              </w:rPr>
              <w:t>1.被兼并、收购或在国内外资本市场挂牌、上市的企业</w:t>
            </w:r>
          </w:p>
        </w:tc>
        <w:tc>
          <w:tcPr>
            <w:tcW w:w="1294" w:type="pct"/>
            <w:gridSpan w:val="9"/>
            <w:vAlign w:val="center"/>
          </w:tcPr>
          <w:p w14:paraId="3F68F957">
            <w:pPr>
              <w:adjustRightInd w:val="0"/>
              <w:snapToGrid w:val="0"/>
              <w:spacing w:line="240" w:lineRule="atLeast"/>
              <w:jc w:val="center"/>
              <w:rPr>
                <w:rFonts w:hint="eastAsia" w:ascii="仿宋" w:hAnsi="仿宋" w:eastAsia="仿宋" w:cs="仿宋"/>
                <w:kern w:val="0"/>
                <w:szCs w:val="21"/>
                <w:lang w:bidi="ar"/>
              </w:rPr>
            </w:pPr>
            <w:r>
              <w:rPr>
                <w:rFonts w:hint="eastAsia" w:ascii="仿宋" w:hAnsi="仿宋" w:eastAsia="仿宋" w:cs="仿宋"/>
                <w:kern w:val="0"/>
                <w:szCs w:val="21"/>
                <w:lang w:bidi="ar"/>
              </w:rPr>
              <w:t>家</w:t>
            </w:r>
          </w:p>
        </w:tc>
      </w:tr>
      <w:tr w14:paraId="6B951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705" w:type="pct"/>
            <w:gridSpan w:val="24"/>
            <w:vAlign w:val="center"/>
          </w:tcPr>
          <w:p w14:paraId="5A80AA35">
            <w:pPr>
              <w:widowControl/>
              <w:snapToGrid w:val="0"/>
              <w:ind w:firstLine="218" w:firstLineChars="104"/>
              <w:textAlignment w:val="center"/>
              <w:rPr>
                <w:rFonts w:hint="eastAsia" w:ascii="仿宋" w:hAnsi="仿宋" w:eastAsia="仿宋" w:cs="仿宋"/>
                <w:kern w:val="0"/>
                <w:szCs w:val="21"/>
                <w:lang w:bidi="ar"/>
              </w:rPr>
            </w:pPr>
            <w:r>
              <w:rPr>
                <w:rFonts w:hint="eastAsia" w:ascii="仿宋" w:hAnsi="仿宋" w:eastAsia="仿宋" w:cs="仿宋"/>
                <w:kern w:val="0"/>
                <w:szCs w:val="21"/>
                <w:lang w:bidi="ar"/>
              </w:rPr>
              <w:t>2.被评为国家级专精特新“小巨人”、单项冠军的企业</w:t>
            </w:r>
          </w:p>
        </w:tc>
        <w:tc>
          <w:tcPr>
            <w:tcW w:w="1294" w:type="pct"/>
            <w:gridSpan w:val="9"/>
            <w:vAlign w:val="center"/>
          </w:tcPr>
          <w:p w14:paraId="150E95CA">
            <w:pPr>
              <w:adjustRightInd w:val="0"/>
              <w:snapToGrid w:val="0"/>
              <w:spacing w:line="240" w:lineRule="atLeast"/>
              <w:jc w:val="center"/>
              <w:rPr>
                <w:rFonts w:hint="eastAsia" w:ascii="仿宋" w:hAnsi="仿宋" w:eastAsia="仿宋" w:cs="仿宋"/>
                <w:kern w:val="0"/>
                <w:szCs w:val="21"/>
                <w:lang w:bidi="ar"/>
              </w:rPr>
            </w:pPr>
            <w:r>
              <w:rPr>
                <w:rFonts w:hint="eastAsia" w:ascii="仿宋" w:hAnsi="仿宋" w:eastAsia="仿宋" w:cs="仿宋"/>
                <w:kern w:val="0"/>
                <w:szCs w:val="21"/>
                <w:lang w:bidi="ar"/>
              </w:rPr>
              <w:t>家</w:t>
            </w:r>
          </w:p>
        </w:tc>
      </w:tr>
      <w:tr w14:paraId="1BDE9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3705" w:type="pct"/>
            <w:gridSpan w:val="24"/>
            <w:vAlign w:val="center"/>
          </w:tcPr>
          <w:p w14:paraId="513C0809">
            <w:pPr>
              <w:adjustRightInd w:val="0"/>
              <w:snapToGrid w:val="0"/>
              <w:spacing w:line="240" w:lineRule="atLeast"/>
              <w:ind w:firstLine="218" w:firstLineChars="104"/>
              <w:rPr>
                <w:rFonts w:hint="eastAsia" w:ascii="仿宋" w:hAnsi="仿宋" w:eastAsia="仿宋" w:cs="仿宋"/>
                <w:kern w:val="0"/>
                <w:szCs w:val="21"/>
                <w:lang w:bidi="ar"/>
              </w:rPr>
            </w:pPr>
            <w:r>
              <w:rPr>
                <w:rFonts w:hint="eastAsia" w:ascii="仿宋" w:hAnsi="仿宋" w:eastAsia="仿宋" w:cs="仿宋"/>
                <w:kern w:val="0"/>
                <w:szCs w:val="21"/>
                <w:lang w:bidi="ar"/>
              </w:rPr>
              <w:t>3.高新技术企业（毕业后获评高企不得分）、省级及市级专精特新“小巨人”的企业</w:t>
            </w:r>
          </w:p>
        </w:tc>
        <w:tc>
          <w:tcPr>
            <w:tcW w:w="1294" w:type="pct"/>
            <w:gridSpan w:val="9"/>
            <w:vAlign w:val="center"/>
          </w:tcPr>
          <w:p w14:paraId="070D14AB">
            <w:pPr>
              <w:adjustRightInd w:val="0"/>
              <w:snapToGrid w:val="0"/>
              <w:spacing w:line="240" w:lineRule="atLeast"/>
              <w:jc w:val="center"/>
              <w:rPr>
                <w:rFonts w:hint="eastAsia" w:ascii="仿宋" w:hAnsi="仿宋" w:eastAsia="仿宋" w:cs="仿宋"/>
                <w:kern w:val="0"/>
                <w:szCs w:val="21"/>
                <w:lang w:bidi="ar"/>
              </w:rPr>
            </w:pPr>
            <w:r>
              <w:rPr>
                <w:rFonts w:hint="eastAsia" w:ascii="仿宋" w:hAnsi="仿宋" w:eastAsia="仿宋" w:cs="仿宋"/>
                <w:kern w:val="0"/>
                <w:szCs w:val="21"/>
                <w:lang w:bidi="ar"/>
              </w:rPr>
              <w:t>家</w:t>
            </w:r>
          </w:p>
        </w:tc>
      </w:tr>
      <w:tr w14:paraId="7F675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705" w:type="pct"/>
            <w:gridSpan w:val="24"/>
            <w:vAlign w:val="center"/>
          </w:tcPr>
          <w:p w14:paraId="465EEF43">
            <w:pPr>
              <w:adjustRightInd w:val="0"/>
              <w:snapToGrid w:val="0"/>
              <w:spacing w:line="240" w:lineRule="atLeast"/>
              <w:ind w:firstLine="218" w:firstLineChars="104"/>
              <w:rPr>
                <w:rFonts w:hint="eastAsia" w:ascii="仿宋" w:hAnsi="仿宋" w:eastAsia="仿宋" w:cs="仿宋"/>
                <w:kern w:val="0"/>
                <w:szCs w:val="21"/>
                <w:lang w:bidi="ar"/>
              </w:rPr>
            </w:pPr>
            <w:r>
              <w:rPr>
                <w:rFonts w:hint="eastAsia" w:ascii="仿宋" w:hAnsi="仿宋" w:eastAsia="仿宋" w:cs="仿宋"/>
                <w:kern w:val="0"/>
                <w:szCs w:val="21"/>
                <w:lang w:bidi="ar"/>
              </w:rPr>
              <w:t>4.累计获得天使投资或风险投资超过500万元的企业</w:t>
            </w:r>
          </w:p>
        </w:tc>
        <w:tc>
          <w:tcPr>
            <w:tcW w:w="1294" w:type="pct"/>
            <w:gridSpan w:val="9"/>
            <w:vAlign w:val="center"/>
          </w:tcPr>
          <w:p w14:paraId="430DB1B6">
            <w:pPr>
              <w:adjustRightInd w:val="0"/>
              <w:snapToGrid w:val="0"/>
              <w:spacing w:line="240" w:lineRule="atLeast"/>
              <w:jc w:val="center"/>
              <w:rPr>
                <w:rFonts w:hint="eastAsia" w:ascii="仿宋" w:hAnsi="仿宋" w:eastAsia="仿宋" w:cs="仿宋"/>
                <w:kern w:val="0"/>
                <w:szCs w:val="21"/>
                <w:lang w:bidi="ar"/>
              </w:rPr>
            </w:pPr>
            <w:r>
              <w:rPr>
                <w:rFonts w:hint="eastAsia" w:ascii="仿宋" w:hAnsi="仿宋" w:eastAsia="仿宋" w:cs="仿宋"/>
                <w:kern w:val="0"/>
                <w:szCs w:val="21"/>
                <w:lang w:bidi="ar"/>
              </w:rPr>
              <w:t>家</w:t>
            </w:r>
          </w:p>
        </w:tc>
      </w:tr>
      <w:tr w14:paraId="4C1CF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3705" w:type="pct"/>
            <w:gridSpan w:val="24"/>
            <w:vAlign w:val="center"/>
          </w:tcPr>
          <w:p w14:paraId="3B1423F9">
            <w:pPr>
              <w:adjustRightInd w:val="0"/>
              <w:snapToGrid w:val="0"/>
              <w:spacing w:line="240" w:lineRule="atLeast"/>
              <w:ind w:firstLine="218" w:firstLineChars="104"/>
              <w:rPr>
                <w:rFonts w:hint="eastAsia" w:ascii="仿宋" w:hAnsi="仿宋" w:eastAsia="仿宋" w:cs="仿宋"/>
                <w:kern w:val="0"/>
                <w:szCs w:val="21"/>
                <w:lang w:bidi="ar"/>
              </w:rPr>
            </w:pPr>
            <w:r>
              <w:rPr>
                <w:rFonts w:hint="eastAsia" w:ascii="仿宋" w:hAnsi="仿宋" w:eastAsia="仿宋" w:cs="仿宋"/>
                <w:kern w:val="0"/>
                <w:szCs w:val="21"/>
                <w:lang w:bidi="ar"/>
              </w:rPr>
              <w:t>5.被评为国科小的企业</w:t>
            </w:r>
          </w:p>
        </w:tc>
        <w:tc>
          <w:tcPr>
            <w:tcW w:w="1294" w:type="pct"/>
            <w:gridSpan w:val="9"/>
            <w:vAlign w:val="center"/>
          </w:tcPr>
          <w:p w14:paraId="0EB4E0B3">
            <w:pPr>
              <w:adjustRightInd w:val="0"/>
              <w:snapToGrid w:val="0"/>
              <w:spacing w:line="240" w:lineRule="atLeast"/>
              <w:jc w:val="center"/>
              <w:rPr>
                <w:rFonts w:hint="eastAsia" w:ascii="仿宋" w:hAnsi="仿宋" w:eastAsia="仿宋" w:cs="仿宋"/>
                <w:kern w:val="0"/>
                <w:szCs w:val="21"/>
                <w:lang w:bidi="ar"/>
              </w:rPr>
            </w:pPr>
            <w:r>
              <w:rPr>
                <w:rFonts w:hint="eastAsia" w:ascii="仿宋" w:hAnsi="仿宋" w:eastAsia="仿宋" w:cs="仿宋"/>
                <w:kern w:val="0"/>
                <w:szCs w:val="21"/>
                <w:lang w:bidi="ar"/>
              </w:rPr>
              <w:t>家</w:t>
            </w:r>
          </w:p>
        </w:tc>
      </w:tr>
      <w:tr w14:paraId="59CFB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221" w:type="pct"/>
            <w:gridSpan w:val="5"/>
            <w:vAlign w:val="center"/>
          </w:tcPr>
          <w:p w14:paraId="0DAF3E6C">
            <w:pPr>
              <w:adjustRightInd w:val="0"/>
              <w:snapToGrid w:val="0"/>
              <w:spacing w:line="240" w:lineRule="atLeast"/>
              <w:jc w:val="center"/>
              <w:rPr>
                <w:rFonts w:hint="eastAsia" w:ascii="仿宋" w:hAnsi="仿宋" w:eastAsia="仿宋" w:cs="仿宋"/>
                <w:kern w:val="0"/>
                <w:szCs w:val="21"/>
                <w:lang w:bidi="ar"/>
              </w:rPr>
            </w:pPr>
            <w:r>
              <w:rPr>
                <w:rFonts w:hint="eastAsia" w:ascii="仿宋" w:hAnsi="仿宋" w:eastAsia="仿宋" w:cs="仿宋"/>
                <w:kern w:val="0"/>
                <w:szCs w:val="21"/>
                <w:lang w:bidi="ar"/>
              </w:rPr>
              <w:t>孵化企业中博士后/院士工作站数量</w:t>
            </w:r>
          </w:p>
        </w:tc>
        <w:tc>
          <w:tcPr>
            <w:tcW w:w="1258" w:type="pct"/>
            <w:gridSpan w:val="12"/>
            <w:vAlign w:val="center"/>
          </w:tcPr>
          <w:p w14:paraId="16FA8077">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kern w:val="0"/>
                <w:szCs w:val="21"/>
                <w:lang w:bidi="ar"/>
              </w:rPr>
              <w:t>博士后工作站</w:t>
            </w:r>
            <w:r>
              <w:rPr>
                <w:rFonts w:hint="eastAsia" w:ascii="仿宋" w:hAnsi="仿宋" w:eastAsia="仿宋" w:cs="仿宋"/>
                <w:szCs w:val="21"/>
              </w:rPr>
              <w:t>____个</w:t>
            </w:r>
          </w:p>
          <w:p w14:paraId="231F16CB">
            <w:pPr>
              <w:adjustRightInd w:val="0"/>
              <w:snapToGrid w:val="0"/>
              <w:spacing w:line="240" w:lineRule="atLeast"/>
              <w:jc w:val="center"/>
              <w:rPr>
                <w:rFonts w:hint="eastAsia" w:ascii="仿宋" w:hAnsi="仿宋" w:eastAsia="仿宋" w:cs="仿宋"/>
                <w:szCs w:val="21"/>
              </w:rPr>
            </w:pPr>
            <w:r>
              <w:rPr>
                <w:rFonts w:hint="eastAsia" w:ascii="仿宋" w:hAnsi="仿宋" w:eastAsia="仿宋" w:cs="仿宋"/>
                <w:kern w:val="0"/>
                <w:szCs w:val="21"/>
                <w:lang w:bidi="ar"/>
              </w:rPr>
              <w:t>院士工作站</w:t>
            </w:r>
            <w:r>
              <w:rPr>
                <w:rFonts w:hint="eastAsia" w:ascii="仿宋" w:hAnsi="仿宋" w:eastAsia="仿宋" w:cs="仿宋"/>
                <w:szCs w:val="21"/>
              </w:rPr>
              <w:t>____个</w:t>
            </w:r>
          </w:p>
        </w:tc>
        <w:tc>
          <w:tcPr>
            <w:tcW w:w="1225" w:type="pct"/>
            <w:gridSpan w:val="7"/>
            <w:vAlign w:val="center"/>
          </w:tcPr>
          <w:p w14:paraId="7ABA411C">
            <w:pPr>
              <w:adjustRightInd w:val="0"/>
              <w:snapToGrid w:val="0"/>
              <w:spacing w:line="240" w:lineRule="atLeast"/>
              <w:jc w:val="center"/>
              <w:rPr>
                <w:rFonts w:hint="eastAsia" w:ascii="仿宋" w:hAnsi="仿宋" w:eastAsia="仿宋" w:cs="仿宋"/>
                <w:b/>
                <w:bCs/>
                <w:kern w:val="0"/>
                <w:szCs w:val="21"/>
                <w:lang w:bidi="ar"/>
              </w:rPr>
            </w:pPr>
            <w:r>
              <w:rPr>
                <w:rFonts w:hint="eastAsia" w:ascii="仿宋" w:hAnsi="仿宋" w:eastAsia="仿宋" w:cs="仿宋"/>
                <w:kern w:val="0"/>
                <w:szCs w:val="21"/>
                <w:lang w:bidi="ar"/>
              </w:rPr>
              <w:t>近五年本单位签订含有融资服务条款协议的企业在签订协议后获得的投资金额为</w:t>
            </w:r>
          </w:p>
        </w:tc>
        <w:tc>
          <w:tcPr>
            <w:tcW w:w="1294" w:type="pct"/>
            <w:gridSpan w:val="9"/>
            <w:vAlign w:val="center"/>
          </w:tcPr>
          <w:p w14:paraId="5660C76E">
            <w:pPr>
              <w:adjustRightInd w:val="0"/>
              <w:snapToGrid w:val="0"/>
              <w:spacing w:line="240" w:lineRule="atLeast"/>
              <w:jc w:val="center"/>
              <w:rPr>
                <w:rFonts w:hint="eastAsia" w:ascii="仿宋" w:hAnsi="仿宋" w:eastAsia="仿宋" w:cs="仿宋"/>
                <w:szCs w:val="21"/>
              </w:rPr>
            </w:pPr>
          </w:p>
        </w:tc>
      </w:tr>
      <w:tr w14:paraId="24E17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5000" w:type="pct"/>
            <w:gridSpan w:val="33"/>
            <w:vAlign w:val="center"/>
          </w:tcPr>
          <w:p w14:paraId="106C46B6">
            <w:pPr>
              <w:adjustRightInd w:val="0"/>
              <w:snapToGrid w:val="0"/>
              <w:spacing w:line="240" w:lineRule="atLeast"/>
              <w:jc w:val="center"/>
              <w:rPr>
                <w:rFonts w:hint="eastAsia" w:ascii="仿宋" w:hAnsi="仿宋" w:eastAsia="仿宋" w:cs="仿宋"/>
              </w:rPr>
            </w:pPr>
            <w:r>
              <w:rPr>
                <w:rFonts w:hint="eastAsia" w:ascii="仿宋" w:hAnsi="仿宋" w:eastAsia="仿宋" w:cs="仿宋"/>
                <w:b/>
                <w:bCs/>
                <w:sz w:val="24"/>
                <w:szCs w:val="28"/>
              </w:rPr>
              <w:t>若申请机构为科技成果转化机构-国际知名技术转移机构的（填写）</w:t>
            </w:r>
          </w:p>
        </w:tc>
      </w:tr>
      <w:tr w14:paraId="4B2520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1" w:type="pct"/>
            <w:gridSpan w:val="5"/>
            <w:vAlign w:val="center"/>
          </w:tcPr>
          <w:p w14:paraId="79805F29">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近五年，签订技术市场/科研机构技术合同成交数量</w:t>
            </w:r>
          </w:p>
        </w:tc>
        <w:tc>
          <w:tcPr>
            <w:tcW w:w="1258" w:type="pct"/>
            <w:gridSpan w:val="12"/>
            <w:vAlign w:val="center"/>
          </w:tcPr>
          <w:p w14:paraId="4CCF942A">
            <w:pPr>
              <w:adjustRightInd w:val="0"/>
              <w:snapToGrid w:val="0"/>
              <w:spacing w:line="240" w:lineRule="atLeast"/>
              <w:jc w:val="center"/>
              <w:rPr>
                <w:rFonts w:hint="eastAsia" w:ascii="仿宋" w:hAnsi="仿宋" w:eastAsia="仿宋" w:cs="仿宋"/>
              </w:rPr>
            </w:pPr>
          </w:p>
        </w:tc>
        <w:tc>
          <w:tcPr>
            <w:tcW w:w="1225" w:type="pct"/>
            <w:gridSpan w:val="7"/>
            <w:vAlign w:val="center"/>
          </w:tcPr>
          <w:p w14:paraId="5273FB3B">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近五年，签订技术市场/科研机构技术合同成交金额（亿元）</w:t>
            </w:r>
          </w:p>
        </w:tc>
        <w:tc>
          <w:tcPr>
            <w:tcW w:w="1294" w:type="pct"/>
            <w:gridSpan w:val="9"/>
            <w:vAlign w:val="center"/>
          </w:tcPr>
          <w:p w14:paraId="4679D675">
            <w:pPr>
              <w:adjustRightInd w:val="0"/>
              <w:snapToGrid w:val="0"/>
              <w:spacing w:line="240" w:lineRule="atLeast"/>
              <w:jc w:val="center"/>
              <w:rPr>
                <w:rFonts w:hint="eastAsia" w:ascii="仿宋" w:hAnsi="仿宋" w:eastAsia="仿宋" w:cs="仿宋"/>
              </w:rPr>
            </w:pPr>
          </w:p>
        </w:tc>
      </w:tr>
      <w:tr w14:paraId="64B27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1" w:type="pct"/>
            <w:gridSpan w:val="5"/>
            <w:vAlign w:val="center"/>
          </w:tcPr>
          <w:p w14:paraId="6A4B2228">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近五年，与宁波企业签订技术市场/科研机构技术合同的数量</w:t>
            </w:r>
          </w:p>
        </w:tc>
        <w:tc>
          <w:tcPr>
            <w:tcW w:w="1258" w:type="pct"/>
            <w:gridSpan w:val="12"/>
            <w:vAlign w:val="center"/>
          </w:tcPr>
          <w:p w14:paraId="5F6A4267">
            <w:pPr>
              <w:adjustRightInd w:val="0"/>
              <w:snapToGrid w:val="0"/>
              <w:spacing w:line="240" w:lineRule="atLeast"/>
              <w:jc w:val="center"/>
              <w:rPr>
                <w:rFonts w:hint="eastAsia" w:ascii="仿宋" w:hAnsi="仿宋" w:eastAsia="仿宋" w:cs="仿宋"/>
              </w:rPr>
            </w:pPr>
          </w:p>
        </w:tc>
        <w:tc>
          <w:tcPr>
            <w:tcW w:w="1225" w:type="pct"/>
            <w:gridSpan w:val="7"/>
            <w:vAlign w:val="center"/>
          </w:tcPr>
          <w:p w14:paraId="0A825C83">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近五年，与宁波企业签订技术市场/科研机构技术合同的总金额（万元）</w:t>
            </w:r>
          </w:p>
        </w:tc>
        <w:tc>
          <w:tcPr>
            <w:tcW w:w="1294" w:type="pct"/>
            <w:gridSpan w:val="9"/>
            <w:vAlign w:val="center"/>
          </w:tcPr>
          <w:p w14:paraId="4623C111">
            <w:pPr>
              <w:adjustRightInd w:val="0"/>
              <w:snapToGrid w:val="0"/>
              <w:spacing w:line="240" w:lineRule="atLeast"/>
              <w:jc w:val="center"/>
              <w:rPr>
                <w:rFonts w:hint="eastAsia" w:ascii="仿宋" w:hAnsi="仿宋" w:eastAsia="仿宋" w:cs="仿宋"/>
              </w:rPr>
            </w:pPr>
          </w:p>
        </w:tc>
      </w:tr>
      <w:tr w14:paraId="63568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1" w:type="pct"/>
            <w:gridSpan w:val="5"/>
            <w:vAlign w:val="center"/>
          </w:tcPr>
          <w:p w14:paraId="2E1FB039">
            <w:pPr>
              <w:adjustRightInd w:val="0"/>
              <w:snapToGrid w:val="0"/>
              <w:spacing w:line="240" w:lineRule="atLeast"/>
              <w:jc w:val="center"/>
              <w:rPr>
                <w:rFonts w:hint="eastAsia" w:ascii="仿宋" w:hAnsi="仿宋" w:eastAsia="仿宋" w:cs="仿宋"/>
              </w:rPr>
            </w:pPr>
            <w:r>
              <w:rPr>
                <w:rFonts w:hint="eastAsia" w:ascii="仿宋" w:hAnsi="仿宋" w:eastAsia="仿宋" w:cs="仿宋"/>
              </w:rPr>
              <w:t>上一年（以申请年为基准）企业的营业收入（万元）</w:t>
            </w:r>
          </w:p>
        </w:tc>
        <w:tc>
          <w:tcPr>
            <w:tcW w:w="1258" w:type="pct"/>
            <w:gridSpan w:val="12"/>
            <w:vAlign w:val="center"/>
          </w:tcPr>
          <w:p w14:paraId="10B848EF">
            <w:pPr>
              <w:adjustRightInd w:val="0"/>
              <w:snapToGrid w:val="0"/>
              <w:spacing w:line="240" w:lineRule="atLeast"/>
              <w:jc w:val="center"/>
              <w:rPr>
                <w:rFonts w:hint="eastAsia" w:ascii="仿宋" w:hAnsi="仿宋" w:eastAsia="仿宋" w:cs="仿宋"/>
              </w:rPr>
            </w:pPr>
          </w:p>
        </w:tc>
        <w:tc>
          <w:tcPr>
            <w:tcW w:w="1225" w:type="pct"/>
            <w:gridSpan w:val="7"/>
            <w:vAlign w:val="center"/>
          </w:tcPr>
          <w:p w14:paraId="08D2C495">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近五年获评国家级、省级、市级项目的数量</w:t>
            </w:r>
          </w:p>
        </w:tc>
        <w:tc>
          <w:tcPr>
            <w:tcW w:w="1294" w:type="pct"/>
            <w:gridSpan w:val="9"/>
            <w:vAlign w:val="center"/>
          </w:tcPr>
          <w:p w14:paraId="18CC2DBF">
            <w:pPr>
              <w:adjustRightInd w:val="0"/>
              <w:snapToGrid w:val="0"/>
              <w:spacing w:line="240" w:lineRule="atLeast"/>
              <w:jc w:val="center"/>
              <w:rPr>
                <w:rFonts w:hint="eastAsia" w:ascii="仿宋" w:hAnsi="仿宋" w:eastAsia="仿宋" w:cs="仿宋"/>
              </w:rPr>
            </w:pPr>
            <w:r>
              <w:rPr>
                <w:rFonts w:hint="eastAsia" w:ascii="仿宋" w:hAnsi="仿宋" w:eastAsia="仿宋" w:cs="仿宋"/>
              </w:rPr>
              <w:t xml:space="preserve"> 国家级_____个</w:t>
            </w:r>
          </w:p>
          <w:p w14:paraId="6C03B2E7">
            <w:pPr>
              <w:adjustRightInd w:val="0"/>
              <w:snapToGrid w:val="0"/>
              <w:spacing w:line="240" w:lineRule="atLeast"/>
              <w:jc w:val="center"/>
              <w:rPr>
                <w:rFonts w:hint="eastAsia" w:ascii="仿宋" w:hAnsi="仿宋" w:eastAsia="仿宋" w:cs="仿宋"/>
              </w:rPr>
            </w:pPr>
            <w:r>
              <w:rPr>
                <w:rFonts w:hint="eastAsia" w:ascii="仿宋" w:hAnsi="仿宋" w:eastAsia="仿宋" w:cs="仿宋"/>
              </w:rPr>
              <w:t>省级_____个</w:t>
            </w:r>
          </w:p>
          <w:p w14:paraId="64F342CC">
            <w:pPr>
              <w:adjustRightInd w:val="0"/>
              <w:snapToGrid w:val="0"/>
              <w:spacing w:line="240" w:lineRule="atLeast"/>
              <w:jc w:val="center"/>
              <w:rPr>
                <w:rFonts w:hint="eastAsia" w:ascii="仿宋" w:hAnsi="仿宋" w:eastAsia="仿宋" w:cs="仿宋"/>
              </w:rPr>
            </w:pPr>
            <w:r>
              <w:rPr>
                <w:rFonts w:hint="eastAsia" w:ascii="仿宋" w:hAnsi="仿宋" w:eastAsia="仿宋" w:cs="仿宋"/>
              </w:rPr>
              <w:t>市级_____个</w:t>
            </w:r>
          </w:p>
        </w:tc>
      </w:tr>
      <w:tr w14:paraId="41E88C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1" w:type="pct"/>
            <w:gridSpan w:val="5"/>
            <w:vAlign w:val="center"/>
          </w:tcPr>
          <w:p w14:paraId="09B0B1FB">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近五年，搭建渠道举办国际化活动、有影响力专业赛事数量</w:t>
            </w:r>
          </w:p>
        </w:tc>
        <w:tc>
          <w:tcPr>
            <w:tcW w:w="1258" w:type="pct"/>
            <w:gridSpan w:val="12"/>
            <w:vAlign w:val="center"/>
          </w:tcPr>
          <w:p w14:paraId="5AA89DCF">
            <w:pPr>
              <w:adjustRightInd w:val="0"/>
              <w:snapToGrid w:val="0"/>
              <w:spacing w:line="240" w:lineRule="atLeast"/>
              <w:jc w:val="center"/>
              <w:rPr>
                <w:rFonts w:hint="eastAsia" w:ascii="仿宋" w:hAnsi="仿宋" w:eastAsia="仿宋" w:cs="仿宋"/>
              </w:rPr>
            </w:pPr>
            <w:r>
              <w:rPr>
                <w:rFonts w:hint="eastAsia" w:ascii="仿宋" w:hAnsi="仿宋" w:eastAsia="仿宋" w:cs="仿宋"/>
              </w:rPr>
              <w:t xml:space="preserve"> 国家级_____个</w:t>
            </w:r>
          </w:p>
          <w:p w14:paraId="11BAEDD0">
            <w:pPr>
              <w:adjustRightInd w:val="0"/>
              <w:snapToGrid w:val="0"/>
              <w:spacing w:line="240" w:lineRule="atLeast"/>
              <w:jc w:val="center"/>
              <w:rPr>
                <w:rFonts w:hint="eastAsia" w:ascii="仿宋" w:hAnsi="仿宋" w:eastAsia="仿宋" w:cs="仿宋"/>
              </w:rPr>
            </w:pPr>
            <w:r>
              <w:rPr>
                <w:rFonts w:hint="eastAsia" w:ascii="仿宋" w:hAnsi="仿宋" w:eastAsia="仿宋" w:cs="仿宋"/>
              </w:rPr>
              <w:t>省级_____个</w:t>
            </w:r>
          </w:p>
          <w:p w14:paraId="4B41EF59">
            <w:pPr>
              <w:adjustRightInd w:val="0"/>
              <w:snapToGrid w:val="0"/>
              <w:spacing w:line="240" w:lineRule="atLeast"/>
              <w:jc w:val="center"/>
              <w:rPr>
                <w:rFonts w:hint="eastAsia" w:ascii="仿宋" w:hAnsi="仿宋" w:eastAsia="仿宋" w:cs="仿宋"/>
              </w:rPr>
            </w:pPr>
            <w:r>
              <w:rPr>
                <w:rFonts w:hint="eastAsia" w:ascii="仿宋" w:hAnsi="仿宋" w:eastAsia="仿宋" w:cs="仿宋"/>
              </w:rPr>
              <w:t>市级_____个</w:t>
            </w:r>
          </w:p>
        </w:tc>
        <w:tc>
          <w:tcPr>
            <w:tcW w:w="1225" w:type="pct"/>
            <w:gridSpan w:val="7"/>
            <w:vAlign w:val="center"/>
          </w:tcPr>
          <w:p w14:paraId="3B87F84F">
            <w:pPr>
              <w:adjustRightInd w:val="0"/>
              <w:snapToGrid w:val="0"/>
              <w:spacing w:line="240" w:lineRule="atLeast"/>
              <w:jc w:val="center"/>
              <w:rPr>
                <w:rFonts w:hint="eastAsia" w:ascii="仿宋" w:hAnsi="仿宋" w:eastAsia="仿宋" w:cs="仿宋"/>
              </w:rPr>
            </w:pPr>
            <w:r>
              <w:rPr>
                <w:rFonts w:hint="eastAsia" w:ascii="仿宋" w:hAnsi="仿宋" w:eastAsia="仿宋" w:cs="仿宋"/>
              </w:rPr>
              <w:t>专职、专业服务人员（专职技术经纪人）占机构总人数(%)</w:t>
            </w:r>
          </w:p>
        </w:tc>
        <w:tc>
          <w:tcPr>
            <w:tcW w:w="1294" w:type="pct"/>
            <w:gridSpan w:val="9"/>
            <w:vAlign w:val="center"/>
          </w:tcPr>
          <w:p w14:paraId="6A4DB368">
            <w:pPr>
              <w:adjustRightInd w:val="0"/>
              <w:snapToGrid w:val="0"/>
              <w:spacing w:line="240" w:lineRule="atLeast"/>
              <w:jc w:val="center"/>
              <w:rPr>
                <w:rFonts w:hint="eastAsia" w:ascii="仿宋" w:hAnsi="仿宋" w:eastAsia="仿宋" w:cs="仿宋"/>
              </w:rPr>
            </w:pPr>
          </w:p>
        </w:tc>
      </w:tr>
      <w:tr w14:paraId="42EFB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21" w:type="pct"/>
            <w:gridSpan w:val="5"/>
            <w:vAlign w:val="center"/>
          </w:tcPr>
          <w:p w14:paraId="115A3E10">
            <w:pPr>
              <w:adjustRightInd w:val="0"/>
              <w:snapToGrid w:val="0"/>
              <w:spacing w:line="240" w:lineRule="atLeast"/>
              <w:jc w:val="center"/>
              <w:rPr>
                <w:rFonts w:hint="eastAsia" w:ascii="仿宋" w:hAnsi="仿宋" w:eastAsia="仿宋" w:cs="仿宋"/>
              </w:rPr>
            </w:pPr>
            <w:r>
              <w:rPr>
                <w:rFonts w:hint="eastAsia" w:ascii="仿宋" w:hAnsi="仿宋" w:eastAsia="仿宋" w:cs="仿宋"/>
              </w:rPr>
              <w:t>专职专业服务人员（专职技术经纪人）社保缴纳在宁波市的人数</w:t>
            </w:r>
          </w:p>
        </w:tc>
        <w:tc>
          <w:tcPr>
            <w:tcW w:w="1258" w:type="pct"/>
            <w:gridSpan w:val="12"/>
            <w:vAlign w:val="center"/>
          </w:tcPr>
          <w:p w14:paraId="4E0B9D1D">
            <w:pPr>
              <w:adjustRightInd w:val="0"/>
              <w:snapToGrid w:val="0"/>
              <w:spacing w:line="240" w:lineRule="atLeast"/>
              <w:jc w:val="center"/>
              <w:rPr>
                <w:rFonts w:hint="eastAsia" w:ascii="仿宋" w:hAnsi="仿宋" w:eastAsia="仿宋" w:cs="仿宋"/>
              </w:rPr>
            </w:pPr>
          </w:p>
        </w:tc>
        <w:tc>
          <w:tcPr>
            <w:tcW w:w="1225" w:type="pct"/>
            <w:gridSpan w:val="7"/>
            <w:vAlign w:val="center"/>
          </w:tcPr>
          <w:p w14:paraId="2E974F4E">
            <w:pPr>
              <w:adjustRightInd w:val="0"/>
              <w:snapToGrid w:val="0"/>
              <w:spacing w:line="240" w:lineRule="atLeast"/>
              <w:jc w:val="center"/>
              <w:rPr>
                <w:rFonts w:hint="eastAsia" w:ascii="仿宋" w:hAnsi="仿宋" w:eastAsia="仿宋" w:cs="仿宋"/>
              </w:rPr>
            </w:pPr>
            <w:r>
              <w:rPr>
                <w:rFonts w:hint="eastAsia" w:ascii="仿宋" w:hAnsi="仿宋" w:eastAsia="仿宋" w:cs="仿宋"/>
              </w:rPr>
              <w:t>申请年在宁波是否有固定营运场所</w:t>
            </w:r>
          </w:p>
        </w:tc>
        <w:tc>
          <w:tcPr>
            <w:tcW w:w="1294" w:type="pct"/>
            <w:gridSpan w:val="9"/>
            <w:vAlign w:val="center"/>
          </w:tcPr>
          <w:p w14:paraId="7DCA4125">
            <w:pPr>
              <w:adjustRightInd w:val="0"/>
              <w:snapToGrid w:val="0"/>
              <w:spacing w:line="240" w:lineRule="atLeast"/>
              <w:jc w:val="center"/>
              <w:rPr>
                <w:rFonts w:hint="eastAsia" w:ascii="仿宋" w:hAnsi="仿宋" w:eastAsia="仿宋" w:cs="仿宋"/>
                <w:szCs w:val="21"/>
              </w:rPr>
            </w:pPr>
            <w:r>
              <w:rPr>
                <w:rFonts w:ascii="仿宋" w:hAnsi="仿宋" w:eastAsia="仿宋" w:cs="仿宋"/>
                <w:szCs w:val="21"/>
              </w:rPr>
              <w:sym w:font="Wingdings 2" w:char="00A3"/>
            </w:r>
            <w:r>
              <w:rPr>
                <w:rFonts w:hint="eastAsia" w:ascii="仿宋" w:hAnsi="仿宋" w:eastAsia="仿宋" w:cs="仿宋"/>
                <w:szCs w:val="21"/>
              </w:rPr>
              <w:t>是</w:t>
            </w:r>
          </w:p>
          <w:p w14:paraId="5332122A">
            <w:pPr>
              <w:adjustRightInd w:val="0"/>
              <w:snapToGrid w:val="0"/>
              <w:spacing w:line="240" w:lineRule="atLeast"/>
              <w:jc w:val="center"/>
              <w:rPr>
                <w:rFonts w:hint="eastAsia" w:ascii="仿宋" w:hAnsi="仿宋" w:eastAsia="仿宋" w:cs="仿宋"/>
              </w:rPr>
            </w:pPr>
            <w:r>
              <w:rPr>
                <w:rFonts w:ascii="仿宋" w:hAnsi="仿宋" w:eastAsia="仿宋" w:cs="仿宋"/>
                <w:szCs w:val="21"/>
              </w:rPr>
              <w:sym w:font="Wingdings 2" w:char="00A3"/>
            </w:r>
            <w:r>
              <w:rPr>
                <w:rFonts w:hint="eastAsia" w:ascii="仿宋" w:hAnsi="仿宋" w:eastAsia="仿宋" w:cs="仿宋"/>
                <w:szCs w:val="21"/>
              </w:rPr>
              <w:t>否</w:t>
            </w:r>
          </w:p>
        </w:tc>
      </w:tr>
      <w:tr w14:paraId="5891C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480" w:type="pct"/>
            <w:gridSpan w:val="17"/>
            <w:vAlign w:val="center"/>
          </w:tcPr>
          <w:p w14:paraId="01D2101A">
            <w:pPr>
              <w:adjustRightInd w:val="0"/>
              <w:snapToGrid w:val="0"/>
              <w:spacing w:line="240" w:lineRule="atLeast"/>
              <w:jc w:val="center"/>
              <w:rPr>
                <w:rFonts w:hint="eastAsia" w:ascii="仿宋" w:hAnsi="仿宋" w:eastAsia="仿宋" w:cs="仿宋"/>
              </w:rPr>
            </w:pPr>
            <w:r>
              <w:rPr>
                <w:rFonts w:hint="eastAsia" w:ascii="仿宋" w:hAnsi="仿宋" w:eastAsia="仿宋" w:cs="仿宋"/>
              </w:rPr>
              <w:t>近五年，签订科技成果转化项目或技术转移项目融资总额（万元）</w:t>
            </w:r>
          </w:p>
        </w:tc>
        <w:tc>
          <w:tcPr>
            <w:tcW w:w="2519" w:type="pct"/>
            <w:gridSpan w:val="16"/>
            <w:vAlign w:val="center"/>
          </w:tcPr>
          <w:p w14:paraId="72C05BE1">
            <w:pPr>
              <w:adjustRightInd w:val="0"/>
              <w:snapToGrid w:val="0"/>
              <w:spacing w:line="240" w:lineRule="atLeast"/>
              <w:jc w:val="center"/>
              <w:rPr>
                <w:rFonts w:hint="eastAsia" w:ascii="仿宋" w:hAnsi="仿宋" w:eastAsia="仿宋" w:cs="仿宋"/>
              </w:rPr>
            </w:pPr>
          </w:p>
        </w:tc>
      </w:tr>
      <w:tr w14:paraId="36027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000" w:type="pct"/>
            <w:gridSpan w:val="33"/>
            <w:vAlign w:val="center"/>
          </w:tcPr>
          <w:p w14:paraId="6C954845">
            <w:pPr>
              <w:adjustRightInd w:val="0"/>
              <w:snapToGrid w:val="0"/>
              <w:spacing w:line="240" w:lineRule="atLeast"/>
              <w:jc w:val="center"/>
              <w:rPr>
                <w:rFonts w:hint="eastAsia" w:ascii="仿宋" w:hAnsi="仿宋" w:eastAsia="仿宋" w:cs="仿宋"/>
              </w:rPr>
            </w:pPr>
            <w:r>
              <w:rPr>
                <w:rFonts w:hint="eastAsia" w:ascii="仿宋" w:hAnsi="仿宋" w:eastAsia="仿宋" w:cs="仿宋"/>
                <w:b/>
                <w:bCs/>
                <w:sz w:val="24"/>
                <w:szCs w:val="28"/>
              </w:rPr>
              <w:t>注：上述填写材料均须提供相关证明材料</w:t>
            </w:r>
          </w:p>
        </w:tc>
      </w:tr>
      <w:tr w14:paraId="089FD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81" w:hRule="atLeast"/>
          <w:jc w:val="center"/>
        </w:trPr>
        <w:tc>
          <w:tcPr>
            <w:tcW w:w="5000" w:type="pct"/>
            <w:gridSpan w:val="33"/>
            <w:vAlign w:val="center"/>
          </w:tcPr>
          <w:p w14:paraId="1885EFA4">
            <w:pPr>
              <w:adjustRightInd w:val="0"/>
              <w:snapToGrid w:val="0"/>
              <w:spacing w:line="240" w:lineRule="atLeast"/>
              <w:jc w:val="left"/>
              <w:rPr>
                <w:rFonts w:hint="eastAsia" w:ascii="仿宋" w:hAnsi="仿宋" w:eastAsia="仿宋" w:cs="仿宋"/>
                <w:b/>
                <w:bCs/>
                <w:kern w:val="0"/>
                <w:sz w:val="24"/>
              </w:rPr>
            </w:pPr>
          </w:p>
          <w:p w14:paraId="65472BF6">
            <w:pPr>
              <w:adjustRightInd w:val="0"/>
              <w:snapToGrid w:val="0"/>
              <w:spacing w:line="240" w:lineRule="atLeast"/>
              <w:jc w:val="left"/>
              <w:rPr>
                <w:rFonts w:hint="eastAsia" w:ascii="仿宋" w:hAnsi="仿宋" w:eastAsia="仿宋" w:cs="仿宋"/>
                <w:b/>
                <w:bCs/>
                <w:kern w:val="0"/>
                <w:sz w:val="24"/>
              </w:rPr>
            </w:pPr>
            <w:r>
              <w:rPr>
                <w:rFonts w:hint="eastAsia" w:ascii="仿宋" w:hAnsi="仿宋" w:eastAsia="仿宋" w:cs="仿宋"/>
                <w:b/>
                <w:bCs/>
                <w:kern w:val="0"/>
                <w:sz w:val="24"/>
              </w:rPr>
              <w:t>本单位承诺：所提交的申报材料相关内容完整、真实、准确，无欺瞒和作假行为；在项目申报过程中，本单位将积极配合宁波甬科天使创业投资基金管理有限公司组织的相关尽职调查和评审工作。</w:t>
            </w:r>
          </w:p>
          <w:p w14:paraId="766E5DD9">
            <w:pPr>
              <w:adjustRightInd w:val="0"/>
              <w:snapToGrid w:val="0"/>
              <w:spacing w:line="240" w:lineRule="atLeast"/>
              <w:jc w:val="left"/>
              <w:rPr>
                <w:rFonts w:hint="eastAsia" w:ascii="仿宋" w:hAnsi="仿宋" w:eastAsia="仿宋" w:cs="仿宋"/>
                <w:kern w:val="0"/>
                <w:sz w:val="24"/>
              </w:rPr>
            </w:pPr>
          </w:p>
          <w:p w14:paraId="031333BD">
            <w:pPr>
              <w:adjustRightInd w:val="0"/>
              <w:snapToGrid w:val="0"/>
              <w:spacing w:line="240" w:lineRule="atLeast"/>
              <w:jc w:val="left"/>
              <w:rPr>
                <w:rFonts w:hint="eastAsia" w:ascii="仿宋" w:hAnsi="仿宋" w:eastAsia="仿宋" w:cs="仿宋"/>
                <w:kern w:val="0"/>
                <w:sz w:val="24"/>
              </w:rPr>
            </w:pPr>
          </w:p>
          <w:p w14:paraId="12B48E56">
            <w:pPr>
              <w:adjustRightInd w:val="0"/>
              <w:snapToGrid w:val="0"/>
              <w:spacing w:line="240" w:lineRule="atLeast"/>
              <w:jc w:val="left"/>
              <w:rPr>
                <w:rFonts w:hint="eastAsia" w:ascii="仿宋" w:hAnsi="仿宋" w:eastAsia="仿宋" w:cs="仿宋"/>
                <w:kern w:val="0"/>
                <w:sz w:val="24"/>
              </w:rPr>
            </w:pPr>
          </w:p>
          <w:p w14:paraId="33C54752">
            <w:pPr>
              <w:adjustRightInd w:val="0"/>
              <w:snapToGrid w:val="0"/>
              <w:spacing w:line="240" w:lineRule="atLeast"/>
              <w:jc w:val="left"/>
              <w:rPr>
                <w:rFonts w:hint="eastAsia" w:ascii="仿宋" w:hAnsi="仿宋" w:eastAsia="仿宋" w:cs="仿宋"/>
                <w:kern w:val="0"/>
                <w:sz w:val="24"/>
              </w:rPr>
            </w:pPr>
          </w:p>
          <w:p w14:paraId="324DE99C">
            <w:pPr>
              <w:adjustRightInd w:val="0"/>
              <w:snapToGrid w:val="0"/>
              <w:spacing w:line="240" w:lineRule="atLeast"/>
              <w:jc w:val="left"/>
              <w:rPr>
                <w:rFonts w:hint="eastAsia" w:ascii="仿宋" w:hAnsi="仿宋" w:eastAsia="仿宋" w:cs="仿宋"/>
                <w:kern w:val="0"/>
                <w:sz w:val="24"/>
              </w:rPr>
            </w:pPr>
          </w:p>
          <w:p w14:paraId="7207D0D2">
            <w:pPr>
              <w:adjustRightInd w:val="0"/>
              <w:snapToGrid w:val="0"/>
              <w:spacing w:line="240" w:lineRule="atLeast"/>
              <w:ind w:firstLine="960" w:firstLineChars="400"/>
              <w:jc w:val="left"/>
              <w:rPr>
                <w:rFonts w:hint="eastAsia" w:ascii="仿宋" w:hAnsi="仿宋" w:eastAsia="仿宋" w:cs="仿宋"/>
                <w:sz w:val="24"/>
                <w:szCs w:val="28"/>
              </w:rPr>
            </w:pPr>
            <w:r>
              <w:rPr>
                <w:rFonts w:hint="eastAsia" w:ascii="仿宋" w:hAnsi="仿宋" w:eastAsia="仿宋" w:cs="仿宋"/>
                <w:sz w:val="24"/>
                <w:szCs w:val="28"/>
              </w:rPr>
              <w:t xml:space="preserve"> 　　　　　　　     　　　　  申请机构（公章）：</w:t>
            </w:r>
          </w:p>
          <w:p w14:paraId="30E30F9C">
            <w:pPr>
              <w:adjustRightInd w:val="0"/>
              <w:snapToGrid w:val="0"/>
              <w:spacing w:line="240" w:lineRule="atLeast"/>
              <w:ind w:left="3570" w:leftChars="1700" w:firstLine="960" w:firstLineChars="400"/>
              <w:jc w:val="left"/>
              <w:rPr>
                <w:rFonts w:hint="eastAsia" w:ascii="仿宋" w:hAnsi="仿宋" w:eastAsia="仿宋" w:cs="仿宋"/>
                <w:sz w:val="24"/>
                <w:szCs w:val="28"/>
              </w:rPr>
            </w:pPr>
          </w:p>
          <w:p w14:paraId="11DAAF50">
            <w:pPr>
              <w:adjustRightInd w:val="0"/>
              <w:snapToGrid w:val="0"/>
              <w:spacing w:line="240" w:lineRule="atLeast"/>
              <w:ind w:left="3570" w:leftChars="1700" w:firstLine="960" w:firstLineChars="400"/>
              <w:jc w:val="left"/>
              <w:rPr>
                <w:rFonts w:hint="eastAsia" w:ascii="仿宋" w:hAnsi="仿宋" w:eastAsia="仿宋" w:cs="仿宋"/>
                <w:sz w:val="24"/>
                <w:szCs w:val="28"/>
              </w:rPr>
            </w:pPr>
            <w:r>
              <w:rPr>
                <w:rFonts w:hint="eastAsia" w:ascii="仿宋" w:hAnsi="仿宋" w:eastAsia="仿宋" w:cs="仿宋"/>
                <w:sz w:val="24"/>
                <w:szCs w:val="28"/>
              </w:rPr>
              <w:t>法定代表人（签字）：</w:t>
            </w:r>
          </w:p>
          <w:p w14:paraId="0D844929">
            <w:pPr>
              <w:adjustRightInd w:val="0"/>
              <w:snapToGrid w:val="0"/>
              <w:spacing w:line="240" w:lineRule="atLeast"/>
              <w:jc w:val="left"/>
              <w:rPr>
                <w:rFonts w:hint="eastAsia" w:ascii="仿宋" w:hAnsi="仿宋" w:eastAsia="仿宋" w:cs="仿宋"/>
                <w:sz w:val="24"/>
                <w:szCs w:val="28"/>
              </w:rPr>
            </w:pPr>
          </w:p>
          <w:p w14:paraId="26F76D1B">
            <w:pPr>
              <w:adjustRightInd w:val="0"/>
              <w:snapToGrid w:val="0"/>
              <w:spacing w:line="240" w:lineRule="atLeast"/>
              <w:ind w:right="630"/>
              <w:jc w:val="center"/>
              <w:rPr>
                <w:rFonts w:hint="eastAsia" w:ascii="仿宋" w:hAnsi="仿宋" w:eastAsia="仿宋" w:cs="仿宋"/>
                <w:sz w:val="24"/>
                <w:szCs w:val="28"/>
              </w:rPr>
            </w:pPr>
            <w:r>
              <w:rPr>
                <w:rFonts w:hint="eastAsia" w:ascii="仿宋" w:hAnsi="仿宋" w:eastAsia="仿宋" w:cs="仿宋"/>
                <w:sz w:val="24"/>
                <w:szCs w:val="28"/>
              </w:rPr>
              <w:t xml:space="preserve">                                                 年    月   日</w:t>
            </w:r>
          </w:p>
          <w:p w14:paraId="7D217C06">
            <w:pPr>
              <w:adjustRightInd w:val="0"/>
              <w:snapToGrid w:val="0"/>
              <w:spacing w:line="240" w:lineRule="atLeast"/>
              <w:ind w:right="630"/>
              <w:jc w:val="center"/>
              <w:rPr>
                <w:rFonts w:hint="eastAsia" w:ascii="仿宋" w:hAnsi="仿宋" w:eastAsia="仿宋" w:cs="仿宋"/>
                <w:sz w:val="24"/>
                <w:szCs w:val="28"/>
              </w:rPr>
            </w:pPr>
          </w:p>
        </w:tc>
      </w:tr>
    </w:tbl>
    <w:p w14:paraId="77DB111C">
      <w:pPr>
        <w:rPr>
          <w:rFonts w:ascii="Times New Roman" w:hAnsi="Times New Roman" w:eastAsia="黑体" w:cs="黑体"/>
          <w:spacing w:val="6"/>
          <w:sz w:val="32"/>
          <w:szCs w:val="32"/>
        </w:rPr>
      </w:pPr>
      <w:r>
        <w:rPr>
          <w:rFonts w:hint="eastAsia" w:ascii="Times New Roman" w:hAnsi="Times New Roman" w:eastAsia="黑体" w:cs="黑体"/>
          <w:spacing w:val="6"/>
          <w:sz w:val="32"/>
          <w:szCs w:val="32"/>
        </w:rPr>
        <w:br w:type="page"/>
      </w:r>
    </w:p>
    <w:p w14:paraId="2A2C4D9E">
      <w:pPr>
        <w:tabs>
          <w:tab w:val="left" w:pos="4200"/>
        </w:tabs>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二、申报机构基本情况</w:t>
      </w:r>
    </w:p>
    <w:p w14:paraId="00AA765A">
      <w:pPr>
        <w:spacing w:line="560" w:lineRule="exact"/>
        <w:ind w:firstLine="640"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z w:val="32"/>
          <w:szCs w:val="32"/>
        </w:rPr>
        <w:t>说明以下内容。</w:t>
      </w:r>
    </w:p>
    <w:p w14:paraId="268B06E8">
      <w:pPr>
        <w:pStyle w:val="4"/>
        <w:spacing w:line="560" w:lineRule="exact"/>
        <w:ind w:firstLine="668"/>
        <w:rPr>
          <w:rFonts w:ascii="Times New Roman" w:hAnsi="Times New Roman" w:eastAsia="仿宋_GB2312" w:cs="仿宋_GB2312"/>
          <w:sz w:val="32"/>
          <w:szCs w:val="32"/>
        </w:rPr>
      </w:pPr>
      <w:r>
        <w:rPr>
          <w:rFonts w:hint="eastAsia" w:ascii="Times New Roman" w:hAnsi="Times New Roman" w:eastAsia="仿宋_GB2312" w:cs="仿宋_GB2312"/>
          <w:spacing w:val="6"/>
          <w:sz w:val="32"/>
          <w:szCs w:val="32"/>
        </w:rPr>
        <w:t>（一）</w:t>
      </w:r>
      <w:r>
        <w:rPr>
          <w:rFonts w:hint="eastAsia" w:ascii="Times New Roman" w:hAnsi="Times New Roman" w:eastAsia="仿宋_GB2312" w:cs="仿宋_GB2312"/>
          <w:sz w:val="32"/>
          <w:szCs w:val="32"/>
        </w:rPr>
        <w:t>管理人基本情况说明（包括但不限于公司历史沿革、股权结构、股东背景、实际控制人介绍、主要荣誉）；</w:t>
      </w:r>
    </w:p>
    <w:p w14:paraId="3E94AC34">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（二）管理人相关证件复印件：营业执照正副本；</w:t>
      </w:r>
    </w:p>
    <w:p w14:paraId="689F1587">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（三）管理人法定代表人或执行事务合伙人（或其委派代表）身份证明；</w:t>
      </w:r>
    </w:p>
    <w:p w14:paraId="3A09BAE7">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（四）管理人的基金业协会备案证明；</w:t>
      </w:r>
    </w:p>
    <w:p w14:paraId="2254081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（五）管理人最近三个会计年度经审计的财务报告；</w:t>
      </w:r>
    </w:p>
    <w:p w14:paraId="0CC7EBFF">
      <w:pPr>
        <w:pStyle w:val="4"/>
        <w:spacing w:line="560" w:lineRule="exact"/>
        <w:ind w:firstLine="668"/>
        <w:rPr>
          <w:rFonts w:ascii="Times New Roman" w:hAnsi="Times New Roman" w:eastAsia="仿宋_GB2312" w:cs="仿宋"/>
          <w:spacing w:val="6"/>
          <w:sz w:val="32"/>
          <w:szCs w:val="32"/>
        </w:rPr>
      </w:pPr>
      <w:r>
        <w:rPr>
          <w:rFonts w:hint="eastAsia" w:ascii="Times New Roman" w:hAnsi="Times New Roman" w:eastAsia="仿宋_GB2312" w:cs="仿宋"/>
          <w:spacing w:val="6"/>
          <w:sz w:val="32"/>
          <w:szCs w:val="32"/>
        </w:rPr>
        <w:t>（六）管理人及普通合伙人最近三年未有受到有权监管机构重大处罚的证明材料；管理团队核心成员（合伙人级别的团队成员）未受过行政主管机关或司法机关出发的不良记录证明材料：提供执行信息公开网（http://zxgk.court.gov.cn）、国家企业信用信息公示系统（https://www.gsxt.gov.cn/index.html）、信用中国（https://www.creditchina.gov.cn）、证监会（http://www.csrc.gov.cn）、证券期货失信记录（https://neris.csrc.gov.cn/shixinchaxun/）、中国证券投资基金业协会（https://www.amac.org.cn）等网站的查询截图；</w:t>
      </w:r>
    </w:p>
    <w:p w14:paraId="6CB55699">
      <w:pPr>
        <w:pStyle w:val="4"/>
        <w:spacing w:line="560" w:lineRule="exact"/>
        <w:ind w:firstLine="668"/>
        <w:rPr>
          <w:rFonts w:ascii="Times New Roman" w:hAnsi="Times New Roman" w:eastAsia="仿宋_GB2312" w:cs="仿宋"/>
          <w:spacing w:val="6"/>
          <w:sz w:val="32"/>
          <w:szCs w:val="32"/>
        </w:rPr>
      </w:pPr>
      <w:r>
        <w:rPr>
          <w:rFonts w:hint="eastAsia" w:ascii="Times New Roman" w:hAnsi="Times New Roman" w:eastAsia="仿宋_GB2312" w:cs="仿宋"/>
          <w:spacing w:val="6"/>
          <w:sz w:val="32"/>
          <w:szCs w:val="32"/>
        </w:rPr>
        <w:t>（七）注册资本实缴凭证（包括但不限于银行回单、验资报告、审计报告等材料）。</w:t>
      </w:r>
    </w:p>
    <w:p w14:paraId="03C817EF">
      <w:pPr>
        <w:pStyle w:val="4"/>
        <w:spacing w:line="560" w:lineRule="exact"/>
        <w:ind w:firstLine="668"/>
        <w:rPr>
          <w:rFonts w:ascii="Times New Roman" w:hAnsi="Times New Roman" w:eastAsia="黑体" w:cs="黑体"/>
          <w:spacing w:val="6"/>
          <w:sz w:val="32"/>
          <w:szCs w:val="32"/>
        </w:rPr>
      </w:pPr>
      <w:r>
        <w:rPr>
          <w:rFonts w:hint="eastAsia" w:ascii="Times New Roman" w:hAnsi="Times New Roman" w:eastAsia="黑体" w:cs="黑体"/>
          <w:spacing w:val="6"/>
          <w:sz w:val="32"/>
          <w:szCs w:val="32"/>
        </w:rPr>
        <w:t>三、基金方案及核心要素</w:t>
      </w:r>
    </w:p>
    <w:p w14:paraId="2E4AD21D">
      <w:pPr>
        <w:pStyle w:val="4"/>
        <w:spacing w:line="560" w:lineRule="exact"/>
        <w:ind w:firstLine="668"/>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说明拟设子基金的总体方案，重点说明</w:t>
      </w:r>
      <w:r>
        <w:rPr>
          <w:rFonts w:ascii="Times New Roman" w:hAnsi="Times New Roman" w:eastAsia="仿宋_GB2312" w:cs="仿宋_GB2312"/>
          <w:spacing w:val="6"/>
          <w:sz w:val="32"/>
          <w:szCs w:val="32"/>
        </w:rPr>
        <w:t>管理人对</w:t>
      </w:r>
      <w:r>
        <w:rPr>
          <w:rFonts w:hint="eastAsia" w:ascii="Times New Roman" w:hAnsi="Times New Roman" w:eastAsia="仿宋_GB2312" w:cs="仿宋_GB2312"/>
          <w:spacing w:val="6"/>
          <w:sz w:val="32"/>
          <w:szCs w:val="32"/>
        </w:rPr>
        <w:t>子</w:t>
      </w:r>
      <w:r>
        <w:rPr>
          <w:rFonts w:ascii="Times New Roman" w:hAnsi="Times New Roman" w:eastAsia="仿宋_GB2312" w:cs="仿宋_GB2312"/>
          <w:spacing w:val="6"/>
          <w:sz w:val="32"/>
          <w:szCs w:val="32"/>
        </w:rPr>
        <w:t>基金的运作理念与</w:t>
      </w:r>
      <w:r>
        <w:rPr>
          <w:rFonts w:hint="eastAsia" w:ascii="Times New Roman" w:hAnsi="Times New Roman" w:eastAsia="仿宋_GB2312" w:cs="仿宋_GB2312"/>
          <w:spacing w:val="6"/>
          <w:sz w:val="32"/>
          <w:szCs w:val="32"/>
        </w:rPr>
        <w:t>投资</w:t>
      </w:r>
      <w:r>
        <w:rPr>
          <w:rFonts w:ascii="Times New Roman" w:hAnsi="Times New Roman" w:eastAsia="仿宋_GB2312" w:cs="仿宋_GB2312"/>
          <w:spacing w:val="6"/>
          <w:sz w:val="32"/>
          <w:szCs w:val="32"/>
        </w:rPr>
        <w:t>策略</w:t>
      </w:r>
      <w:r>
        <w:rPr>
          <w:rFonts w:hint="eastAsia" w:ascii="Times New Roman" w:hAnsi="Times New Roman" w:eastAsia="仿宋_GB2312" w:cs="仿宋_GB2312"/>
          <w:spacing w:val="6"/>
          <w:sz w:val="32"/>
          <w:szCs w:val="32"/>
        </w:rPr>
        <w:t>，子基金投资方向与</w:t>
      </w:r>
      <w:r>
        <w:rPr>
          <w:rFonts w:hint="eastAsia" w:ascii="Times New Roman" w:hAnsi="Times New Roman" w:eastAsia="仿宋_GB2312" w:cs="仿宋_GB2312"/>
          <w:spacing w:val="6"/>
          <w:sz w:val="32"/>
          <w:szCs w:val="32"/>
          <w:lang w:eastAsia="zh-CN"/>
        </w:rPr>
        <w:t>引导基金或科创天使母基金</w:t>
      </w:r>
      <w:r>
        <w:rPr>
          <w:rFonts w:hint="eastAsia" w:ascii="Times New Roman" w:hAnsi="Times New Roman" w:eastAsia="仿宋_GB2312" w:cs="仿宋_GB2312"/>
          <w:spacing w:val="6"/>
          <w:sz w:val="32"/>
          <w:szCs w:val="32"/>
        </w:rPr>
        <w:t>拟重点支持方向的契合度，</w:t>
      </w:r>
      <w:r>
        <w:rPr>
          <w:rFonts w:ascii="Times New Roman" w:hAnsi="Times New Roman" w:eastAsia="仿宋_GB2312" w:cs="仿宋_GB2312"/>
          <w:spacing w:val="6"/>
          <w:sz w:val="32"/>
          <w:szCs w:val="32"/>
        </w:rPr>
        <w:t>子基金投资方向与管理机构资源禀赋相关性</w:t>
      </w:r>
      <w:r>
        <w:rPr>
          <w:rFonts w:hint="eastAsia" w:ascii="Times New Roman" w:hAnsi="Times New Roman" w:eastAsia="仿宋_GB2312" w:cs="仿宋_GB2312"/>
          <w:spacing w:val="6"/>
          <w:sz w:val="32"/>
          <w:szCs w:val="32"/>
        </w:rPr>
        <w:t>。</w:t>
      </w:r>
    </w:p>
    <w:p w14:paraId="076B7569">
      <w:pPr>
        <w:tabs>
          <w:tab w:val="left" w:pos="4200"/>
        </w:tabs>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四、申报机构募资及出资能力</w:t>
      </w:r>
    </w:p>
    <w:p w14:paraId="4083EC93">
      <w:pPr>
        <w:numPr>
          <w:ilvl w:val="255"/>
          <w:numId w:val="0"/>
        </w:numPr>
        <w:tabs>
          <w:tab w:val="left" w:pos="4200"/>
        </w:tabs>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w:t>
      </w:r>
      <w:r>
        <w:rPr>
          <w:rFonts w:hint="eastAsia" w:ascii="Times New Roman" w:hAnsi="Times New Roman" w:eastAsia="仿宋_GB2312" w:cs="仿宋_GB2312"/>
          <w:sz w:val="32"/>
          <w:szCs w:val="32"/>
        </w:rPr>
        <w:t>资金的募集情况，并按顺序依次介绍全部出资人（机构或个人）的概况，是否包含管理人关联方出资，如出资方将对基金产生重大影响或有其他特殊需求，也请说明，</w:t>
      </w:r>
      <w:r>
        <w:rPr>
          <w:rFonts w:hint="eastAsia" w:ascii="Times New Roman" w:hAnsi="Times New Roman" w:eastAsia="仿宋_GB2312" w:cs="仿宋_GB2312"/>
          <w:spacing w:val="6"/>
          <w:sz w:val="32"/>
          <w:szCs w:val="32"/>
        </w:rPr>
        <w:t>并附以下材料：</w:t>
      </w:r>
    </w:p>
    <w:p w14:paraId="20179C6B">
      <w:pPr>
        <w:numPr>
          <w:ilvl w:val="0"/>
          <w:numId w:val="2"/>
        </w:numPr>
        <w:tabs>
          <w:tab w:val="left" w:pos="4200"/>
        </w:tabs>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申报机构出资承诺：提供承诺函（管理人及普通合伙人）及相应出资能力证明；</w:t>
      </w:r>
    </w:p>
    <w:p w14:paraId="44D8869E">
      <w:pPr>
        <w:numPr>
          <w:ilvl w:val="0"/>
          <w:numId w:val="2"/>
        </w:numPr>
        <w:tabs>
          <w:tab w:val="left" w:pos="4200"/>
        </w:tabs>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其他出资人承诺：提供出资人承诺函（出资机构</w:t>
      </w:r>
      <w:r>
        <w:rPr>
          <w:rFonts w:ascii="Times New Roman" w:hAnsi="Times New Roman" w:eastAsia="仿宋_GB2312" w:cs="仿宋_GB2312"/>
          <w:spacing w:val="6"/>
          <w:sz w:val="32"/>
          <w:szCs w:val="32"/>
        </w:rPr>
        <w:t>/</w:t>
      </w:r>
      <w:r>
        <w:rPr>
          <w:rFonts w:hint="eastAsia" w:ascii="Times New Roman" w:hAnsi="Times New Roman" w:eastAsia="仿宋_GB2312" w:cs="仿宋_GB2312"/>
          <w:spacing w:val="6"/>
          <w:sz w:val="32"/>
          <w:szCs w:val="32"/>
        </w:rPr>
        <w:t>自然人）及相应出资能力证明；</w:t>
      </w:r>
    </w:p>
    <w:p w14:paraId="41B13BC2">
      <w:pPr>
        <w:numPr>
          <w:ilvl w:val="0"/>
          <w:numId w:val="2"/>
        </w:numPr>
        <w:tabs>
          <w:tab w:val="left" w:pos="4200"/>
        </w:tabs>
        <w:spacing w:line="560" w:lineRule="exact"/>
        <w:ind w:firstLine="664" w:firstLineChars="200"/>
        <w:rPr>
          <w:rFonts w:ascii="Times New Roman" w:hAnsi="Times New Roman" w:eastAsia="仿宋_GB2312" w:cs="仿宋_GB2312"/>
          <w:sz w:val="32"/>
          <w:szCs w:val="32"/>
        </w:rPr>
      </w:pPr>
      <w:r>
        <w:rPr>
          <w:rFonts w:hint="eastAsia" w:ascii="Times New Roman" w:hAnsi="Times New Roman" w:eastAsia="仿宋_GB2312" w:cs="仿宋_GB2312"/>
          <w:spacing w:val="6"/>
          <w:sz w:val="32"/>
          <w:szCs w:val="32"/>
        </w:rPr>
        <w:t>如为后续募集期的子基金，需提供</w:t>
      </w:r>
      <w:r>
        <w:rPr>
          <w:rFonts w:ascii="Times New Roman" w:hAnsi="Times New Roman" w:eastAsia="仿宋_GB2312" w:cs="仿宋_GB2312"/>
          <w:spacing w:val="6"/>
          <w:sz w:val="32"/>
          <w:szCs w:val="32"/>
        </w:rPr>
        <w:t>LPA</w:t>
      </w:r>
      <w:r>
        <w:rPr>
          <w:rFonts w:hint="eastAsia" w:ascii="Times New Roman" w:hAnsi="Times New Roman" w:eastAsia="仿宋_GB2312" w:cs="仿宋_GB2312"/>
          <w:spacing w:val="6"/>
          <w:sz w:val="32"/>
          <w:szCs w:val="32"/>
        </w:rPr>
        <w:t>、</w:t>
      </w:r>
      <w:r>
        <w:rPr>
          <w:rFonts w:hint="eastAsia" w:ascii="Times New Roman" w:hAnsi="Times New Roman" w:eastAsia="仿宋_GB2312" w:cs="仿宋_GB2312"/>
          <w:sz w:val="32"/>
          <w:szCs w:val="32"/>
        </w:rPr>
        <w:t>子基金现有全体出资人同意</w:t>
      </w:r>
      <w:r>
        <w:rPr>
          <w:rFonts w:hint="eastAsia" w:ascii="Times New Roman" w:hAnsi="Times New Roman" w:eastAsia="仿宋_GB2312" w:cs="仿宋_GB2312"/>
          <w:sz w:val="32"/>
          <w:szCs w:val="32"/>
          <w:lang w:eastAsia="zh-CN"/>
        </w:rPr>
        <w:t>引导基金或科创天使母基金</w:t>
      </w:r>
      <w:r>
        <w:rPr>
          <w:rFonts w:hint="eastAsia" w:ascii="Times New Roman" w:hAnsi="Times New Roman" w:eastAsia="仿宋_GB2312" w:cs="仿宋_GB2312"/>
          <w:sz w:val="32"/>
          <w:szCs w:val="32"/>
        </w:rPr>
        <w:t>以平价增资及享有子基金已投资项目收益（如有）的合伙人会议决议或股东会决议。</w:t>
      </w:r>
    </w:p>
    <w:p w14:paraId="474E4B95">
      <w:pPr>
        <w:numPr>
          <w:ilvl w:val="255"/>
          <w:numId w:val="0"/>
        </w:numPr>
        <w:tabs>
          <w:tab w:val="left" w:pos="4200"/>
        </w:tabs>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五、管理基金情况</w:t>
      </w:r>
    </w:p>
    <w:p w14:paraId="21B65F42">
      <w:pPr>
        <w:tabs>
          <w:tab w:val="left" w:pos="4200"/>
        </w:tabs>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说明并提供</w:t>
      </w:r>
      <w:r>
        <w:rPr>
          <w:rFonts w:hint="eastAsia" w:ascii="Times New Roman" w:hAnsi="Times New Roman" w:eastAsia="仿宋_GB2312" w:cs="仿宋_GB2312"/>
          <w:spacing w:val="6"/>
          <w:sz w:val="32"/>
          <w:szCs w:val="32"/>
          <w:u w:val="single"/>
        </w:rPr>
        <w:t>附表1管理基金列表</w:t>
      </w:r>
      <w:r>
        <w:rPr>
          <w:rFonts w:hint="eastAsia" w:ascii="Times New Roman" w:hAnsi="Times New Roman" w:eastAsia="仿宋_GB2312" w:cs="仿宋_GB2312"/>
          <w:spacing w:val="6"/>
          <w:sz w:val="32"/>
          <w:szCs w:val="32"/>
        </w:rPr>
        <w:t>。同时根据</w:t>
      </w:r>
      <w:r>
        <w:rPr>
          <w:rFonts w:ascii="Times New Roman" w:hAnsi="Times New Roman" w:eastAsia="仿宋_GB2312"/>
          <w:sz w:val="32"/>
          <w:szCs w:val="32"/>
        </w:rPr>
        <w:t>《</w:t>
      </w:r>
      <w:r>
        <w:rPr>
          <w:rFonts w:hint="eastAsia" w:ascii="Times New Roman" w:hAnsi="Times New Roman" w:eastAsia="仿宋_GB2312"/>
          <w:sz w:val="32"/>
          <w:szCs w:val="32"/>
        </w:rPr>
        <w:t>关于公开征集天使子基金管理机构的公告</w:t>
      </w:r>
      <w:r>
        <w:rPr>
          <w:rFonts w:ascii="Times New Roman" w:hAnsi="Times New Roman" w:eastAsia="仿宋_GB2312"/>
          <w:sz w:val="32"/>
          <w:szCs w:val="32"/>
        </w:rPr>
        <w:t>》</w:t>
      </w:r>
      <w:r>
        <w:rPr>
          <w:rFonts w:hint="eastAsia" w:ascii="Times New Roman" w:hAnsi="Times New Roman" w:eastAsia="仿宋_GB2312"/>
          <w:sz w:val="32"/>
          <w:szCs w:val="32"/>
        </w:rPr>
        <w:t>中“</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天使</w:t>
      </w:r>
      <w:r>
        <w:rPr>
          <w:rFonts w:hint="eastAsia" w:ascii="Times New Roman" w:hAnsi="Times New Roman" w:eastAsia="仿宋_GB2312"/>
          <w:sz w:val="32"/>
          <w:szCs w:val="32"/>
        </w:rPr>
        <w:t>子基金管理机构要求，（</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rPr>
        <w:t>）投资能力”选择的条件，</w:t>
      </w:r>
      <w:r>
        <w:rPr>
          <w:rFonts w:hint="eastAsia" w:ascii="Times New Roman" w:hAnsi="Times New Roman" w:eastAsia="仿宋_GB2312" w:cs="仿宋_GB2312"/>
          <w:spacing w:val="6"/>
          <w:sz w:val="32"/>
          <w:szCs w:val="32"/>
        </w:rPr>
        <w:t>附上证明“</w:t>
      </w:r>
      <w:r>
        <w:rPr>
          <w:rFonts w:hint="eastAsia" w:ascii="Times New Roman" w:hAnsi="Times New Roman" w:eastAsia="仿宋_GB2312" w:cs="仿宋_GB2312"/>
          <w:bCs/>
          <w:sz w:val="32"/>
          <w:szCs w:val="32"/>
        </w:rPr>
        <w:t>子基金管理机构或其主要股东（公司制）、普通合伙人（合伙制），或其3名以上</w:t>
      </w:r>
      <w:r>
        <w:rPr>
          <w:rFonts w:hint="eastAsia" w:ascii="Times New Roman" w:hAnsi="Times New Roman" w:eastAsia="仿宋_GB2312" w:cs="仿宋_GB2312"/>
          <w:bCs/>
          <w:color w:val="000000" w:themeColor="text1"/>
          <w:sz w:val="32"/>
          <w:szCs w:val="32"/>
          <w14:textFill>
            <w14:solidFill>
              <w14:schemeClr w14:val="tx1"/>
            </w14:solidFill>
          </w14:textFill>
        </w:rPr>
        <w:t>核心团队（合伙人级别的团队成员，下同）作为骨干成员</w:t>
      </w:r>
      <w:r>
        <w:rPr>
          <w:rFonts w:hint="eastAsia" w:ascii="Times New Roman" w:hAnsi="Times New Roman" w:eastAsia="仿宋_GB2312" w:cs="仿宋_GB2312"/>
          <w:bCs/>
          <w:sz w:val="32"/>
          <w:szCs w:val="32"/>
        </w:rPr>
        <w:t>，共同累计管理投资基金实缴规模不低于1亿元人民币（或等值货币）</w:t>
      </w:r>
      <w:r>
        <w:rPr>
          <w:rFonts w:hint="eastAsia" w:ascii="Times New Roman" w:hAnsi="Times New Roman" w:eastAsia="仿宋_GB2312" w:cs="仿宋_GB2312"/>
          <w:spacing w:val="6"/>
          <w:sz w:val="32"/>
          <w:szCs w:val="32"/>
        </w:rPr>
        <w:t>”的相关材料，包括但不限于提供LPA关键页、基金审计报告关键页等材料。</w:t>
      </w:r>
    </w:p>
    <w:p w14:paraId="6C712F6E">
      <w:pPr>
        <w:tabs>
          <w:tab w:val="left" w:pos="4200"/>
        </w:tabs>
        <w:spacing w:line="56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其中，对核心团队作为骨干成员管理的基金，需提供以下证明材料：</w:t>
      </w:r>
    </w:p>
    <w:p w14:paraId="4D35819A">
      <w:pPr>
        <w:tabs>
          <w:tab w:val="left" w:pos="1701"/>
        </w:tabs>
        <w:spacing w:line="56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（一）基金LPA，其中约定该成员为基金的关键人士</w:t>
      </w:r>
      <w:r>
        <w:rPr>
          <w:rFonts w:hint="eastAsia" w:ascii="Times New Roman" w:hAnsi="Times New Roman" w:eastAsia="仿宋_GB2312"/>
          <w:spacing w:val="6"/>
          <w:sz w:val="32"/>
          <w:szCs w:val="32"/>
        </w:rPr>
        <w:t>。</w:t>
      </w:r>
      <w:r>
        <w:rPr>
          <w:rFonts w:ascii="Times New Roman" w:hAnsi="Times New Roman" w:eastAsia="仿宋_GB2312"/>
          <w:spacing w:val="6"/>
          <w:sz w:val="32"/>
          <w:szCs w:val="32"/>
        </w:rPr>
        <w:t>或担任投资决策委员会成员的证明材料</w:t>
      </w:r>
      <w:r>
        <w:rPr>
          <w:rFonts w:hint="eastAsia" w:ascii="Times New Roman" w:hAnsi="Times New Roman" w:eastAsia="仿宋_GB2312"/>
          <w:spacing w:val="6"/>
          <w:sz w:val="32"/>
          <w:szCs w:val="32"/>
        </w:rPr>
        <w:t>。</w:t>
      </w:r>
    </w:p>
    <w:p w14:paraId="18B9C77D">
      <w:pPr>
        <w:spacing w:line="560" w:lineRule="exact"/>
        <w:ind w:firstLine="664" w:firstLineChars="200"/>
        <w:rPr>
          <w:rFonts w:ascii="Times New Roman" w:hAnsi="Times New Roman" w:eastAsia="仿宋_GB2312"/>
          <w:spacing w:val="6"/>
          <w:sz w:val="32"/>
          <w:szCs w:val="32"/>
        </w:rPr>
      </w:pPr>
      <w:r>
        <w:rPr>
          <w:rFonts w:ascii="Times New Roman" w:hAnsi="Times New Roman" w:eastAsia="仿宋_GB2312"/>
          <w:spacing w:val="6"/>
          <w:sz w:val="32"/>
          <w:szCs w:val="32"/>
        </w:rPr>
        <w:t>（二）时任</w:t>
      </w:r>
      <w:r>
        <w:rPr>
          <w:rFonts w:hint="eastAsia" w:ascii="Times New Roman" w:hAnsi="Times New Roman" w:eastAsia="仿宋_GB2312"/>
          <w:spacing w:val="6"/>
          <w:sz w:val="32"/>
          <w:szCs w:val="32"/>
        </w:rPr>
        <w:t>机构</w:t>
      </w:r>
      <w:r>
        <w:rPr>
          <w:rFonts w:ascii="Times New Roman" w:hAnsi="Times New Roman" w:eastAsia="仿宋_GB2312"/>
          <w:spacing w:val="6"/>
          <w:sz w:val="32"/>
          <w:szCs w:val="32"/>
        </w:rPr>
        <w:t>出具的岗位证明或劳动合同等材料</w:t>
      </w:r>
      <w:r>
        <w:rPr>
          <w:rFonts w:hint="eastAsia" w:ascii="Times New Roman" w:hAnsi="Times New Roman" w:eastAsia="仿宋_GB2312"/>
          <w:spacing w:val="6"/>
          <w:sz w:val="32"/>
          <w:szCs w:val="32"/>
        </w:rPr>
        <w:t>。</w:t>
      </w:r>
    </w:p>
    <w:p w14:paraId="2A26D862">
      <w:pPr>
        <w:spacing w:line="56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（三）在现申报机构全职两年以上的证明材料。现申报机构存续期不足两年的，任职时间应与现申报机构存续期相同。</w:t>
      </w:r>
    </w:p>
    <w:p w14:paraId="2F47F681">
      <w:pPr>
        <w:spacing w:line="56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（四）提供承诺函（管理人核心团队适用），承诺提供的业绩真实、准确、完整。</w:t>
      </w:r>
    </w:p>
    <w:p w14:paraId="76C8709A">
      <w:pPr>
        <w:spacing w:line="560" w:lineRule="exact"/>
        <w:ind w:firstLine="664"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以上证明材料中，（一）（二）未提供时任机构盖章件或材料不全的，不予纳入业绩评价。</w:t>
      </w:r>
    </w:p>
    <w:p w14:paraId="0294B790">
      <w:pPr>
        <w:numPr>
          <w:ilvl w:val="255"/>
          <w:numId w:val="0"/>
        </w:numPr>
        <w:tabs>
          <w:tab w:val="left" w:pos="4200"/>
        </w:tabs>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六、投资项目情况</w:t>
      </w:r>
    </w:p>
    <w:p w14:paraId="1E52CD48">
      <w:pPr>
        <w:pStyle w:val="4"/>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说明并提供</w:t>
      </w:r>
      <w:r>
        <w:rPr>
          <w:rFonts w:hint="eastAsia" w:ascii="Times New Roman" w:hAnsi="Times New Roman" w:eastAsia="仿宋_GB2312" w:cs="仿宋_GB2312"/>
          <w:spacing w:val="6"/>
          <w:sz w:val="32"/>
          <w:szCs w:val="32"/>
          <w:u w:val="single"/>
        </w:rPr>
        <w:t>附表2投资项目列表</w:t>
      </w:r>
      <w:r>
        <w:rPr>
          <w:rFonts w:hint="eastAsia" w:ascii="Times New Roman" w:hAnsi="Times New Roman" w:eastAsia="仿宋_GB2312" w:cs="仿宋_GB2312"/>
          <w:spacing w:val="6"/>
          <w:sz w:val="32"/>
          <w:szCs w:val="32"/>
        </w:rPr>
        <w:t>。同时请附上证明“</w:t>
      </w:r>
      <w:r>
        <w:rPr>
          <w:rFonts w:hint="eastAsia" w:ascii="Times New Roman" w:hAnsi="Times New Roman" w:eastAsia="仿宋_GB2312" w:cs="仿宋_GB2312"/>
          <w:bCs/>
          <w:sz w:val="32"/>
          <w:szCs w:val="32"/>
        </w:rPr>
        <w:t>子基金管理机构或其主要股东（公司制）、普通合伙人（合伙</w:t>
      </w:r>
      <w:r>
        <w:rPr>
          <w:rFonts w:hint="eastAsia" w:ascii="Times New Roman" w:hAnsi="Times New Roman" w:eastAsia="仿宋_GB2312" w:cs="仿宋_GB2312"/>
          <w:spacing w:val="6"/>
          <w:sz w:val="32"/>
          <w:szCs w:val="32"/>
        </w:rPr>
        <w:t>制），或其</w:t>
      </w:r>
      <w:r>
        <w:rPr>
          <w:rFonts w:hint="eastAsia" w:ascii="Times New Roman" w:hAnsi="Times New Roman" w:eastAsia="仿宋_GB2312" w:cs="仿宋_GB2312"/>
          <w:color w:val="000000" w:themeColor="text1"/>
          <w:spacing w:val="6"/>
          <w:sz w:val="32"/>
          <w:szCs w:val="32"/>
          <w14:textFill>
            <w14:solidFill>
              <w14:schemeClr w14:val="tx1"/>
            </w14:solidFill>
          </w14:textFill>
        </w:rPr>
        <w:t>核心团队作为骨干成员</w:t>
      </w:r>
      <w:r>
        <w:rPr>
          <w:rFonts w:hint="eastAsia" w:ascii="Times New Roman" w:hAnsi="Times New Roman" w:eastAsia="仿宋_GB2312" w:cs="仿宋_GB2312"/>
          <w:spacing w:val="6"/>
          <w:sz w:val="32"/>
          <w:szCs w:val="32"/>
        </w:rPr>
        <w:t>，有1个（含）以上成功投资的天使期案例”及/或“累计投资天使期项目（不含以发起人、雇员或主要股东亲属身份投资的项目）资金规模不低于5000万元（或等值货币）”的相关材料，包括但不限于提供投资决策、出资、退出等相关证明，审计报告关键页、估值报告关键页、后续轮融资协议关键页、证券账户交易明细表，银行流水等证明材料。</w:t>
      </w:r>
    </w:p>
    <w:p w14:paraId="6999FEF3">
      <w:pPr>
        <w:pStyle w:val="4"/>
        <w:spacing w:line="560" w:lineRule="exact"/>
        <w:ind w:firstLine="664" w:firstLineChars="200"/>
        <w:rPr>
          <w:rFonts w:ascii="Times New Roman" w:hAnsi="Times New Roman" w:eastAsia="仿宋_GB2312" w:cs="仿宋_GB2312"/>
          <w:color w:val="000000" w:themeColor="text1"/>
          <w:spacing w:val="6"/>
          <w:sz w:val="32"/>
          <w:szCs w:val="32"/>
          <w14:textFill>
            <w14:solidFill>
              <w14:schemeClr w14:val="tx1"/>
            </w14:solidFill>
          </w14:textFill>
        </w:rPr>
      </w:pPr>
      <w:r>
        <w:rPr>
          <w:rFonts w:hint="eastAsia" w:ascii="Times New Roman" w:hAnsi="Times New Roman" w:eastAsia="仿宋_GB2312" w:cs="仿宋_GB2312"/>
          <w:color w:val="000000" w:themeColor="text1"/>
          <w:spacing w:val="6"/>
          <w:sz w:val="32"/>
          <w:szCs w:val="32"/>
          <w14:textFill>
            <w14:solidFill>
              <w14:schemeClr w14:val="tx1"/>
            </w14:solidFill>
          </w14:textFill>
        </w:rPr>
        <w:t>其中，“核心团队作为骨干成员投资的项目”，应为“核心团队作为骨干成员管理的基金”（具体要求见“五”）所投资的项目；且需要经过时任机构盖章，</w:t>
      </w:r>
      <w:r>
        <w:rPr>
          <w:rFonts w:hint="eastAsia" w:ascii="Times New Roman" w:hAnsi="Times New Roman" w:eastAsia="仿宋_GB2312"/>
          <w:spacing w:val="6"/>
          <w:sz w:val="32"/>
          <w:szCs w:val="32"/>
        </w:rPr>
        <w:t>未提供时任机构盖章件或材料不全的，不予纳入业绩评价。</w:t>
      </w:r>
    </w:p>
    <w:p w14:paraId="53D69F2C">
      <w:pPr>
        <w:pStyle w:val="4"/>
        <w:numPr>
          <w:ilvl w:val="255"/>
          <w:numId w:val="0"/>
        </w:numPr>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七、管理人投资研究能力</w:t>
      </w:r>
    </w:p>
    <w:p w14:paraId="6BA52E3A">
      <w:pPr>
        <w:pStyle w:val="4"/>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说明管理人如何开展行业研究及重点研究方向，说明过往对本基金所约定的投资领域开展的相关产业研究情况，是否形成相关研究成果，并提供材料证明。</w:t>
      </w:r>
    </w:p>
    <w:p w14:paraId="3AEB5FB5">
      <w:pPr>
        <w:pStyle w:val="4"/>
        <w:numPr>
          <w:ilvl w:val="255"/>
          <w:numId w:val="0"/>
        </w:numPr>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八、管理人管理团队情况</w:t>
      </w:r>
    </w:p>
    <w:p w14:paraId="72C3674F">
      <w:pPr>
        <w:pStyle w:val="4"/>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说明并提供</w:t>
      </w:r>
      <w:r>
        <w:rPr>
          <w:rFonts w:hint="eastAsia" w:ascii="Times New Roman" w:hAnsi="Times New Roman" w:eastAsia="仿宋_GB2312" w:cs="仿宋_GB2312"/>
          <w:spacing w:val="6"/>
          <w:sz w:val="32"/>
          <w:szCs w:val="32"/>
          <w:u w:val="single"/>
        </w:rPr>
        <w:t>附表3管理团队成员列表</w:t>
      </w:r>
      <w:r>
        <w:rPr>
          <w:rFonts w:hint="eastAsia" w:ascii="Times New Roman" w:hAnsi="Times New Roman" w:eastAsia="仿宋_GB2312" w:cs="仿宋_GB2312"/>
          <w:spacing w:val="6"/>
          <w:sz w:val="32"/>
          <w:szCs w:val="32"/>
        </w:rPr>
        <w:t>。请附上证明“子基金管理机构至少有</w:t>
      </w:r>
      <w:r>
        <w:rPr>
          <w:rFonts w:ascii="Times New Roman" w:hAnsi="Times New Roman" w:eastAsia="仿宋_GB2312" w:cs="仿宋_GB2312"/>
          <w:spacing w:val="6"/>
          <w:sz w:val="32"/>
          <w:szCs w:val="32"/>
        </w:rPr>
        <w:t>3</w:t>
      </w:r>
      <w:r>
        <w:rPr>
          <w:rFonts w:hint="eastAsia" w:ascii="Times New Roman" w:hAnsi="Times New Roman" w:eastAsia="仿宋_GB2312" w:cs="仿宋_GB2312"/>
          <w:spacing w:val="6"/>
          <w:sz w:val="32"/>
          <w:szCs w:val="32"/>
        </w:rPr>
        <w:t>名具备</w:t>
      </w:r>
      <w:r>
        <w:rPr>
          <w:rFonts w:ascii="Times New Roman" w:hAnsi="Times New Roman" w:eastAsia="仿宋_GB2312" w:cs="仿宋_GB2312"/>
          <w:spacing w:val="6"/>
          <w:sz w:val="32"/>
          <w:szCs w:val="32"/>
        </w:rPr>
        <w:t>3</w:t>
      </w:r>
      <w:r>
        <w:rPr>
          <w:rFonts w:hint="eastAsia" w:ascii="Times New Roman" w:hAnsi="Times New Roman" w:eastAsia="仿宋_GB2312" w:cs="仿宋_GB2312"/>
          <w:spacing w:val="6"/>
          <w:sz w:val="32"/>
          <w:szCs w:val="32"/>
        </w:rPr>
        <w:t>年以上早期项目投资经验或相关行业经验的高级管理人员”的相关材料，包括但不限于人员简历等。</w:t>
      </w:r>
    </w:p>
    <w:p w14:paraId="4D5F499E">
      <w:pPr>
        <w:pStyle w:val="4"/>
        <w:numPr>
          <w:ilvl w:val="255"/>
          <w:numId w:val="0"/>
        </w:numPr>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九、管理人管理制度和机制</w:t>
      </w:r>
    </w:p>
    <w:p w14:paraId="5B981F6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说明以下内容。</w:t>
      </w:r>
    </w:p>
    <w:p w14:paraId="75FA30B9">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（一）基金治理架构：基金股东会与董事会、合伙人会议与投资决策委员会、咨询委员会（如有）权责划分。</w:t>
      </w:r>
    </w:p>
    <w:p w14:paraId="1A2C15C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（二）基金投资策略：主要说明投资领域、阶段、地域、限制、闲置资金使用等。</w:t>
      </w:r>
    </w:p>
    <w:p w14:paraId="284C54C7">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（三）项目获取机制：结合基金投资方向及团队构成特点，说明项目来源、项目遴选程序。</w:t>
      </w:r>
    </w:p>
    <w:p w14:paraId="135D15D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（四）投资决策机制：应详细说明投资决策机构、组成、决策方式、程序、表决机制、关联交易处理方式等。</w:t>
      </w:r>
    </w:p>
    <w:p w14:paraId="751B676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（五）激励约束机制：说明管理机构薪酬水平、跟投等激励约束机制。</w:t>
      </w:r>
    </w:p>
    <w:p w14:paraId="375B41F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（六）投后管理制度：结合基金投资方向及团队构成特点，详细说明投后管理内容、分工及所能提供的投后增值服务（须重点说明管理人为被投企业提供后续增值服务的能力，可通过案例进行佐证）。</w:t>
      </w:r>
    </w:p>
    <w:p w14:paraId="42FDC53E">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（七）风险控制机制：结合基金投资方向及团队构成特点，列出本基金可能出现的风险，并对可能出现的风险提出应对措施。</w:t>
      </w:r>
    </w:p>
    <w:p w14:paraId="1C84BDAF">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（八）投资退出策略：结合基金投资方向及团队构成特点说明退出策略。</w:t>
      </w:r>
    </w:p>
    <w:p w14:paraId="2B6D941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（九）财务管理制度：拥有独立健全的财务管理体系。</w:t>
      </w:r>
    </w:p>
    <w:p w14:paraId="25D785C2">
      <w:pPr>
        <w:pStyle w:val="4"/>
        <w:spacing w:line="560" w:lineRule="exact"/>
        <w:ind w:firstLine="668"/>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附相关材料：相关管理制度、机制清单。</w:t>
      </w:r>
    </w:p>
    <w:p w14:paraId="583334EC">
      <w:pPr>
        <w:pStyle w:val="4"/>
        <w:spacing w:line="560" w:lineRule="exact"/>
        <w:ind w:firstLine="664" w:firstLineChars="200"/>
        <w:rPr>
          <w:rFonts w:ascii="Times New Roman" w:hAnsi="Times New Roman" w:eastAsia="黑体" w:cs="黑体"/>
          <w:spacing w:val="6"/>
          <w:sz w:val="32"/>
          <w:szCs w:val="32"/>
        </w:rPr>
      </w:pPr>
      <w:r>
        <w:rPr>
          <w:rFonts w:hint="eastAsia" w:ascii="Times New Roman" w:hAnsi="Times New Roman" w:eastAsia="黑体" w:cs="黑体"/>
          <w:spacing w:val="6"/>
          <w:sz w:val="32"/>
          <w:szCs w:val="32"/>
        </w:rPr>
        <w:t>十、管理人储备项目情况</w:t>
      </w:r>
    </w:p>
    <w:p w14:paraId="3F822C95">
      <w:pPr>
        <w:pStyle w:val="4"/>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说明管理人储备项目情况，并提供</w:t>
      </w:r>
      <w:r>
        <w:rPr>
          <w:rFonts w:hint="eastAsia" w:ascii="Times New Roman" w:hAnsi="Times New Roman" w:eastAsia="仿宋_GB2312" w:cs="仿宋_GB2312"/>
          <w:spacing w:val="6"/>
          <w:sz w:val="32"/>
          <w:szCs w:val="32"/>
          <w:u w:val="single"/>
        </w:rPr>
        <w:t>附表4基金储备项目表</w:t>
      </w:r>
      <w:r>
        <w:rPr>
          <w:rFonts w:hint="eastAsia" w:ascii="Times New Roman" w:hAnsi="Times New Roman" w:eastAsia="仿宋_GB2312" w:cs="仿宋_GB2312"/>
          <w:spacing w:val="6"/>
          <w:sz w:val="32"/>
          <w:szCs w:val="32"/>
        </w:rPr>
        <w:t>。</w:t>
      </w:r>
    </w:p>
    <w:p w14:paraId="7FF52AB7">
      <w:pPr>
        <w:pStyle w:val="4"/>
        <w:spacing w:line="560" w:lineRule="exact"/>
        <w:ind w:firstLine="664" w:firstLineChars="200"/>
        <w:rPr>
          <w:rFonts w:ascii="Times New Roman" w:hAnsi="Times New Roman" w:eastAsia="黑体" w:cs="黑体"/>
          <w:spacing w:val="6"/>
          <w:sz w:val="32"/>
          <w:szCs w:val="32"/>
        </w:rPr>
      </w:pPr>
      <w:r>
        <w:rPr>
          <w:rFonts w:ascii="Times New Roman" w:hAnsi="Times New Roman" w:eastAsia="黑体" w:cs="黑体"/>
          <w:spacing w:val="6"/>
          <w:sz w:val="32"/>
          <w:szCs w:val="32"/>
        </w:rPr>
        <w:t>十一</w:t>
      </w:r>
      <w:r>
        <w:rPr>
          <w:rFonts w:hint="eastAsia" w:ascii="Times New Roman" w:hAnsi="Times New Roman" w:eastAsia="黑体" w:cs="黑体"/>
          <w:spacing w:val="6"/>
          <w:sz w:val="32"/>
          <w:szCs w:val="32"/>
        </w:rPr>
        <w:t>、</w:t>
      </w:r>
      <w:r>
        <w:rPr>
          <w:rFonts w:ascii="Times New Roman" w:hAnsi="Times New Roman" w:eastAsia="黑体" w:cs="黑体"/>
          <w:spacing w:val="6"/>
          <w:sz w:val="32"/>
          <w:szCs w:val="32"/>
        </w:rPr>
        <w:t>共同管理人</w:t>
      </w:r>
      <w:r>
        <w:rPr>
          <w:rFonts w:hint="eastAsia" w:ascii="Times New Roman" w:hAnsi="Times New Roman" w:eastAsia="黑体" w:cs="黑体"/>
          <w:spacing w:val="6"/>
          <w:sz w:val="32"/>
          <w:szCs w:val="32"/>
        </w:rPr>
        <w:t>说明（如有）</w:t>
      </w:r>
    </w:p>
    <w:p w14:paraId="7B749F78">
      <w:pPr>
        <w:pStyle w:val="4"/>
        <w:spacing w:line="560" w:lineRule="exact"/>
        <w:ind w:firstLine="664" w:firstLineChars="200"/>
        <w:rPr>
          <w:rFonts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如采用双GP模式，请说明共同管理人的基本情况、投资情况、共同管理模式、利益分配等内容。</w:t>
      </w:r>
    </w:p>
    <w:p w14:paraId="4416BB80">
      <w:pPr>
        <w:rPr>
          <w:rFonts w:hint="eastAsia" w:ascii="仿宋" w:hAnsi="仿宋" w:eastAsia="仿宋" w:cs="仿宋"/>
          <w:b/>
          <w:bCs/>
          <w:sz w:val="36"/>
          <w:szCs w:val="36"/>
        </w:rPr>
      </w:pPr>
      <w:r>
        <w:rPr>
          <w:rFonts w:hint="eastAsia" w:ascii="仿宋" w:hAnsi="仿宋" w:eastAsia="仿宋" w:cs="仿宋"/>
          <w:b/>
          <w:bCs/>
          <w:sz w:val="36"/>
          <w:szCs w:val="36"/>
        </w:rPr>
        <w:br w:type="page"/>
      </w:r>
    </w:p>
    <w:p w14:paraId="3723EF8C">
      <w:pPr>
        <w:adjustRightInd w:val="0"/>
        <w:snapToGrid w:val="0"/>
        <w:spacing w:before="156" w:beforeLines="50" w:after="156" w:afterLines="50" w:line="240" w:lineRule="atLeast"/>
        <w:jc w:val="center"/>
        <w:rPr>
          <w:rFonts w:hint="eastAsia" w:ascii="仿宋" w:hAnsi="仿宋" w:eastAsia="仿宋" w:cs="仿宋"/>
          <w:b/>
          <w:bCs/>
          <w:sz w:val="36"/>
          <w:szCs w:val="36"/>
        </w:rPr>
      </w:pPr>
      <w:r>
        <w:rPr>
          <w:rFonts w:hint="eastAsia" w:ascii="仿宋" w:hAnsi="仿宋" w:eastAsia="仿宋" w:cs="仿宋"/>
          <w:b/>
          <w:bCs/>
          <w:sz w:val="36"/>
          <w:szCs w:val="36"/>
        </w:rPr>
        <w:t>承诺函</w:t>
      </w:r>
    </w:p>
    <w:p w14:paraId="78A9A3B9">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宁波市天使投资引导基金有限公司</w:t>
      </w:r>
      <w:r>
        <w:rPr>
          <w:rFonts w:hint="eastAsia" w:ascii="仿宋" w:hAnsi="仿宋" w:eastAsia="仿宋" w:cs="仿宋"/>
          <w:sz w:val="22"/>
          <w:lang w:val="en-US" w:eastAsia="zh-CN"/>
        </w:rPr>
        <w:t>/</w:t>
      </w:r>
      <w:r>
        <w:rPr>
          <w:rFonts w:hint="eastAsia" w:ascii="仿宋" w:hAnsi="仿宋" w:eastAsia="仿宋" w:cs="仿宋"/>
          <w:sz w:val="22"/>
        </w:rPr>
        <w:t>宁波甬科天使创业投资基金管理有限公司：</w:t>
      </w:r>
    </w:p>
    <w:p w14:paraId="1EFAF68E">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本机构目前正在向贵公司申报</w:t>
      </w:r>
      <w:r>
        <w:rPr>
          <w:rFonts w:hint="eastAsia" w:ascii="仿宋" w:hAnsi="仿宋" w:eastAsia="仿宋" w:cs="仿宋"/>
          <w:sz w:val="22"/>
          <w:lang w:val="en-US" w:eastAsia="zh-CN"/>
        </w:rPr>
        <w:t>宁波市天使投资引导基金/</w:t>
      </w:r>
      <w:r>
        <w:rPr>
          <w:rFonts w:hint="eastAsia" w:ascii="仿宋" w:hAnsi="仿宋" w:eastAsia="仿宋" w:cs="仿宋"/>
          <w:sz w:val="22"/>
        </w:rPr>
        <w:t>宁波</w:t>
      </w:r>
      <w:r>
        <w:rPr>
          <w:rFonts w:hint="eastAsia" w:ascii="仿宋" w:hAnsi="仿宋" w:eastAsia="仿宋" w:cs="仿宋"/>
          <w:sz w:val="22"/>
          <w:lang w:val="en-US" w:eastAsia="zh-CN"/>
        </w:rPr>
        <w:t>科创天使母基金</w:t>
      </w:r>
      <w:r>
        <w:rPr>
          <w:rFonts w:hint="eastAsia" w:ascii="仿宋" w:hAnsi="仿宋" w:eastAsia="仿宋" w:cs="仿宋"/>
          <w:sz w:val="22"/>
        </w:rPr>
        <w:t>参与设立的</w:t>
      </w:r>
      <w:r>
        <w:rPr>
          <w:rFonts w:hint="eastAsia" w:ascii="仿宋" w:hAnsi="仿宋" w:eastAsia="仿宋" w:cs="仿宋"/>
          <w:sz w:val="22"/>
          <w:u w:val="single"/>
        </w:rPr>
        <w:t xml:space="preserve">           </w:t>
      </w:r>
      <w:r>
        <w:rPr>
          <w:rFonts w:hint="eastAsia" w:ascii="仿宋" w:hAnsi="仿宋" w:eastAsia="仿宋" w:cs="仿宋"/>
          <w:sz w:val="22"/>
        </w:rPr>
        <w:t>（以下简称“基金”），现就基金申请设立相关事宜，作出以下说明和承诺：</w:t>
      </w:r>
    </w:p>
    <w:p w14:paraId="1CD1734A">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一、本机构理解《宁波市天使投资引导基金管理办法》及实施细则（甬科资〔2023〕113号）等文件的规定，承诺本机构和基金申请方案符合前述文件规定的要求；本机构将继续遵守前述文件的规定，并承诺基金设立之日起，完全按照文件的规定管理基金事务。</w:t>
      </w:r>
    </w:p>
    <w:p w14:paraId="2A409F39">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二、本机构为在【XXXX国家或地区】依法设立并有效存续的【有限责任公司、股份有限公司、合伙企业或其他法律主体】。</w:t>
      </w:r>
    </w:p>
    <w:p w14:paraId="0C29102C">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三、本机构承担基金的募资工作，承诺自贵公司对基金设立方案公示期结束且无异议之日起1年内完成基金合伙协议（或公司章程）的签署工作；如基金未在前述期限内完成合伙协议（或公司章程）的签署工作，本机构自愿放弃使用</w:t>
      </w:r>
      <w:r>
        <w:rPr>
          <w:rFonts w:hint="eastAsia" w:ascii="仿宋" w:hAnsi="仿宋" w:eastAsia="仿宋" w:cs="仿宋"/>
          <w:sz w:val="22"/>
          <w:lang w:val="en-US" w:eastAsia="zh-CN"/>
        </w:rPr>
        <w:t>宁波市天使投资引导基金/</w:t>
      </w:r>
      <w:r>
        <w:rPr>
          <w:rFonts w:hint="eastAsia" w:ascii="仿宋" w:hAnsi="仿宋" w:eastAsia="仿宋" w:cs="仿宋"/>
          <w:sz w:val="22"/>
        </w:rPr>
        <w:t>宁波</w:t>
      </w:r>
      <w:r>
        <w:rPr>
          <w:rFonts w:hint="eastAsia" w:ascii="仿宋" w:hAnsi="仿宋" w:eastAsia="仿宋" w:cs="仿宋"/>
          <w:sz w:val="22"/>
          <w:lang w:val="en-US" w:eastAsia="zh-CN"/>
        </w:rPr>
        <w:t>科创天使母</w:t>
      </w:r>
      <w:r>
        <w:rPr>
          <w:rFonts w:hint="eastAsia" w:ascii="仿宋" w:hAnsi="仿宋" w:eastAsia="仿宋" w:cs="仿宋"/>
          <w:sz w:val="22"/>
        </w:rPr>
        <w:t>基金承诺出资并承担相应的法律责任。</w:t>
      </w:r>
    </w:p>
    <w:p w14:paraId="1E5E1FE2">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14:paraId="1BF9E7E9">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五、本机构承诺若本机构仅作为基金管理人而未在基金中出资，将指定在宁波注册的关联方出资并承担相应法律责任，且本机构自愿就基金包括法律责任及义务在内的相关事宜承担连带责任，并在合伙协议（或公司章程）中明确表述。</w:t>
      </w:r>
    </w:p>
    <w:p w14:paraId="5D42A212">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六、因本机构或其关联方、基金违反《宁波市天使投资引导基金管理办法》及实施细则（甬科资〔2023〕113号）的相关规定导致基金强制退出而产生的风险和损失，本机构自愿承担全部责任。</w:t>
      </w:r>
    </w:p>
    <w:p w14:paraId="605070DE">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七、如上述说明和承诺情况存在任何虚假或隐瞒，本机构愿承担由此而产生的一切法律责任。同时，如贵公司在基金设立后发现上述说明和承诺情况存在任何虚假或隐瞒，本机构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14:paraId="0906D6CF">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特此承诺！</w:t>
      </w:r>
    </w:p>
    <w:p w14:paraId="666B74BA">
      <w:pPr>
        <w:adjustRightInd w:val="0"/>
        <w:snapToGrid w:val="0"/>
        <w:spacing w:line="312" w:lineRule="auto"/>
        <w:ind w:firstLine="440" w:firstLineChars="200"/>
        <w:jc w:val="right"/>
        <w:rPr>
          <w:rFonts w:hint="eastAsia" w:ascii="仿宋" w:hAnsi="仿宋" w:eastAsia="仿宋" w:cs="仿宋"/>
          <w:sz w:val="22"/>
        </w:rPr>
      </w:pPr>
    </w:p>
    <w:p w14:paraId="4369DFE2">
      <w:pPr>
        <w:adjustRightInd w:val="0"/>
        <w:snapToGrid w:val="0"/>
        <w:spacing w:line="312" w:lineRule="auto"/>
        <w:ind w:right="1785" w:rightChars="850" w:firstLine="440" w:firstLineChars="200"/>
        <w:jc w:val="right"/>
        <w:rPr>
          <w:rFonts w:hint="eastAsia" w:ascii="仿宋" w:hAnsi="仿宋" w:eastAsia="仿宋" w:cs="仿宋"/>
          <w:sz w:val="22"/>
        </w:rPr>
      </w:pPr>
      <w:r>
        <w:rPr>
          <w:rFonts w:hint="eastAsia" w:ascii="仿宋" w:hAnsi="仿宋" w:eastAsia="仿宋" w:cs="仿宋"/>
          <w:sz w:val="22"/>
        </w:rPr>
        <w:t>承诺人：（公章）</w:t>
      </w:r>
    </w:p>
    <w:p w14:paraId="4FBEB28C">
      <w:pPr>
        <w:adjustRightInd w:val="0"/>
        <w:snapToGrid w:val="0"/>
        <w:spacing w:line="312" w:lineRule="auto"/>
        <w:ind w:right="1785" w:rightChars="850" w:firstLine="440" w:firstLineChars="200"/>
        <w:jc w:val="right"/>
        <w:rPr>
          <w:rFonts w:hint="eastAsia" w:ascii="仿宋" w:hAnsi="仿宋" w:eastAsia="仿宋" w:cs="仿宋"/>
          <w:sz w:val="22"/>
        </w:rPr>
      </w:pPr>
      <w:r>
        <w:rPr>
          <w:rFonts w:hint="eastAsia" w:ascii="仿宋" w:hAnsi="仿宋" w:eastAsia="仿宋" w:cs="仿宋"/>
          <w:sz w:val="22"/>
        </w:rPr>
        <w:t>法定代表人/执行事务合伙人</w:t>
      </w:r>
    </w:p>
    <w:p w14:paraId="61D48FB5">
      <w:pPr>
        <w:adjustRightInd w:val="0"/>
        <w:snapToGrid w:val="0"/>
        <w:spacing w:line="312" w:lineRule="auto"/>
        <w:ind w:right="1785" w:rightChars="850" w:firstLine="440" w:firstLineChars="200"/>
        <w:jc w:val="right"/>
        <w:rPr>
          <w:rFonts w:hint="eastAsia" w:ascii="仿宋" w:hAnsi="仿宋" w:eastAsia="仿宋" w:cs="仿宋"/>
          <w:sz w:val="22"/>
        </w:rPr>
      </w:pPr>
      <w:r>
        <w:rPr>
          <w:rFonts w:hint="eastAsia" w:ascii="仿宋" w:hAnsi="仿宋" w:eastAsia="仿宋" w:cs="仿宋"/>
          <w:sz w:val="22"/>
        </w:rPr>
        <w:t>（委派代表）（签字）：</w:t>
      </w:r>
    </w:p>
    <w:p w14:paraId="3299ED58">
      <w:pPr>
        <w:adjustRightInd w:val="0"/>
        <w:snapToGrid w:val="0"/>
        <w:spacing w:line="312" w:lineRule="auto"/>
        <w:ind w:firstLine="440" w:firstLineChars="200"/>
        <w:rPr>
          <w:rFonts w:hint="eastAsia" w:ascii="仿宋" w:hAnsi="仿宋" w:eastAsia="仿宋" w:cs="仿宋"/>
          <w:sz w:val="22"/>
        </w:rPr>
      </w:pPr>
      <w:r>
        <w:rPr>
          <w:rFonts w:hint="eastAsia" w:ascii="仿宋" w:hAnsi="仿宋" w:eastAsia="仿宋" w:cs="仿宋"/>
          <w:sz w:val="22"/>
        </w:rPr>
        <w:t>                                          </w:t>
      </w:r>
    </w:p>
    <w:p w14:paraId="56331399">
      <w:pPr>
        <w:adjustRightInd w:val="0"/>
        <w:snapToGrid w:val="0"/>
        <w:spacing w:line="312" w:lineRule="auto"/>
        <w:ind w:firstLine="440" w:firstLineChars="200"/>
        <w:jc w:val="right"/>
        <w:rPr>
          <w:rFonts w:hint="eastAsia" w:ascii="仿宋" w:hAnsi="仿宋" w:eastAsia="仿宋" w:cs="仿宋"/>
          <w:sz w:val="22"/>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22"/>
        </w:rPr>
        <w:t>日期：     年    月   日</w:t>
      </w:r>
    </w:p>
    <w:p w14:paraId="0083AB21">
      <w:pPr>
        <w:adjustRightInd w:val="0"/>
        <w:snapToGrid w:val="0"/>
        <w:spacing w:before="156" w:beforeLines="50" w:after="156" w:afterLines="50" w:line="240" w:lineRule="atLeast"/>
        <w:jc w:val="center"/>
        <w:rPr>
          <w:rFonts w:hint="eastAsia" w:ascii="仿宋" w:hAnsi="仿宋" w:eastAsia="仿宋" w:cs="仿宋"/>
          <w:b/>
          <w:bCs/>
          <w:sz w:val="36"/>
          <w:szCs w:val="36"/>
        </w:rPr>
      </w:pPr>
      <w:r>
        <w:rPr>
          <w:rFonts w:hint="eastAsia" w:ascii="仿宋" w:hAnsi="仿宋" w:eastAsia="仿宋" w:cs="仿宋"/>
          <w:b/>
          <w:bCs/>
          <w:sz w:val="36"/>
          <w:szCs w:val="36"/>
          <w:lang w:eastAsia="zh-Hans"/>
        </w:rPr>
        <w:t>出资承诺函</w:t>
      </w:r>
      <w:r>
        <w:rPr>
          <w:rFonts w:hint="eastAsia" w:ascii="仿宋" w:hAnsi="仿宋" w:eastAsia="仿宋" w:cs="仿宋"/>
          <w:b/>
          <w:bCs/>
          <w:sz w:val="36"/>
          <w:szCs w:val="36"/>
        </w:rPr>
        <w:t>（模板）</w:t>
      </w:r>
    </w:p>
    <w:p w14:paraId="5648BC98">
      <w:pPr>
        <w:snapToGrid w:val="0"/>
        <w:spacing w:line="360" w:lineRule="auto"/>
        <w:ind w:firstLine="420" w:firstLineChars="200"/>
      </w:pPr>
    </w:p>
    <w:p w14:paraId="3F78087C">
      <w:pPr>
        <w:spacing w:line="300" w:lineRule="auto"/>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致【</w:t>
      </w:r>
      <w:r>
        <w:rPr>
          <w:rFonts w:hint="eastAsia" w:ascii="仿宋" w:hAnsi="仿宋" w:eastAsia="仿宋" w:cs="仿宋"/>
          <w:i/>
          <w:iCs/>
          <w:sz w:val="24"/>
          <w:szCs w:val="24"/>
          <w:highlight w:val="yellow"/>
          <w:lang w:eastAsia="zh-Hans"/>
        </w:rPr>
        <w:t>请填写子基金管理机构的名称</w:t>
      </w:r>
      <w:r>
        <w:rPr>
          <w:rFonts w:hint="eastAsia" w:ascii="仿宋" w:hAnsi="仿宋" w:eastAsia="仿宋" w:cs="仿宋"/>
          <w:sz w:val="24"/>
          <w:szCs w:val="24"/>
          <w:lang w:eastAsia="zh-Hans"/>
        </w:rPr>
        <w:t>】</w:t>
      </w:r>
      <w:r>
        <w:rPr>
          <w:rFonts w:hint="eastAsia" w:ascii="仿宋" w:hAnsi="仿宋" w:eastAsia="仿宋" w:cs="仿宋"/>
          <w:sz w:val="24"/>
          <w:szCs w:val="24"/>
          <w:highlight w:val="yellow"/>
          <w:lang w:eastAsia="zh-Hans"/>
        </w:rPr>
        <w:t>（以下简称“</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eastAsia="zh-Hans"/>
        </w:rPr>
        <w:t>基金”）</w:t>
      </w:r>
      <w:r>
        <w:rPr>
          <w:rFonts w:hint="eastAsia" w:ascii="仿宋" w:hAnsi="仿宋" w:eastAsia="仿宋" w:cs="仿宋"/>
          <w:sz w:val="24"/>
          <w:szCs w:val="24"/>
          <w:lang w:eastAsia="zh-Hans"/>
        </w:rPr>
        <w:t>：</w:t>
      </w:r>
    </w:p>
    <w:p w14:paraId="7AEA4640">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鉴于：</w:t>
      </w:r>
    </w:p>
    <w:p w14:paraId="0895F0DA">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highlight w:val="yellow"/>
          <w:lang w:eastAsia="zh-Hans"/>
        </w:rPr>
        <w:t>【</w:t>
      </w:r>
      <w:r>
        <w:rPr>
          <w:rFonts w:hint="eastAsia" w:ascii="仿宋" w:hAnsi="仿宋" w:eastAsia="仿宋" w:cs="仿宋"/>
          <w:i/>
          <w:iCs/>
          <w:sz w:val="24"/>
          <w:szCs w:val="24"/>
          <w:highlight w:val="yellow"/>
          <w:lang w:eastAsia="zh-Hans"/>
        </w:rPr>
        <w:t>请填写子基金名称</w:t>
      </w:r>
      <w:r>
        <w:rPr>
          <w:rFonts w:hint="eastAsia" w:ascii="仿宋" w:hAnsi="仿宋" w:eastAsia="仿宋" w:cs="仿宋"/>
          <w:i/>
          <w:iCs/>
          <w:sz w:val="24"/>
          <w:szCs w:val="24"/>
          <w:highlight w:val="yellow"/>
        </w:rPr>
        <w:t>：</w:t>
      </w:r>
      <w:r>
        <w:rPr>
          <w:rFonts w:hint="eastAsia" w:ascii="仿宋" w:hAnsi="仿宋" w:eastAsia="仿宋" w:cs="仿宋"/>
          <w:sz w:val="24"/>
          <w:szCs w:val="24"/>
          <w:highlight w:val="yellow"/>
        </w:rPr>
        <w:t>宁波xxx基金</w:t>
      </w:r>
      <w:r>
        <w:rPr>
          <w:rFonts w:hint="eastAsia" w:ascii="仿宋" w:hAnsi="仿宋" w:eastAsia="仿宋" w:cs="仿宋"/>
          <w:sz w:val="24"/>
          <w:szCs w:val="24"/>
          <w:highlight w:val="yellow"/>
          <w:lang w:eastAsia="zh-Hans"/>
        </w:rPr>
        <w:t>】</w:t>
      </w:r>
      <w:r>
        <w:rPr>
          <w:rFonts w:hint="eastAsia" w:ascii="仿宋" w:hAnsi="仿宋" w:eastAsia="仿宋" w:cs="仿宋"/>
          <w:sz w:val="24"/>
          <w:szCs w:val="24"/>
          <w:lang w:eastAsia="zh-Hans"/>
        </w:rPr>
        <w:t>（暂定名，具体名称以市场监督机关核准的为准）（</w:t>
      </w:r>
      <w:r>
        <w:rPr>
          <w:rFonts w:hint="eastAsia" w:ascii="仿宋" w:hAnsi="仿宋" w:eastAsia="仿宋" w:cs="仿宋"/>
          <w:sz w:val="24"/>
          <w:szCs w:val="24"/>
        </w:rPr>
        <w:t>以</w:t>
      </w:r>
      <w:r>
        <w:rPr>
          <w:rFonts w:hint="eastAsia" w:ascii="仿宋" w:hAnsi="仿宋" w:eastAsia="仿宋" w:cs="仿宋"/>
          <w:sz w:val="24"/>
          <w:szCs w:val="24"/>
          <w:lang w:eastAsia="zh-Hans"/>
        </w:rPr>
        <w:t>下</w:t>
      </w:r>
      <w:r>
        <w:rPr>
          <w:rFonts w:hint="eastAsia" w:ascii="仿宋" w:hAnsi="仿宋" w:eastAsia="仿宋" w:cs="仿宋"/>
          <w:sz w:val="24"/>
          <w:szCs w:val="24"/>
        </w:rPr>
        <w:t>简</w:t>
      </w:r>
      <w:r>
        <w:rPr>
          <w:rFonts w:hint="eastAsia" w:ascii="仿宋" w:hAnsi="仿宋" w:eastAsia="仿宋" w:cs="仿宋"/>
          <w:sz w:val="24"/>
          <w:szCs w:val="24"/>
          <w:lang w:eastAsia="zh-Hans"/>
        </w:rPr>
        <w:t>称“基金”）是一家拟以人民币出资，并即将在</w:t>
      </w:r>
      <w:r>
        <w:rPr>
          <w:rFonts w:hint="eastAsia" w:ascii="仿宋" w:hAnsi="仿宋" w:eastAsia="仿宋" w:cs="仿宋"/>
          <w:sz w:val="24"/>
          <w:szCs w:val="24"/>
        </w:rPr>
        <w:t>浙江省宁波市</w:t>
      </w:r>
      <w:r>
        <w:rPr>
          <w:rFonts w:hint="eastAsia" w:ascii="仿宋" w:hAnsi="仿宋" w:eastAsia="仿宋" w:cs="仿宋"/>
          <w:sz w:val="24"/>
          <w:szCs w:val="24"/>
          <w:lang w:eastAsia="zh-Hans"/>
        </w:rPr>
        <w:t>设立组建的【</w:t>
      </w:r>
      <w:r>
        <w:rPr>
          <w:rFonts w:hint="eastAsia" w:ascii="仿宋" w:hAnsi="仿宋" w:eastAsia="仿宋" w:cs="仿宋"/>
          <w:i/>
          <w:iCs/>
          <w:sz w:val="24"/>
          <w:szCs w:val="24"/>
          <w:highlight w:val="yellow"/>
          <w:lang w:eastAsia="zh-Hans"/>
        </w:rPr>
        <w:t>请根据子基金的组织形式填写，有限合伙制或公司制</w:t>
      </w:r>
      <w:r>
        <w:rPr>
          <w:rFonts w:hint="eastAsia" w:ascii="仿宋" w:hAnsi="仿宋" w:eastAsia="仿宋" w:cs="仿宋"/>
          <w:sz w:val="24"/>
          <w:szCs w:val="24"/>
          <w:lang w:eastAsia="zh-Hans"/>
        </w:rPr>
        <w:t>】基金。基金由在中国证券投资基金业协会登记具备私募基金管理人资格的机构【</w:t>
      </w:r>
      <w:r>
        <w:rPr>
          <w:rFonts w:hint="eastAsia" w:ascii="仿宋" w:hAnsi="仿宋" w:eastAsia="仿宋" w:cs="仿宋"/>
          <w:i/>
          <w:iCs/>
          <w:sz w:val="24"/>
          <w:szCs w:val="24"/>
          <w:highlight w:val="yellow"/>
          <w:lang w:eastAsia="zh-Hans"/>
        </w:rPr>
        <w:t>请填写子基金管理机构的名称</w:t>
      </w:r>
      <w:r>
        <w:rPr>
          <w:rFonts w:hint="eastAsia" w:ascii="仿宋" w:hAnsi="仿宋" w:eastAsia="仿宋" w:cs="仿宋"/>
          <w:sz w:val="24"/>
          <w:szCs w:val="24"/>
          <w:lang w:eastAsia="zh-Hans"/>
        </w:rPr>
        <w:t>】（</w:t>
      </w:r>
      <w:r>
        <w:rPr>
          <w:rFonts w:hint="eastAsia" w:ascii="仿宋" w:hAnsi="仿宋" w:eastAsia="仿宋" w:cs="仿宋"/>
          <w:sz w:val="24"/>
          <w:szCs w:val="24"/>
        </w:rPr>
        <w:t>登记编码：【</w:t>
      </w:r>
      <w:r>
        <w:rPr>
          <w:rFonts w:hint="eastAsia" w:ascii="仿宋" w:hAnsi="仿宋" w:eastAsia="仿宋" w:cs="仿宋"/>
          <w:i/>
          <w:sz w:val="24"/>
          <w:szCs w:val="24"/>
          <w:highlight w:val="yellow"/>
          <w:lang w:eastAsia="zh-Hans"/>
        </w:rPr>
        <w:t>请填写子基金管理机构登记编码</w:t>
      </w:r>
      <w:r>
        <w:rPr>
          <w:rFonts w:hint="eastAsia" w:ascii="仿宋" w:hAnsi="仿宋" w:eastAsia="仿宋" w:cs="仿宋"/>
          <w:sz w:val="24"/>
          <w:szCs w:val="24"/>
        </w:rPr>
        <w:t>】）</w:t>
      </w:r>
      <w:r>
        <w:rPr>
          <w:rFonts w:hint="eastAsia" w:ascii="仿宋" w:hAnsi="仿宋" w:eastAsia="仿宋" w:cs="仿宋"/>
          <w:sz w:val="24"/>
          <w:szCs w:val="24"/>
          <w:lang w:eastAsia="zh-Hans"/>
        </w:rPr>
        <w:t>进行管理。</w:t>
      </w:r>
    </w:p>
    <w:p w14:paraId="7B458860">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本投资人确认如下事项：</w:t>
      </w:r>
    </w:p>
    <w:p w14:paraId="358DB905">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1.</w:t>
      </w:r>
      <w:r>
        <w:rPr>
          <w:rFonts w:hint="eastAsia" w:ascii="仿宋" w:hAnsi="仿宋" w:eastAsia="仿宋" w:cs="仿宋"/>
          <w:sz w:val="24"/>
          <w:szCs w:val="24"/>
        </w:rPr>
        <w:t>本</w:t>
      </w:r>
      <w:r>
        <w:rPr>
          <w:rFonts w:hint="eastAsia" w:ascii="仿宋" w:hAnsi="仿宋" w:eastAsia="仿宋" w:cs="仿宋"/>
          <w:sz w:val="24"/>
          <w:szCs w:val="24"/>
          <w:lang w:eastAsia="zh-Hans"/>
        </w:rPr>
        <w:t>投资人</w:t>
      </w:r>
      <w:r>
        <w:rPr>
          <w:rFonts w:hint="eastAsia" w:ascii="仿宋" w:hAnsi="仿宋" w:eastAsia="仿宋" w:cs="仿宋"/>
          <w:sz w:val="24"/>
          <w:szCs w:val="24"/>
        </w:rPr>
        <w:t>承诺</w:t>
      </w:r>
      <w:r>
        <w:rPr>
          <w:rFonts w:hint="eastAsia" w:ascii="仿宋" w:hAnsi="仿宋" w:eastAsia="仿宋" w:cs="仿宋"/>
          <w:sz w:val="24"/>
          <w:szCs w:val="24"/>
          <w:lang w:eastAsia="zh-Hans"/>
        </w:rPr>
        <w:t>向基金出资人民币共计不</w:t>
      </w:r>
      <w:r>
        <w:rPr>
          <w:rFonts w:hint="eastAsia" w:ascii="仿宋" w:hAnsi="仿宋" w:eastAsia="仿宋" w:cs="仿宋"/>
          <w:sz w:val="24"/>
          <w:szCs w:val="24"/>
        </w:rPr>
        <w:t>低于</w:t>
      </w:r>
      <w:r>
        <w:rPr>
          <w:rFonts w:hint="eastAsia" w:ascii="仿宋" w:hAnsi="仿宋" w:eastAsia="仿宋" w:cs="仿宋"/>
          <w:sz w:val="24"/>
          <w:szCs w:val="24"/>
          <w:highlight w:val="yellow"/>
          <w:u w:val="single"/>
          <w:lang w:eastAsia="zh-Hans"/>
        </w:rPr>
        <w:t xml:space="preserve">       </w:t>
      </w:r>
      <w:r>
        <w:rPr>
          <w:rFonts w:hint="eastAsia" w:ascii="仿宋" w:hAnsi="仿宋" w:eastAsia="仿宋" w:cs="仿宋"/>
          <w:sz w:val="24"/>
          <w:szCs w:val="24"/>
          <w:lang w:eastAsia="zh-Hans"/>
        </w:rPr>
        <w:t>万元（大写：</w:t>
      </w:r>
      <w:r>
        <w:rPr>
          <w:rFonts w:hint="eastAsia" w:ascii="仿宋" w:hAnsi="仿宋" w:eastAsia="仿宋" w:cs="仿宋"/>
          <w:sz w:val="24"/>
          <w:szCs w:val="24"/>
          <w:highlight w:val="yellow"/>
          <w:lang w:eastAsia="zh-Hans"/>
        </w:rPr>
        <w:t>【】万元</w:t>
      </w:r>
      <w:r>
        <w:rPr>
          <w:rFonts w:hint="eastAsia" w:ascii="仿宋" w:hAnsi="仿宋" w:eastAsia="仿宋" w:cs="仿宋"/>
          <w:sz w:val="24"/>
          <w:szCs w:val="24"/>
          <w:lang w:eastAsia="zh-Hans"/>
        </w:rPr>
        <w:t>），</w:t>
      </w:r>
      <w:r>
        <w:rPr>
          <w:rFonts w:hint="eastAsia" w:ascii="仿宋" w:hAnsi="仿宋" w:eastAsia="仿宋" w:cs="仿宋"/>
          <w:sz w:val="24"/>
          <w:szCs w:val="24"/>
        </w:rPr>
        <w:t>对应认缴出资比例</w:t>
      </w:r>
      <w:r>
        <w:rPr>
          <w:rFonts w:hint="eastAsia" w:ascii="仿宋" w:hAnsi="仿宋" w:eastAsia="仿宋" w:cs="仿宋"/>
          <w:sz w:val="24"/>
          <w:szCs w:val="24"/>
          <w:highlight w:val="yellow"/>
        </w:rPr>
        <w:t>【】%</w:t>
      </w:r>
      <w:r>
        <w:rPr>
          <w:rFonts w:hint="eastAsia" w:ascii="仿宋" w:hAnsi="仿宋" w:eastAsia="仿宋" w:cs="仿宋"/>
          <w:sz w:val="24"/>
          <w:szCs w:val="24"/>
        </w:rPr>
        <w:t>，</w:t>
      </w:r>
      <w:r>
        <w:rPr>
          <w:rFonts w:hint="eastAsia" w:ascii="仿宋" w:hAnsi="仿宋" w:eastAsia="仿宋" w:cs="仿宋"/>
          <w:sz w:val="24"/>
          <w:szCs w:val="24"/>
          <w:lang w:eastAsia="zh-Hans"/>
        </w:rPr>
        <w:t>以认购基金的权益，并按照基金合伙协议/公司章程约定，</w:t>
      </w:r>
      <w:r>
        <w:rPr>
          <w:rFonts w:hint="eastAsia" w:ascii="仿宋" w:hAnsi="仿宋" w:eastAsia="仿宋" w:cs="仿宋"/>
          <w:sz w:val="24"/>
          <w:szCs w:val="24"/>
        </w:rPr>
        <w:t>按</w:t>
      </w:r>
      <w:r>
        <w:rPr>
          <w:rFonts w:hint="eastAsia" w:ascii="仿宋" w:hAnsi="仿宋" w:eastAsia="仿宋" w:cs="仿宋"/>
          <w:sz w:val="24"/>
          <w:szCs w:val="24"/>
          <w:lang w:eastAsia="zh-Hans"/>
        </w:rPr>
        <w:t>时足额缴付</w:t>
      </w:r>
      <w:r>
        <w:rPr>
          <w:rFonts w:hint="eastAsia" w:ascii="仿宋" w:hAnsi="仿宋" w:eastAsia="仿宋" w:cs="仿宋"/>
          <w:sz w:val="24"/>
          <w:szCs w:val="24"/>
        </w:rPr>
        <w:t>出资</w:t>
      </w:r>
      <w:r>
        <w:rPr>
          <w:rFonts w:hint="eastAsia" w:ascii="仿宋" w:hAnsi="仿宋" w:eastAsia="仿宋" w:cs="仿宋"/>
          <w:sz w:val="24"/>
          <w:szCs w:val="24"/>
          <w:lang w:eastAsia="zh-Hans"/>
        </w:rPr>
        <w:t>到位。</w:t>
      </w:r>
    </w:p>
    <w:p w14:paraId="18FFCF42">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2.</w:t>
      </w:r>
      <w:r>
        <w:rPr>
          <w:rFonts w:hint="eastAsia" w:ascii="仿宋" w:hAnsi="仿宋" w:eastAsia="仿宋" w:cs="仿宋"/>
          <w:sz w:val="24"/>
          <w:szCs w:val="24"/>
        </w:rPr>
        <w:t>本投资人为符合《私募投资基金监督管理暂行办法》规定的合格投资者，</w:t>
      </w:r>
      <w:r>
        <w:rPr>
          <w:rFonts w:hint="eastAsia" w:ascii="仿宋" w:hAnsi="仿宋" w:eastAsia="仿宋" w:cs="仿宋"/>
          <w:sz w:val="24"/>
          <w:szCs w:val="24"/>
          <w:lang w:eastAsia="zh-Hans"/>
        </w:rPr>
        <w:t>理解投资过程中可能存在的风险、</w:t>
      </w:r>
      <w:r>
        <w:rPr>
          <w:rFonts w:hint="eastAsia" w:ascii="仿宋" w:hAnsi="仿宋" w:eastAsia="仿宋" w:cs="仿宋"/>
          <w:sz w:val="24"/>
          <w:szCs w:val="24"/>
        </w:rPr>
        <w:t>具备相应风险承担能力</w:t>
      </w:r>
      <w:r>
        <w:rPr>
          <w:rFonts w:hint="eastAsia" w:ascii="仿宋" w:hAnsi="仿宋" w:eastAsia="仿宋" w:cs="仿宋"/>
          <w:sz w:val="24"/>
          <w:szCs w:val="24"/>
          <w:lang w:eastAsia="zh-Hans"/>
        </w:rPr>
        <w:t>，承诺</w:t>
      </w:r>
      <w:r>
        <w:rPr>
          <w:rFonts w:hint="eastAsia" w:ascii="仿宋" w:hAnsi="仿宋" w:eastAsia="仿宋" w:cs="仿宋"/>
          <w:sz w:val="24"/>
          <w:szCs w:val="24"/>
        </w:rPr>
        <w:t>本投资人具备</w:t>
      </w:r>
      <w:r>
        <w:rPr>
          <w:rFonts w:hint="eastAsia" w:ascii="仿宋" w:hAnsi="仿宋" w:eastAsia="仿宋" w:cs="仿宋"/>
          <w:sz w:val="24"/>
          <w:szCs w:val="24"/>
          <w:lang w:eastAsia="zh-Hans"/>
        </w:rPr>
        <w:t>本次认购</w:t>
      </w:r>
      <w:r>
        <w:rPr>
          <w:rFonts w:hint="eastAsia" w:ascii="仿宋" w:hAnsi="仿宋" w:eastAsia="仿宋" w:cs="仿宋"/>
          <w:sz w:val="24"/>
          <w:szCs w:val="24"/>
        </w:rPr>
        <w:t>基金之出资能力，且</w:t>
      </w:r>
      <w:r>
        <w:rPr>
          <w:rFonts w:hint="eastAsia" w:ascii="仿宋" w:hAnsi="仿宋" w:eastAsia="仿宋" w:cs="仿宋"/>
          <w:sz w:val="24"/>
          <w:szCs w:val="24"/>
          <w:lang w:eastAsia="zh-Hans"/>
        </w:rPr>
        <w:t>资金来源合法。</w:t>
      </w:r>
    </w:p>
    <w:p w14:paraId="28BED3AC">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3.</w:t>
      </w:r>
      <w:r>
        <w:rPr>
          <w:rFonts w:hint="eastAsia" w:ascii="仿宋" w:hAnsi="仿宋" w:eastAsia="仿宋" w:cs="仿宋"/>
          <w:sz w:val="24"/>
          <w:szCs w:val="24"/>
        </w:rPr>
        <w:t>本投资人</w:t>
      </w:r>
      <w:r>
        <w:rPr>
          <w:rFonts w:hint="eastAsia" w:ascii="仿宋" w:hAnsi="仿宋" w:eastAsia="仿宋" w:cs="仿宋"/>
          <w:sz w:val="24"/>
          <w:szCs w:val="24"/>
          <w:lang w:eastAsia="zh-Hans"/>
        </w:rPr>
        <w:t>为自身利益认购基金权益，没有受其他人委托、信托等为其他人代持的情况，也没有和其他人之间存在拆分权益的安排并且不存在拆分出售或拆分转让的意图。</w:t>
      </w:r>
    </w:p>
    <w:p w14:paraId="3BCB25E8">
      <w:pPr>
        <w:spacing w:line="30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Hans"/>
        </w:rPr>
        <w:t>4.</w:t>
      </w:r>
      <w:r>
        <w:rPr>
          <w:rFonts w:hint="eastAsia" w:ascii="仿宋" w:hAnsi="仿宋" w:eastAsia="仿宋" w:cs="仿宋"/>
          <w:sz w:val="24"/>
          <w:szCs w:val="24"/>
        </w:rPr>
        <w:t>本投资人</w:t>
      </w:r>
      <w:r>
        <w:rPr>
          <w:rFonts w:hint="eastAsia" w:ascii="仿宋" w:hAnsi="仿宋" w:eastAsia="仿宋" w:cs="仿宋"/>
          <w:sz w:val="24"/>
          <w:szCs w:val="24"/>
          <w:lang w:eastAsia="zh-Hans"/>
        </w:rPr>
        <w:t>提供的关于本</w:t>
      </w:r>
      <w:r>
        <w:rPr>
          <w:rFonts w:hint="eastAsia" w:ascii="仿宋" w:hAnsi="仿宋" w:eastAsia="仿宋" w:cs="仿宋"/>
          <w:sz w:val="24"/>
          <w:szCs w:val="24"/>
        </w:rPr>
        <w:t>机构</w:t>
      </w:r>
      <w:r>
        <w:rPr>
          <w:rFonts w:hint="eastAsia" w:ascii="仿宋" w:hAnsi="仿宋" w:eastAsia="仿宋" w:cs="仿宋"/>
          <w:sz w:val="24"/>
          <w:szCs w:val="24"/>
          <w:lang w:eastAsia="zh-Hans"/>
        </w:rPr>
        <w:t>/本人全部资料和信息均是真实、准确和完整的，不存在虚假记载、误导性陈述和重大遗漏，且该等全部资料和信息的复印件/电子件均与原件完全一致</w:t>
      </w:r>
      <w:r>
        <w:rPr>
          <w:rFonts w:hint="eastAsia" w:ascii="仿宋" w:hAnsi="仿宋" w:eastAsia="仿宋" w:cs="仿宋"/>
          <w:sz w:val="24"/>
          <w:szCs w:val="24"/>
        </w:rPr>
        <w:t>。</w:t>
      </w:r>
    </w:p>
    <w:p w14:paraId="7B7A0680">
      <w:pPr>
        <w:spacing w:line="300" w:lineRule="auto"/>
        <w:ind w:firstLine="480" w:firstLineChars="200"/>
        <w:jc w:val="left"/>
        <w:rPr>
          <w:rFonts w:hint="eastAsia" w:ascii="仿宋" w:hAnsi="仿宋" w:eastAsia="仿宋" w:cs="仿宋"/>
          <w:sz w:val="24"/>
          <w:szCs w:val="24"/>
          <w:lang w:eastAsia="zh-Hans"/>
        </w:rPr>
      </w:pPr>
      <w:r>
        <w:rPr>
          <w:rFonts w:hint="eastAsia" w:ascii="仿宋" w:hAnsi="仿宋" w:eastAsia="仿宋" w:cs="仿宋"/>
          <w:sz w:val="24"/>
          <w:szCs w:val="24"/>
          <w:lang w:eastAsia="zh-Hans"/>
        </w:rPr>
        <w:t>5.</w:t>
      </w:r>
      <w:r>
        <w:rPr>
          <w:rFonts w:hint="eastAsia" w:ascii="仿宋" w:hAnsi="仿宋" w:eastAsia="仿宋" w:cs="仿宋"/>
          <w:sz w:val="24"/>
          <w:szCs w:val="24"/>
        </w:rPr>
        <w:t>本投资人指定本机构</w:t>
      </w:r>
      <w:r>
        <w:rPr>
          <w:rFonts w:hint="eastAsia" w:ascii="仿宋" w:hAnsi="仿宋" w:eastAsia="仿宋" w:cs="仿宋"/>
          <w:sz w:val="24"/>
          <w:szCs w:val="24"/>
          <w:lang w:eastAsia="zh-Hans"/>
        </w:rPr>
        <w:t>员工/</w:t>
      </w:r>
      <w:r>
        <w:rPr>
          <w:rFonts w:hint="eastAsia" w:ascii="仿宋" w:hAnsi="仿宋" w:eastAsia="仿宋" w:cs="仿宋"/>
          <w:sz w:val="24"/>
          <w:szCs w:val="24"/>
        </w:rPr>
        <w:t>联系人（针对自然人联系人）</w:t>
      </w:r>
      <w:r>
        <w:rPr>
          <w:rFonts w:hint="eastAsia" w:ascii="仿宋" w:hAnsi="仿宋" w:eastAsia="仿宋" w:cs="仿宋"/>
          <w:sz w:val="24"/>
          <w:szCs w:val="24"/>
          <w:highlight w:val="yellow"/>
          <w:lang w:eastAsia="zh-Hans"/>
        </w:rPr>
        <w:t>【</w:t>
      </w:r>
      <w:r>
        <w:rPr>
          <w:rFonts w:hint="eastAsia" w:ascii="仿宋" w:hAnsi="仿宋" w:eastAsia="仿宋" w:cs="仿宋"/>
          <w:sz w:val="24"/>
          <w:szCs w:val="24"/>
          <w:highlight w:val="yellow"/>
        </w:rPr>
        <w:t xml:space="preserve"> </w:t>
      </w:r>
      <w:r>
        <w:rPr>
          <w:rFonts w:hint="eastAsia" w:ascii="仿宋" w:hAnsi="仿宋" w:eastAsia="仿宋" w:cs="仿宋"/>
          <w:sz w:val="24"/>
          <w:szCs w:val="24"/>
          <w:highlight w:val="yellow"/>
          <w:lang w:eastAsia="zh-Hans"/>
        </w:rPr>
        <w:t>】</w:t>
      </w:r>
      <w:r>
        <w:rPr>
          <w:rFonts w:hint="eastAsia" w:ascii="仿宋" w:hAnsi="仿宋" w:eastAsia="仿宋" w:cs="仿宋"/>
          <w:sz w:val="24"/>
          <w:szCs w:val="24"/>
          <w:lang w:eastAsia="zh-Hans"/>
        </w:rPr>
        <w:t>为基金工作联系人，</w:t>
      </w:r>
      <w:r>
        <w:rPr>
          <w:rFonts w:hint="eastAsia" w:ascii="仿宋" w:hAnsi="仿宋" w:eastAsia="仿宋" w:cs="仿宋"/>
          <w:sz w:val="24"/>
          <w:szCs w:val="24"/>
          <w:highlight w:val="yellow"/>
          <w:lang w:eastAsia="zh-Hans"/>
        </w:rPr>
        <w:t>联系</w:t>
      </w:r>
      <w:r>
        <w:rPr>
          <w:rFonts w:hint="eastAsia" w:ascii="仿宋" w:hAnsi="仿宋" w:eastAsia="仿宋" w:cs="仿宋"/>
          <w:sz w:val="24"/>
          <w:szCs w:val="24"/>
          <w:highlight w:val="yellow"/>
        </w:rPr>
        <w:t>电话</w:t>
      </w:r>
      <w:r>
        <w:rPr>
          <w:rFonts w:hint="eastAsia" w:ascii="仿宋" w:hAnsi="仿宋" w:eastAsia="仿宋" w:cs="仿宋"/>
          <w:sz w:val="24"/>
          <w:szCs w:val="24"/>
          <w:highlight w:val="yellow"/>
          <w:lang w:eastAsia="zh-Hans"/>
        </w:rPr>
        <w:t>：【</w:t>
      </w:r>
      <w:r>
        <w:rPr>
          <w:rFonts w:hint="eastAsia" w:ascii="仿宋" w:hAnsi="仿宋" w:eastAsia="仿宋" w:cs="仿宋"/>
          <w:sz w:val="24"/>
          <w:szCs w:val="24"/>
          <w:highlight w:val="yellow"/>
        </w:rPr>
        <w:t xml:space="preserve"> </w:t>
      </w:r>
      <w:r>
        <w:rPr>
          <w:rFonts w:hint="eastAsia" w:ascii="仿宋" w:hAnsi="仿宋" w:eastAsia="仿宋" w:cs="仿宋"/>
          <w:sz w:val="24"/>
          <w:szCs w:val="24"/>
          <w:highlight w:val="yellow"/>
          <w:lang w:eastAsia="zh-Hans"/>
        </w:rPr>
        <w:t>】，</w:t>
      </w:r>
      <w:r>
        <w:rPr>
          <w:rFonts w:hint="eastAsia" w:ascii="仿宋" w:hAnsi="仿宋" w:eastAsia="仿宋" w:cs="仿宋"/>
          <w:sz w:val="24"/>
          <w:szCs w:val="24"/>
          <w:highlight w:val="yellow"/>
        </w:rPr>
        <w:t>联系邮件：【 】</w:t>
      </w:r>
      <w:r>
        <w:rPr>
          <w:rFonts w:hint="eastAsia" w:ascii="仿宋" w:hAnsi="仿宋" w:eastAsia="仿宋" w:cs="仿宋"/>
          <w:sz w:val="24"/>
          <w:szCs w:val="24"/>
          <w:lang w:eastAsia="zh-Hans"/>
        </w:rPr>
        <w:t>。</w:t>
      </w:r>
    </w:p>
    <w:p w14:paraId="135858CF">
      <w:pPr>
        <w:spacing w:line="300" w:lineRule="auto"/>
        <w:ind w:firstLine="480" w:firstLineChars="200"/>
        <w:rPr>
          <w:rFonts w:hint="eastAsia" w:ascii="仿宋" w:hAnsi="仿宋" w:eastAsia="仿宋" w:cs="仿宋"/>
          <w:sz w:val="24"/>
          <w:szCs w:val="24"/>
          <w:lang w:eastAsia="zh-Hans"/>
        </w:rPr>
      </w:pPr>
      <w:r>
        <w:rPr>
          <w:rFonts w:hint="eastAsia" w:ascii="仿宋" w:hAnsi="仿宋" w:eastAsia="仿宋" w:cs="仿宋"/>
          <w:sz w:val="24"/>
          <w:szCs w:val="24"/>
          <w:lang w:eastAsia="zh-Hans"/>
        </w:rPr>
        <w:t>6.如上述说明和承诺情况存在任何虚假或隐瞒，本投资人愿承担由此产生的相应法律责任</w:t>
      </w:r>
      <w:r>
        <w:rPr>
          <w:rFonts w:hint="eastAsia" w:ascii="仿宋" w:hAnsi="仿宋" w:eastAsia="仿宋" w:cs="仿宋"/>
          <w:sz w:val="24"/>
          <w:szCs w:val="24"/>
        </w:rPr>
        <w:t>。</w:t>
      </w:r>
    </w:p>
    <w:p w14:paraId="3F53BDDD">
      <w:pPr>
        <w:spacing w:line="30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特此承诺。</w:t>
      </w:r>
    </w:p>
    <w:p w14:paraId="0AA797C3">
      <w:pPr>
        <w:snapToGrid w:val="0"/>
        <w:spacing w:line="300" w:lineRule="auto"/>
        <w:rPr>
          <w:rFonts w:hint="eastAsia" w:ascii="仿宋" w:hAnsi="仿宋" w:eastAsia="仿宋" w:cs="仿宋"/>
          <w:bCs/>
          <w:sz w:val="24"/>
          <w:szCs w:val="24"/>
        </w:rPr>
      </w:pPr>
    </w:p>
    <w:p w14:paraId="5A75CA76">
      <w:pPr>
        <w:snapToGrid w:val="0"/>
        <w:spacing w:line="300" w:lineRule="auto"/>
        <w:rPr>
          <w:rFonts w:hint="eastAsia" w:ascii="仿宋" w:hAnsi="仿宋" w:eastAsia="仿宋" w:cs="仿宋"/>
          <w:bCs/>
          <w:sz w:val="24"/>
          <w:szCs w:val="24"/>
        </w:rPr>
      </w:pPr>
      <w:r>
        <w:rPr>
          <w:rFonts w:hint="eastAsia" w:ascii="仿宋" w:hAnsi="仿宋" w:eastAsia="仿宋" w:cs="仿宋"/>
          <w:bCs/>
          <w:sz w:val="24"/>
          <w:szCs w:val="24"/>
        </w:rPr>
        <w:t>投资人/机构（加盖公章、骑缝章（如有））：</w:t>
      </w:r>
    </w:p>
    <w:p w14:paraId="73E4FAAA">
      <w:pPr>
        <w:snapToGrid w:val="0"/>
        <w:spacing w:line="300" w:lineRule="auto"/>
        <w:ind w:firstLine="480" w:firstLineChars="200"/>
        <w:rPr>
          <w:rFonts w:hint="eastAsia" w:ascii="仿宋" w:hAnsi="仿宋" w:eastAsia="仿宋" w:cs="仿宋"/>
          <w:sz w:val="24"/>
          <w:szCs w:val="24"/>
        </w:rPr>
      </w:pPr>
    </w:p>
    <w:p w14:paraId="327137E1">
      <w:pPr>
        <w:snapToGrid w:val="0"/>
        <w:spacing w:line="300" w:lineRule="auto"/>
        <w:rPr>
          <w:rFonts w:hint="eastAsia" w:ascii="仿宋" w:hAnsi="仿宋" w:eastAsia="仿宋" w:cs="仿宋"/>
          <w:sz w:val="24"/>
          <w:szCs w:val="24"/>
        </w:rPr>
      </w:pPr>
      <w:r>
        <w:rPr>
          <w:rFonts w:hint="eastAsia" w:ascii="仿宋" w:hAnsi="仿宋" w:eastAsia="仿宋" w:cs="仿宋"/>
          <w:sz w:val="24"/>
          <w:szCs w:val="24"/>
        </w:rPr>
        <w:t>法定代表人/执行事务合伙人（签字）：</w:t>
      </w:r>
    </w:p>
    <w:p w14:paraId="3C7990C6">
      <w:pPr>
        <w:snapToGrid w:val="0"/>
        <w:spacing w:line="300" w:lineRule="auto"/>
        <w:ind w:firstLine="480" w:firstLineChars="200"/>
        <w:rPr>
          <w:rFonts w:hint="eastAsia" w:ascii="仿宋" w:hAnsi="仿宋" w:eastAsia="仿宋" w:cs="仿宋"/>
          <w:sz w:val="24"/>
          <w:szCs w:val="24"/>
        </w:rPr>
      </w:pPr>
    </w:p>
    <w:p w14:paraId="1EB3D433">
      <w:pPr>
        <w:snapToGrid w:val="0"/>
        <w:spacing w:line="300" w:lineRule="auto"/>
        <w:rPr>
          <w:rFonts w:hint="eastAsia" w:ascii="仿宋" w:hAnsi="仿宋" w:eastAsia="仿宋" w:cs="仿宋"/>
          <w:sz w:val="24"/>
          <w:szCs w:val="24"/>
        </w:rPr>
      </w:pPr>
      <w:r>
        <w:rPr>
          <w:rFonts w:hint="eastAsia" w:ascii="仿宋" w:hAnsi="仿宋" w:eastAsia="仿宋" w:cs="仿宋"/>
          <w:sz w:val="24"/>
          <w:szCs w:val="24"/>
        </w:rPr>
        <w:t>日期：  年   月   日</w:t>
      </w:r>
    </w:p>
    <w:p w14:paraId="73E05AF4">
      <w:pPr>
        <w:rPr>
          <w:rFonts w:hint="eastAsia" w:ascii="仿宋" w:hAnsi="仿宋" w:eastAsia="仿宋" w:cs="仿宋"/>
          <w:b/>
          <w:bCs/>
          <w:sz w:val="36"/>
          <w:szCs w:val="36"/>
        </w:rPr>
      </w:pPr>
      <w:r>
        <w:rPr>
          <w:rFonts w:hint="eastAsia" w:ascii="仿宋" w:hAnsi="仿宋" w:eastAsia="仿宋" w:cs="仿宋"/>
          <w:b/>
          <w:bCs/>
          <w:sz w:val="36"/>
          <w:szCs w:val="36"/>
        </w:rPr>
        <w:br w:type="page"/>
      </w:r>
    </w:p>
    <w:p w14:paraId="010E25DA">
      <w:pPr>
        <w:adjustRightInd w:val="0"/>
        <w:snapToGrid w:val="0"/>
        <w:spacing w:before="156" w:beforeLines="50" w:after="156" w:afterLines="50" w:line="240" w:lineRule="atLeast"/>
        <w:jc w:val="center"/>
        <w:rPr>
          <w:rFonts w:hint="eastAsia" w:ascii="仿宋" w:hAnsi="仿宋" w:eastAsia="仿宋" w:cs="仿宋"/>
          <w:b/>
          <w:bCs/>
          <w:sz w:val="36"/>
          <w:szCs w:val="36"/>
        </w:rPr>
      </w:pPr>
      <w:r>
        <w:rPr>
          <w:rFonts w:hint="eastAsia" w:ascii="仿宋" w:hAnsi="仿宋" w:eastAsia="仿宋" w:cs="仿宋"/>
          <w:b/>
          <w:bCs/>
          <w:sz w:val="36"/>
          <w:szCs w:val="36"/>
        </w:rPr>
        <w:t>子基金关键人员锁定承诺函（模板）</w:t>
      </w:r>
    </w:p>
    <w:p w14:paraId="16CEBC31">
      <w:pPr>
        <w:widowControl/>
        <w:kinsoku w:val="0"/>
        <w:autoSpaceDE w:val="0"/>
        <w:autoSpaceDN w:val="0"/>
        <w:adjustRightInd w:val="0"/>
        <w:snapToGrid w:val="0"/>
        <w:spacing w:before="188" w:line="346" w:lineRule="auto"/>
        <w:ind w:right="59"/>
        <w:textAlignment w:val="baseline"/>
        <w:rPr>
          <w:rFonts w:hint="eastAsia" w:ascii="仿宋" w:hAnsi="仿宋" w:eastAsia="仿宋" w:cs="仿宋"/>
          <w:snapToGrid w:val="0"/>
          <w:color w:val="000000"/>
          <w:spacing w:val="8"/>
          <w:kern w:val="0"/>
          <w:sz w:val="28"/>
          <w:szCs w:val="28"/>
        </w:rPr>
      </w:pPr>
    </w:p>
    <w:p w14:paraId="14166CC9">
      <w:pPr>
        <w:widowControl/>
        <w:kinsoku w:val="0"/>
        <w:autoSpaceDE w:val="0"/>
        <w:autoSpaceDN w:val="0"/>
        <w:adjustRightInd w:val="0"/>
        <w:snapToGrid w:val="0"/>
        <w:spacing w:before="188" w:line="346" w:lineRule="auto"/>
        <w:ind w:right="59"/>
        <w:textAlignment w:val="baseline"/>
        <w:rPr>
          <w:rFonts w:hint="eastAsia" w:ascii="仿宋" w:hAnsi="仿宋" w:eastAsia="仿宋" w:cs="仿宋"/>
          <w:snapToGrid w:val="0"/>
          <w:color w:val="000000"/>
          <w:spacing w:val="8"/>
          <w:kern w:val="0"/>
          <w:sz w:val="24"/>
          <w:szCs w:val="24"/>
        </w:rPr>
      </w:pPr>
      <w:r>
        <w:rPr>
          <w:rFonts w:hint="eastAsia" w:ascii="仿宋" w:hAnsi="仿宋" w:eastAsia="仿宋" w:cs="仿宋"/>
          <w:snapToGrid w:val="0"/>
          <w:color w:val="000000"/>
          <w:spacing w:val="8"/>
          <w:kern w:val="0"/>
          <w:sz w:val="24"/>
          <w:szCs w:val="24"/>
        </w:rPr>
        <w:t>致宁波市天使投资引导基金有限公司</w:t>
      </w:r>
      <w:r>
        <w:rPr>
          <w:rFonts w:hint="eastAsia" w:ascii="仿宋" w:hAnsi="仿宋" w:eastAsia="仿宋" w:cs="仿宋"/>
          <w:snapToGrid w:val="0"/>
          <w:color w:val="000000"/>
          <w:spacing w:val="8"/>
          <w:kern w:val="0"/>
          <w:sz w:val="24"/>
          <w:szCs w:val="24"/>
          <w:lang w:val="en-US" w:eastAsia="zh-CN"/>
        </w:rPr>
        <w:t>/</w:t>
      </w:r>
      <w:r>
        <w:rPr>
          <w:rFonts w:hint="eastAsia" w:ascii="仿宋" w:hAnsi="仿宋" w:eastAsia="仿宋" w:cs="仿宋"/>
          <w:snapToGrid w:val="0"/>
          <w:color w:val="000000"/>
          <w:spacing w:val="8"/>
          <w:kern w:val="0"/>
          <w:sz w:val="24"/>
          <w:szCs w:val="24"/>
        </w:rPr>
        <w:t>宁波甬科天使创业投资基金管理有限公司：</w:t>
      </w:r>
    </w:p>
    <w:p w14:paraId="3B5816DA">
      <w:pPr>
        <w:widowControl/>
        <w:kinsoku w:val="0"/>
        <w:autoSpaceDE w:val="0"/>
        <w:autoSpaceDN w:val="0"/>
        <w:adjustRightInd w:val="0"/>
        <w:snapToGrid w:val="0"/>
        <w:spacing w:before="188" w:line="346" w:lineRule="auto"/>
        <w:ind w:right="59" w:firstLine="512" w:firstLineChars="200"/>
        <w:textAlignment w:val="baseline"/>
        <w:rPr>
          <w:rFonts w:hint="eastAsia" w:ascii="仿宋" w:hAnsi="仿宋" w:eastAsia="仿宋" w:cs="仿宋"/>
          <w:snapToGrid w:val="0"/>
          <w:color w:val="000000"/>
          <w:spacing w:val="2"/>
          <w:kern w:val="0"/>
          <w:sz w:val="24"/>
          <w:szCs w:val="24"/>
        </w:rPr>
      </w:pPr>
      <w:r>
        <w:rPr>
          <w:rFonts w:hint="eastAsia" w:ascii="仿宋" w:hAnsi="仿宋" w:eastAsia="仿宋" w:cs="仿宋"/>
          <w:snapToGrid w:val="0"/>
          <w:color w:val="000000"/>
          <w:spacing w:val="8"/>
          <w:kern w:val="0"/>
          <w:sz w:val="24"/>
          <w:szCs w:val="24"/>
        </w:rPr>
        <w:t>本机构承诺，按照《宁波市天使投资引导基金管理办法》及实施细则（甬科资〔2023〕113号）要求，针对【拟组建基金（暂定名，具体名称以市场监督机关核准的为准）】基金的投委会委员和管理团队核心成员</w:t>
      </w:r>
      <w:r>
        <w:rPr>
          <w:rFonts w:hint="eastAsia" w:ascii="仿宋" w:hAnsi="仿宋" w:eastAsia="仿宋" w:cs="仿宋"/>
          <w:snapToGrid w:val="0"/>
          <w:color w:val="000000"/>
          <w:spacing w:val="8"/>
          <w:kern w:val="0"/>
          <w:sz w:val="24"/>
          <w:szCs w:val="24"/>
          <w:u w:val="single"/>
        </w:rPr>
        <w:t xml:space="preserve">    ***、***、***、…</w:t>
      </w:r>
      <w:r>
        <w:rPr>
          <w:rFonts w:hint="eastAsia" w:ascii="仿宋" w:hAnsi="仿宋" w:eastAsia="仿宋" w:cs="仿宋"/>
          <w:snapToGrid w:val="0"/>
          <w:color w:val="000000"/>
          <w:spacing w:val="8"/>
          <w:kern w:val="0"/>
          <w:sz w:val="24"/>
          <w:szCs w:val="24"/>
        </w:rPr>
        <w:t>进行锁定。</w:t>
      </w:r>
      <w:r>
        <w:rPr>
          <w:rFonts w:ascii="仿宋" w:hAnsi="仿宋" w:eastAsia="仿宋" w:cs="仿宋"/>
          <w:snapToGrid w:val="0"/>
          <w:color w:val="000000"/>
          <w:spacing w:val="8"/>
          <w:kern w:val="0"/>
          <w:sz w:val="24"/>
          <w:szCs w:val="24"/>
        </w:rPr>
        <w:t>在基金完成70%的投资进度之前，被锁定人员不作为其他天</w:t>
      </w:r>
      <w:r>
        <w:rPr>
          <w:rFonts w:ascii="仿宋" w:hAnsi="仿宋" w:eastAsia="仿宋" w:cs="仿宋"/>
          <w:snapToGrid w:val="0"/>
          <w:color w:val="000000"/>
          <w:spacing w:val="5"/>
          <w:kern w:val="0"/>
          <w:sz w:val="24"/>
          <w:szCs w:val="24"/>
        </w:rPr>
        <w:t>使基金的关键人参与投资相同地域，基金管理机构不得募集、</w:t>
      </w:r>
      <w:r>
        <w:rPr>
          <w:rFonts w:ascii="仿宋" w:hAnsi="仿宋" w:eastAsia="仿宋" w:cs="仿宋"/>
          <w:snapToGrid w:val="0"/>
          <w:color w:val="000000"/>
          <w:spacing w:val="2"/>
          <w:kern w:val="0"/>
          <w:sz w:val="24"/>
          <w:szCs w:val="24"/>
        </w:rPr>
        <w:t>管理相同投资地域的其他天使基金。</w:t>
      </w:r>
      <w:r>
        <w:rPr>
          <w:rFonts w:hint="eastAsia" w:ascii="仿宋" w:hAnsi="仿宋" w:eastAsia="仿宋" w:cs="仿宋"/>
          <w:snapToGrid w:val="0"/>
          <w:color w:val="000000"/>
          <w:spacing w:val="2"/>
          <w:kern w:val="0"/>
          <w:sz w:val="24"/>
          <w:szCs w:val="24"/>
        </w:rPr>
        <w:t>本机构自愿就基金包括法律责任及义务在内的相关事宜承担连带责任，并在合伙协议（或公司章程）中明确表述。</w:t>
      </w:r>
    </w:p>
    <w:p w14:paraId="3D717164">
      <w:pPr>
        <w:widowControl/>
        <w:kinsoku w:val="0"/>
        <w:autoSpaceDE w:val="0"/>
        <w:autoSpaceDN w:val="0"/>
        <w:adjustRightInd w:val="0"/>
        <w:snapToGrid w:val="0"/>
        <w:spacing w:before="188" w:line="346" w:lineRule="auto"/>
        <w:ind w:right="59" w:firstLine="488" w:firstLineChars="200"/>
        <w:textAlignment w:val="baseline"/>
        <w:rPr>
          <w:rFonts w:hint="eastAsia" w:ascii="仿宋" w:hAnsi="仿宋" w:eastAsia="仿宋" w:cs="仿宋"/>
          <w:snapToGrid w:val="0"/>
          <w:color w:val="000000"/>
          <w:spacing w:val="2"/>
          <w:kern w:val="0"/>
          <w:sz w:val="24"/>
          <w:szCs w:val="24"/>
        </w:rPr>
      </w:pPr>
      <w:r>
        <w:rPr>
          <w:rFonts w:hint="eastAsia" w:ascii="仿宋" w:hAnsi="仿宋" w:eastAsia="仿宋" w:cs="仿宋"/>
          <w:snapToGrid w:val="0"/>
          <w:color w:val="000000"/>
          <w:spacing w:val="2"/>
          <w:kern w:val="0"/>
          <w:sz w:val="24"/>
          <w:szCs w:val="24"/>
        </w:rPr>
        <w:t>特此承诺。</w:t>
      </w:r>
    </w:p>
    <w:p w14:paraId="4417D05C">
      <w:pPr>
        <w:widowControl/>
        <w:kinsoku w:val="0"/>
        <w:autoSpaceDE w:val="0"/>
        <w:autoSpaceDN w:val="0"/>
        <w:adjustRightInd w:val="0"/>
        <w:snapToGrid w:val="0"/>
        <w:spacing w:before="188" w:line="346" w:lineRule="auto"/>
        <w:ind w:right="59"/>
        <w:textAlignment w:val="baseline"/>
        <w:rPr>
          <w:rFonts w:hint="eastAsia" w:ascii="仿宋" w:hAnsi="仿宋" w:eastAsia="仿宋" w:cs="仿宋"/>
          <w:snapToGrid w:val="0"/>
          <w:color w:val="000000"/>
          <w:spacing w:val="2"/>
          <w:kern w:val="0"/>
          <w:sz w:val="24"/>
          <w:szCs w:val="24"/>
        </w:rPr>
      </w:pPr>
    </w:p>
    <w:p w14:paraId="60A13AC1">
      <w:pPr>
        <w:widowControl/>
        <w:kinsoku w:val="0"/>
        <w:autoSpaceDE w:val="0"/>
        <w:autoSpaceDN w:val="0"/>
        <w:adjustRightInd w:val="0"/>
        <w:snapToGrid w:val="0"/>
        <w:spacing w:before="188" w:line="346" w:lineRule="auto"/>
        <w:ind w:right="59"/>
        <w:textAlignment w:val="baseline"/>
        <w:rPr>
          <w:rFonts w:hint="eastAsia" w:ascii="仿宋" w:hAnsi="仿宋" w:eastAsia="仿宋" w:cs="仿宋"/>
          <w:snapToGrid w:val="0"/>
          <w:color w:val="000000"/>
          <w:spacing w:val="2"/>
          <w:kern w:val="0"/>
          <w:sz w:val="24"/>
          <w:szCs w:val="24"/>
        </w:rPr>
      </w:pPr>
    </w:p>
    <w:p w14:paraId="2457D615">
      <w:pPr>
        <w:widowControl/>
        <w:kinsoku w:val="0"/>
        <w:autoSpaceDE w:val="0"/>
        <w:autoSpaceDN w:val="0"/>
        <w:adjustRightInd w:val="0"/>
        <w:snapToGrid w:val="0"/>
        <w:spacing w:before="188" w:line="346" w:lineRule="auto"/>
        <w:ind w:right="59"/>
        <w:textAlignment w:val="baseline"/>
        <w:rPr>
          <w:rFonts w:hint="eastAsia" w:ascii="仿宋" w:hAnsi="仿宋" w:eastAsia="仿宋" w:cs="仿宋"/>
          <w:snapToGrid w:val="0"/>
          <w:color w:val="000000"/>
          <w:spacing w:val="2"/>
          <w:kern w:val="0"/>
          <w:sz w:val="24"/>
          <w:szCs w:val="24"/>
        </w:rPr>
      </w:pPr>
    </w:p>
    <w:p w14:paraId="58BCA08B">
      <w:pPr>
        <w:widowControl/>
        <w:kinsoku w:val="0"/>
        <w:autoSpaceDE w:val="0"/>
        <w:autoSpaceDN w:val="0"/>
        <w:adjustRightInd w:val="0"/>
        <w:snapToGrid w:val="0"/>
        <w:spacing w:before="188" w:line="346" w:lineRule="auto"/>
        <w:ind w:right="59" w:firstLine="664"/>
        <w:textAlignment w:val="baseline"/>
        <w:rPr>
          <w:rFonts w:hint="eastAsia" w:ascii="仿宋" w:hAnsi="仿宋" w:eastAsia="仿宋" w:cs="仿宋"/>
          <w:snapToGrid w:val="0"/>
          <w:color w:val="000000"/>
          <w:spacing w:val="2"/>
          <w:kern w:val="0"/>
          <w:sz w:val="24"/>
          <w:szCs w:val="24"/>
        </w:rPr>
      </w:pPr>
      <w:r>
        <w:rPr>
          <w:rFonts w:hint="eastAsia" w:ascii="仿宋" w:hAnsi="仿宋" w:eastAsia="仿宋" w:cs="仿宋"/>
          <w:snapToGrid w:val="0"/>
          <w:color w:val="000000"/>
          <w:spacing w:val="2"/>
          <w:kern w:val="0"/>
          <w:sz w:val="24"/>
          <w:szCs w:val="24"/>
        </w:rPr>
        <w:t>管理机构（加盖公章）：</w:t>
      </w:r>
    </w:p>
    <w:p w14:paraId="5767E82F">
      <w:pPr>
        <w:widowControl/>
        <w:kinsoku w:val="0"/>
        <w:autoSpaceDE w:val="0"/>
        <w:autoSpaceDN w:val="0"/>
        <w:adjustRightInd w:val="0"/>
        <w:snapToGrid w:val="0"/>
        <w:spacing w:before="188" w:line="346" w:lineRule="auto"/>
        <w:ind w:right="59" w:firstLine="664"/>
        <w:textAlignment w:val="baseline"/>
        <w:rPr>
          <w:rFonts w:hint="eastAsia" w:ascii="仿宋" w:hAnsi="仿宋" w:eastAsia="仿宋" w:cs="仿宋"/>
          <w:snapToGrid w:val="0"/>
          <w:color w:val="000000"/>
          <w:spacing w:val="2"/>
          <w:kern w:val="0"/>
          <w:sz w:val="24"/>
          <w:szCs w:val="24"/>
        </w:rPr>
      </w:pPr>
      <w:r>
        <w:rPr>
          <w:rFonts w:hint="eastAsia" w:ascii="仿宋" w:hAnsi="仿宋" w:eastAsia="仿宋" w:cs="仿宋"/>
          <w:snapToGrid w:val="0"/>
          <w:color w:val="000000"/>
          <w:spacing w:val="2"/>
          <w:kern w:val="0"/>
          <w:sz w:val="24"/>
          <w:szCs w:val="24"/>
        </w:rPr>
        <w:t>法定代表人/执行事务合伙人（签字）：</w:t>
      </w:r>
    </w:p>
    <w:p w14:paraId="48433E4C">
      <w:pPr>
        <w:widowControl/>
        <w:kinsoku w:val="0"/>
        <w:autoSpaceDE w:val="0"/>
        <w:autoSpaceDN w:val="0"/>
        <w:adjustRightInd w:val="0"/>
        <w:snapToGrid w:val="0"/>
        <w:spacing w:before="188" w:line="346" w:lineRule="auto"/>
        <w:ind w:right="59" w:firstLine="664"/>
        <w:textAlignment w:val="baseline"/>
      </w:pPr>
      <w:r>
        <w:rPr>
          <w:rFonts w:hint="eastAsia" w:ascii="仿宋" w:hAnsi="仿宋" w:eastAsia="仿宋" w:cs="仿宋"/>
          <w:snapToGrid w:val="0"/>
          <w:color w:val="000000"/>
          <w:spacing w:val="2"/>
          <w:kern w:val="0"/>
          <w:sz w:val="24"/>
          <w:szCs w:val="24"/>
        </w:rPr>
        <w:t>日期：  年   月   日</w:t>
      </w:r>
    </w:p>
    <w:p w14:paraId="3AAB9907">
      <w:pPr>
        <w:rPr>
          <w:rFonts w:hint="eastAsia"/>
        </w:rPr>
      </w:pPr>
    </w:p>
    <w:p w14:paraId="7B1293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C0AD">
    <w:pPr>
      <w:pStyle w:val="2"/>
      <w:jc w:val="center"/>
    </w:pPr>
  </w:p>
  <w:p w14:paraId="2F21893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AEEF">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14D58">
    <w:pPr>
      <w:pStyle w:val="3"/>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C5592"/>
    <w:multiLevelType w:val="singleLevel"/>
    <w:tmpl w:val="861C5592"/>
    <w:lvl w:ilvl="0" w:tentative="0">
      <w:start w:val="1"/>
      <w:numFmt w:val="chineseCounting"/>
      <w:suff w:val="nothing"/>
      <w:lvlText w:val="%1、"/>
      <w:lvlJc w:val="left"/>
      <w:rPr>
        <w:rFonts w:hint="eastAsia"/>
      </w:rPr>
    </w:lvl>
  </w:abstractNum>
  <w:abstractNum w:abstractNumId="1">
    <w:nsid w:val="5209EA26"/>
    <w:multiLevelType w:val="singleLevel"/>
    <w:tmpl w:val="5209EA2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A3DAD"/>
    <w:rsid w:val="5ADA3DAD"/>
    <w:rsid w:val="65AA392C"/>
    <w:rsid w:val="73151321"/>
    <w:rsid w:val="7416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First Indent 2"/>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7557</Words>
  <Characters>7959</Characters>
  <Lines>0</Lines>
  <Paragraphs>0</Paragraphs>
  <TotalTime>25</TotalTime>
  <ScaleCrop>false</ScaleCrop>
  <LinksUpToDate>false</LinksUpToDate>
  <CharactersWithSpaces>8439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2025-10-15T03:49:00Z</dcterms:created>
  <dc:creator>1111</dc:creator>
  <cp:lastModifiedBy>1111</cp:lastModifiedBy>
  <dcterms:modified xsi:type="dcterms:W3CDTF">2025-10-16T06:48:48Z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1433BB0760224F868F50516B079A85FE_11</vt:lpwstr>
  </property>
  <property fmtid="{D5CDD505-2E9C-101B-9397-08002B2CF9AE}" pid="4" name="KSOTemplateDocerSaveRecord">
    <vt:lpwstr>eyJoZGlkIjoiMWVhMzNkY2ViNWZiMjAyODIxNGJlYjhkMGExNTA2M2EiLCJ1c2VySWQiOiIxNTk4NzA3OTIxIn0=</vt:lpwstr>
  </property>
</Properties>
</file>