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4B55B">
      <w:pPr>
        <w:widowControl/>
        <w:spacing w:line="56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14:ligatures w14:val="none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14:ligatures w14:val="none"/>
        </w:rPr>
        <w:t>附件1</w:t>
      </w:r>
    </w:p>
    <w:p w14:paraId="29CE3BCD">
      <w:pPr>
        <w:keepNext/>
        <w:keepLines/>
        <w:adjustRightInd w:val="0"/>
        <w:snapToGrid w:val="0"/>
        <w:spacing w:line="560" w:lineRule="exact"/>
        <w:jc w:val="center"/>
        <w:outlineLvl w:val="1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南京溧水产业发展基金</w:t>
      </w:r>
    </w:p>
    <w:p w14:paraId="67D8F5D8">
      <w:pPr>
        <w:keepNext/>
        <w:keepLines/>
        <w:adjustRightInd w:val="0"/>
        <w:snapToGrid w:val="0"/>
        <w:spacing w:line="560" w:lineRule="exact"/>
        <w:jc w:val="center"/>
        <w:outlineLvl w:val="1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子基金管理机构申报材料说明</w:t>
      </w:r>
    </w:p>
    <w:p w14:paraId="095C5F8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C95B6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申报方应根据母基金管理制度相关要求，按以下内容提交材料。</w:t>
      </w:r>
    </w:p>
    <w:p w14:paraId="42C4D32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文件一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子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基金方案</w:t>
      </w:r>
    </w:p>
    <w:p w14:paraId="13E4D98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（一）基本要素</w:t>
      </w:r>
    </w:p>
    <w:p w14:paraId="4D7AEF6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131"/>
        <w:gridCol w:w="2131"/>
      </w:tblGrid>
      <w:tr w14:paraId="7CDB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03E516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基金名称</w:t>
            </w:r>
          </w:p>
        </w:tc>
        <w:tc>
          <w:tcPr>
            <w:tcW w:w="1742" w:type="dxa"/>
          </w:tcPr>
          <w:p w14:paraId="71C69FB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6BEAC0A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组织形式</w:t>
            </w:r>
          </w:p>
        </w:tc>
        <w:tc>
          <w:tcPr>
            <w:tcW w:w="2131" w:type="dxa"/>
          </w:tcPr>
          <w:p w14:paraId="27EE526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F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0AE2654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742" w:type="dxa"/>
          </w:tcPr>
          <w:p w14:paraId="2A53196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1022D0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存续期限</w:t>
            </w:r>
          </w:p>
        </w:tc>
        <w:tc>
          <w:tcPr>
            <w:tcW w:w="2131" w:type="dxa"/>
          </w:tcPr>
          <w:p w14:paraId="5B86509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68CDA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投资期</w:t>
            </w:r>
          </w:p>
        </w:tc>
        <w:tc>
          <w:tcPr>
            <w:tcW w:w="1742" w:type="dxa"/>
          </w:tcPr>
          <w:p w14:paraId="4DA7172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E2FFA9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退出期</w:t>
            </w:r>
          </w:p>
        </w:tc>
        <w:tc>
          <w:tcPr>
            <w:tcW w:w="2131" w:type="dxa"/>
          </w:tcPr>
          <w:p w14:paraId="31ACB73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4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C97FAC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延长期（若有）</w:t>
            </w:r>
          </w:p>
        </w:tc>
        <w:tc>
          <w:tcPr>
            <w:tcW w:w="1742" w:type="dxa"/>
          </w:tcPr>
          <w:p w14:paraId="0D7BC69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607D2CD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认缴规模</w:t>
            </w:r>
          </w:p>
        </w:tc>
        <w:tc>
          <w:tcPr>
            <w:tcW w:w="2131" w:type="dxa"/>
          </w:tcPr>
          <w:p w14:paraId="3D2F477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A9D06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（二）募资计划</w:t>
      </w:r>
    </w:p>
    <w:p w14:paraId="40AD61B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559"/>
        <w:gridCol w:w="2268"/>
        <w:gridCol w:w="1893"/>
      </w:tblGrid>
      <w:tr w14:paraId="671E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689FF2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</w:tcPr>
          <w:p w14:paraId="070E169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出资人名称</w:t>
            </w:r>
          </w:p>
        </w:tc>
        <w:tc>
          <w:tcPr>
            <w:tcW w:w="1559" w:type="dxa"/>
          </w:tcPr>
          <w:p w14:paraId="42858B2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担任角色</w:t>
            </w:r>
          </w:p>
        </w:tc>
        <w:tc>
          <w:tcPr>
            <w:tcW w:w="2268" w:type="dxa"/>
          </w:tcPr>
          <w:p w14:paraId="1837368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出资金额（万元）</w:t>
            </w:r>
          </w:p>
        </w:tc>
        <w:tc>
          <w:tcPr>
            <w:tcW w:w="1893" w:type="dxa"/>
          </w:tcPr>
          <w:p w14:paraId="19337BB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出资比例（%）</w:t>
            </w:r>
          </w:p>
        </w:tc>
      </w:tr>
      <w:tr w14:paraId="3556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0AA6AC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</w:tcPr>
          <w:p w14:paraId="44CFB4C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F57179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7B322D1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</w:tcPr>
          <w:p w14:paraId="4EF8AEC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B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89FD0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</w:tcPr>
          <w:p w14:paraId="36BC096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66C249F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469BE7B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</w:tcPr>
          <w:p w14:paraId="661420C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B16BE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出资人详细介绍：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126"/>
        <w:gridCol w:w="1919"/>
        <w:gridCol w:w="1675"/>
      </w:tblGrid>
      <w:tr w14:paraId="76B1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85D0B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</w:tcPr>
          <w:p w14:paraId="56A5CF9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出资人名称</w:t>
            </w:r>
          </w:p>
        </w:tc>
        <w:tc>
          <w:tcPr>
            <w:tcW w:w="2126" w:type="dxa"/>
          </w:tcPr>
          <w:p w14:paraId="321A4B3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背景介绍</w:t>
            </w:r>
          </w:p>
        </w:tc>
        <w:tc>
          <w:tcPr>
            <w:tcW w:w="1919" w:type="dxa"/>
          </w:tcPr>
          <w:p w14:paraId="35C3877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资金属性</w:t>
            </w:r>
          </w:p>
        </w:tc>
        <w:tc>
          <w:tcPr>
            <w:tcW w:w="1675" w:type="dxa"/>
          </w:tcPr>
          <w:p w14:paraId="2931CDC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出资目的</w:t>
            </w:r>
          </w:p>
        </w:tc>
      </w:tr>
      <w:tr w14:paraId="3751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161CA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</w:tcPr>
          <w:p w14:paraId="5355D83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1F54432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</w:tcPr>
          <w:p w14:paraId="7EA1A14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</w:tcPr>
          <w:p w14:paraId="19B45C9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6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C4546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</w:tcPr>
          <w:p w14:paraId="16E6C8E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2EB6762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9" w:type="dxa"/>
          </w:tcPr>
          <w:p w14:paraId="28DF720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</w:tcPr>
          <w:p w14:paraId="1F26A22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754A8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（三）投资方向及投资策略</w:t>
      </w:r>
    </w:p>
    <w:p w14:paraId="47B92AB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包括投资方向及细分领域安排，投资地域限制（省内和市内）等。</w:t>
      </w:r>
    </w:p>
    <w:p w14:paraId="25A9345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（四）投资决策机制</w:t>
      </w:r>
    </w:p>
    <w:p w14:paraId="674A5A8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 w14:paraId="2A7FD43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46715511"/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（五）管理费</w:t>
      </w:r>
      <w:bookmarkEnd w:id="0"/>
      <w:bookmarkStart w:id="1" w:name="_Hlk146715537"/>
    </w:p>
    <w:p w14:paraId="04FD46C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1"/>
    <w:p w14:paraId="03902ED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（六）门槛收益率及收益分配机制</w:t>
      </w:r>
    </w:p>
    <w:p w14:paraId="4D62721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 w14:paraId="54C05AE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（七）基金退出安排</w:t>
      </w:r>
    </w:p>
    <w:p w14:paraId="726B919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包括基金退出策略、退出时间安排等。</w:t>
      </w:r>
    </w:p>
    <w:p w14:paraId="23BCAFD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（八）其他相关情况</w:t>
      </w:r>
    </w:p>
    <w:p w14:paraId="18B17856"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注：请详细提供以上内容，出资比例、管理费、业绩报酬等需明确具体数字，不可使用“不超过”“不低于”等。</w:t>
      </w:r>
    </w:p>
    <w:p w14:paraId="6B62307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文件二 申报方概况</w:t>
      </w:r>
    </w:p>
    <w:p w14:paraId="30E9378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Hlk146711378"/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（一）基本情况</w:t>
      </w:r>
    </w:p>
    <w:p w14:paraId="7E0496E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5F1C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11DF9B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6571" w:type="dxa"/>
          </w:tcPr>
          <w:p w14:paraId="46023E4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A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975332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571" w:type="dxa"/>
          </w:tcPr>
          <w:p w14:paraId="503796A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1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083706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认缴及实缴出资</w:t>
            </w:r>
          </w:p>
        </w:tc>
        <w:tc>
          <w:tcPr>
            <w:tcW w:w="6571" w:type="dxa"/>
          </w:tcPr>
          <w:p w14:paraId="7D7B016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A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F918D5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股权结构</w:t>
            </w:r>
          </w:p>
        </w:tc>
        <w:tc>
          <w:tcPr>
            <w:tcW w:w="6571" w:type="dxa"/>
          </w:tcPr>
          <w:p w14:paraId="7DE794F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1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FD5323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实际控制人</w:t>
            </w:r>
          </w:p>
        </w:tc>
        <w:tc>
          <w:tcPr>
            <w:tcW w:w="6571" w:type="dxa"/>
          </w:tcPr>
          <w:p w14:paraId="20F42AF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8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DFE1C1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治理架构</w:t>
            </w:r>
          </w:p>
        </w:tc>
        <w:tc>
          <w:tcPr>
            <w:tcW w:w="6571" w:type="dxa"/>
          </w:tcPr>
          <w:p w14:paraId="788906D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9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CB9661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高管团队</w:t>
            </w:r>
          </w:p>
        </w:tc>
        <w:tc>
          <w:tcPr>
            <w:tcW w:w="6571" w:type="dxa"/>
          </w:tcPr>
          <w:p w14:paraId="3F8EE66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C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F1E319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历史沿革</w:t>
            </w:r>
          </w:p>
        </w:tc>
        <w:tc>
          <w:tcPr>
            <w:tcW w:w="6571" w:type="dxa"/>
          </w:tcPr>
          <w:p w14:paraId="146039F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3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1C12B3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行业地位</w:t>
            </w:r>
          </w:p>
        </w:tc>
        <w:tc>
          <w:tcPr>
            <w:tcW w:w="6571" w:type="dxa"/>
          </w:tcPr>
          <w:p w14:paraId="4AA4D81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B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B012D9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6571" w:type="dxa"/>
          </w:tcPr>
          <w:p w14:paraId="773F7C9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3C632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bookmarkStart w:id="3" w:name="_Hlk162338094"/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业务及团队情况</w:t>
      </w:r>
      <w:bookmarkEnd w:id="3"/>
    </w:p>
    <w:p w14:paraId="0BB3E0E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Hlk162338099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4"/>
    </w:p>
    <w:p w14:paraId="0EC6BCD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（三）制度建设情况</w:t>
      </w:r>
    </w:p>
    <w:p w14:paraId="7946E77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5" w:name="_Hlk14671090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包括基金募集制度、立项制度、投资决策制度、投后管理制度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、内控风险制度、激励约束制度、跟投制度、利益冲突制度、关联交易制度等。请在附件中提供相关制度文件。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4098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2B4B0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2840" w:type="dxa"/>
          </w:tcPr>
          <w:p w14:paraId="07EB04D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是否建设</w:t>
            </w:r>
          </w:p>
        </w:tc>
        <w:tc>
          <w:tcPr>
            <w:tcW w:w="2840" w:type="dxa"/>
          </w:tcPr>
          <w:p w14:paraId="5E24B09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是否提供相应制度</w:t>
            </w:r>
          </w:p>
        </w:tc>
      </w:tr>
      <w:tr w14:paraId="67B0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A8C32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基金募集制度</w:t>
            </w:r>
          </w:p>
        </w:tc>
        <w:tc>
          <w:tcPr>
            <w:tcW w:w="2840" w:type="dxa"/>
          </w:tcPr>
          <w:p w14:paraId="0E53F80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465FE3B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A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46C52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立项制度</w:t>
            </w:r>
          </w:p>
        </w:tc>
        <w:tc>
          <w:tcPr>
            <w:tcW w:w="2840" w:type="dxa"/>
          </w:tcPr>
          <w:p w14:paraId="1F05C02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3AAA974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A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817828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投资决策制度</w:t>
            </w:r>
          </w:p>
        </w:tc>
        <w:tc>
          <w:tcPr>
            <w:tcW w:w="2840" w:type="dxa"/>
          </w:tcPr>
          <w:p w14:paraId="58F63F4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79E5FA9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6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4CA6F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投后管理制度</w:t>
            </w:r>
          </w:p>
        </w:tc>
        <w:tc>
          <w:tcPr>
            <w:tcW w:w="2840" w:type="dxa"/>
          </w:tcPr>
          <w:p w14:paraId="64AEFA9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27D08C6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B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9C5B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内控风险制度</w:t>
            </w:r>
          </w:p>
        </w:tc>
        <w:tc>
          <w:tcPr>
            <w:tcW w:w="2840" w:type="dxa"/>
          </w:tcPr>
          <w:p w14:paraId="5B42176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1189A1A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0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DB28E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激励约束制度</w:t>
            </w:r>
          </w:p>
        </w:tc>
        <w:tc>
          <w:tcPr>
            <w:tcW w:w="2840" w:type="dxa"/>
          </w:tcPr>
          <w:p w14:paraId="7ABD8EA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5516308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3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A101CE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跟投制度</w:t>
            </w:r>
          </w:p>
        </w:tc>
        <w:tc>
          <w:tcPr>
            <w:tcW w:w="2840" w:type="dxa"/>
          </w:tcPr>
          <w:p w14:paraId="3732E8A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3713EA6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A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896D9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利益冲突制度</w:t>
            </w:r>
          </w:p>
        </w:tc>
        <w:tc>
          <w:tcPr>
            <w:tcW w:w="2840" w:type="dxa"/>
          </w:tcPr>
          <w:p w14:paraId="763DDE0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3E7C41E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8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121CA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关联交易制度</w:t>
            </w:r>
          </w:p>
        </w:tc>
        <w:tc>
          <w:tcPr>
            <w:tcW w:w="2840" w:type="dxa"/>
          </w:tcPr>
          <w:p w14:paraId="74E1789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</w:tcPr>
          <w:p w14:paraId="08DC684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51010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5"/>
    <w:p w14:paraId="567EDA87">
      <w:pPr>
        <w:keepNext/>
        <w:keepLines/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（四）财务情况</w:t>
      </w:r>
    </w:p>
    <w:p w14:paraId="5B923F9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Hlk162338143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包括总体财务情况、各业务板块财务数据、私募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股权投资业务板块说明、管理费收入和业绩报酬收入占比等，并提供近三年审计报告。</w:t>
      </w:r>
    </w:p>
    <w:bookmarkEnd w:id="6"/>
    <w:p w14:paraId="149F4A5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（五）累计管理基金总体情况</w:t>
      </w:r>
    </w:p>
    <w:p w14:paraId="3DF2EEE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2BC4CA5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（六）历史投资业绩列表</w:t>
      </w:r>
    </w:p>
    <w:p w14:paraId="3793806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12"/>
        <w:gridCol w:w="567"/>
        <w:gridCol w:w="709"/>
        <w:gridCol w:w="2126"/>
        <w:gridCol w:w="720"/>
        <w:gridCol w:w="709"/>
        <w:gridCol w:w="851"/>
        <w:gridCol w:w="719"/>
        <w:gridCol w:w="708"/>
        <w:gridCol w:w="709"/>
        <w:gridCol w:w="708"/>
        <w:gridCol w:w="709"/>
        <w:gridCol w:w="709"/>
        <w:gridCol w:w="603"/>
        <w:gridCol w:w="682"/>
        <w:gridCol w:w="850"/>
        <w:gridCol w:w="883"/>
      </w:tblGrid>
      <w:tr w14:paraId="2941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0B2324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2" w:type="dxa"/>
          </w:tcPr>
          <w:p w14:paraId="3F40C55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基金名称</w:t>
            </w:r>
          </w:p>
        </w:tc>
        <w:tc>
          <w:tcPr>
            <w:tcW w:w="567" w:type="dxa"/>
          </w:tcPr>
          <w:p w14:paraId="32DF366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</w:p>
        </w:tc>
        <w:tc>
          <w:tcPr>
            <w:tcW w:w="709" w:type="dxa"/>
          </w:tcPr>
          <w:p w14:paraId="3836F62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126" w:type="dxa"/>
          </w:tcPr>
          <w:p w14:paraId="2F8EA6E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存续期（投资期X年+退出期X年+延长期X年）</w:t>
            </w:r>
          </w:p>
        </w:tc>
        <w:tc>
          <w:tcPr>
            <w:tcW w:w="720" w:type="dxa"/>
          </w:tcPr>
          <w:p w14:paraId="0EA629F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出资人结构</w:t>
            </w:r>
          </w:p>
        </w:tc>
        <w:tc>
          <w:tcPr>
            <w:tcW w:w="709" w:type="dxa"/>
          </w:tcPr>
          <w:p w14:paraId="17A3A83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基金规模</w:t>
            </w:r>
          </w:p>
        </w:tc>
        <w:tc>
          <w:tcPr>
            <w:tcW w:w="851" w:type="dxa"/>
          </w:tcPr>
          <w:p w14:paraId="7C7A140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实缴规模</w:t>
            </w:r>
          </w:p>
        </w:tc>
        <w:tc>
          <w:tcPr>
            <w:tcW w:w="719" w:type="dxa"/>
          </w:tcPr>
          <w:p w14:paraId="725E877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投资领域</w:t>
            </w:r>
          </w:p>
        </w:tc>
        <w:tc>
          <w:tcPr>
            <w:tcW w:w="708" w:type="dxa"/>
          </w:tcPr>
          <w:p w14:paraId="2F809C8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投资阶段</w:t>
            </w:r>
          </w:p>
        </w:tc>
        <w:tc>
          <w:tcPr>
            <w:tcW w:w="709" w:type="dxa"/>
          </w:tcPr>
          <w:p w14:paraId="7400CF7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已投规模</w:t>
            </w:r>
          </w:p>
        </w:tc>
        <w:tc>
          <w:tcPr>
            <w:tcW w:w="708" w:type="dxa"/>
          </w:tcPr>
          <w:p w14:paraId="5E23D07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已投项目数量</w:t>
            </w:r>
          </w:p>
        </w:tc>
        <w:tc>
          <w:tcPr>
            <w:tcW w:w="709" w:type="dxa"/>
          </w:tcPr>
          <w:p w14:paraId="1F011C9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退出项目数量</w:t>
            </w:r>
          </w:p>
        </w:tc>
        <w:tc>
          <w:tcPr>
            <w:tcW w:w="709" w:type="dxa"/>
          </w:tcPr>
          <w:p w14:paraId="08B322B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退出项目金额</w:t>
            </w:r>
          </w:p>
        </w:tc>
        <w:tc>
          <w:tcPr>
            <w:tcW w:w="603" w:type="dxa"/>
          </w:tcPr>
          <w:p w14:paraId="5B47164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DPI</w:t>
            </w:r>
          </w:p>
        </w:tc>
        <w:tc>
          <w:tcPr>
            <w:tcW w:w="682" w:type="dxa"/>
          </w:tcPr>
          <w:p w14:paraId="512F69A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IRR</w:t>
            </w:r>
          </w:p>
        </w:tc>
        <w:tc>
          <w:tcPr>
            <w:tcW w:w="850" w:type="dxa"/>
          </w:tcPr>
          <w:p w14:paraId="22F60CA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MOIC</w:t>
            </w:r>
          </w:p>
        </w:tc>
        <w:tc>
          <w:tcPr>
            <w:tcW w:w="883" w:type="dxa"/>
          </w:tcPr>
          <w:p w14:paraId="545057B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明星项目</w:t>
            </w:r>
          </w:p>
        </w:tc>
      </w:tr>
      <w:tr w14:paraId="6E98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2562F4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</w:tcPr>
          <w:p w14:paraId="4F5FB3B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257F65C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2370506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26C9090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096B752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7A7A5AC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2FA00B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</w:tcPr>
          <w:p w14:paraId="0BFAB77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2C5D062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7C2E42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5AB7BD6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55E90CD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689DEBA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0D65EF7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</w:tcPr>
          <w:p w14:paraId="1AA13A0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363BA0B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</w:tcPr>
          <w:p w14:paraId="2891709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3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7D65184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</w:tcPr>
          <w:p w14:paraId="2A61372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 w14:paraId="6E8CD70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2C2168C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</w:tcPr>
          <w:p w14:paraId="18BC85D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1368294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1E04794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CACCB7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</w:tcPr>
          <w:p w14:paraId="7C06830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20DE560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C96148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749EEA7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F95CC7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0D2E1F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353321D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</w:tcPr>
          <w:p w14:paraId="05A6D50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6C48612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</w:tcPr>
          <w:p w14:paraId="2FC3D5F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A0A2D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49349A7">
      <w:pPr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、直投项目列表：包括项目名称、项目注册地、项目领域、投资时间、投资轮次、投资主体、领投/跟投、投资金额、占股比例、退出状态、退出金额、退出日期、退出方式、DPI、IRR、MOIC、在持项目进展及项目估值、退出计划、退出方式及进展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03"/>
        <w:gridCol w:w="563"/>
        <w:gridCol w:w="700"/>
        <w:gridCol w:w="729"/>
        <w:gridCol w:w="700"/>
        <w:gridCol w:w="699"/>
        <w:gridCol w:w="837"/>
        <w:gridCol w:w="700"/>
        <w:gridCol w:w="699"/>
        <w:gridCol w:w="700"/>
        <w:gridCol w:w="700"/>
        <w:gridCol w:w="700"/>
        <w:gridCol w:w="699"/>
        <w:gridCol w:w="603"/>
        <w:gridCol w:w="617"/>
        <w:gridCol w:w="843"/>
        <w:gridCol w:w="701"/>
        <w:gridCol w:w="1733"/>
      </w:tblGrid>
      <w:tr w14:paraId="4673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217D4CB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3" w:type="dxa"/>
          </w:tcPr>
          <w:p w14:paraId="5EF488B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3" w:type="dxa"/>
          </w:tcPr>
          <w:p w14:paraId="662D502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</w:t>
            </w:r>
          </w:p>
        </w:tc>
        <w:tc>
          <w:tcPr>
            <w:tcW w:w="700" w:type="dxa"/>
          </w:tcPr>
          <w:p w14:paraId="7368140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729" w:type="dxa"/>
          </w:tcPr>
          <w:p w14:paraId="7AD504B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投资时间</w:t>
            </w:r>
          </w:p>
        </w:tc>
        <w:tc>
          <w:tcPr>
            <w:tcW w:w="700" w:type="dxa"/>
          </w:tcPr>
          <w:p w14:paraId="5921E45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投资轮次</w:t>
            </w:r>
          </w:p>
        </w:tc>
        <w:tc>
          <w:tcPr>
            <w:tcW w:w="699" w:type="dxa"/>
          </w:tcPr>
          <w:p w14:paraId="04411EE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投资主体</w:t>
            </w:r>
          </w:p>
        </w:tc>
        <w:tc>
          <w:tcPr>
            <w:tcW w:w="837" w:type="dxa"/>
          </w:tcPr>
          <w:p w14:paraId="514AE96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领投/跟投</w:t>
            </w:r>
          </w:p>
        </w:tc>
        <w:tc>
          <w:tcPr>
            <w:tcW w:w="700" w:type="dxa"/>
          </w:tcPr>
          <w:p w14:paraId="41E895F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投资金额</w:t>
            </w:r>
          </w:p>
        </w:tc>
        <w:tc>
          <w:tcPr>
            <w:tcW w:w="699" w:type="dxa"/>
          </w:tcPr>
          <w:p w14:paraId="12CF03F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占股比例</w:t>
            </w:r>
          </w:p>
        </w:tc>
        <w:tc>
          <w:tcPr>
            <w:tcW w:w="700" w:type="dxa"/>
          </w:tcPr>
          <w:p w14:paraId="2AD9157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退出状态</w:t>
            </w:r>
          </w:p>
        </w:tc>
        <w:tc>
          <w:tcPr>
            <w:tcW w:w="700" w:type="dxa"/>
          </w:tcPr>
          <w:p w14:paraId="651A640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退出金额</w:t>
            </w:r>
          </w:p>
        </w:tc>
        <w:tc>
          <w:tcPr>
            <w:tcW w:w="700" w:type="dxa"/>
          </w:tcPr>
          <w:p w14:paraId="407C57E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退出日期</w:t>
            </w:r>
          </w:p>
        </w:tc>
        <w:tc>
          <w:tcPr>
            <w:tcW w:w="699" w:type="dxa"/>
          </w:tcPr>
          <w:p w14:paraId="7D45205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退出方式</w:t>
            </w:r>
          </w:p>
        </w:tc>
        <w:tc>
          <w:tcPr>
            <w:tcW w:w="603" w:type="dxa"/>
          </w:tcPr>
          <w:p w14:paraId="5FF5B6B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DPI</w:t>
            </w:r>
          </w:p>
        </w:tc>
        <w:tc>
          <w:tcPr>
            <w:tcW w:w="617" w:type="dxa"/>
          </w:tcPr>
          <w:p w14:paraId="70705F7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IRR</w:t>
            </w:r>
          </w:p>
        </w:tc>
        <w:tc>
          <w:tcPr>
            <w:tcW w:w="843" w:type="dxa"/>
          </w:tcPr>
          <w:p w14:paraId="220BBDF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MOIC</w:t>
            </w:r>
          </w:p>
        </w:tc>
        <w:tc>
          <w:tcPr>
            <w:tcW w:w="701" w:type="dxa"/>
          </w:tcPr>
          <w:p w14:paraId="37835CE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在持估值</w:t>
            </w:r>
          </w:p>
        </w:tc>
        <w:tc>
          <w:tcPr>
            <w:tcW w:w="1733" w:type="dxa"/>
          </w:tcPr>
          <w:p w14:paraId="4590289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退出计划、退出方式及进展</w:t>
            </w:r>
          </w:p>
        </w:tc>
      </w:tr>
      <w:tr w14:paraId="111C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4578BBB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43C628B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2415723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65CA76A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2335B42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E4C7EA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37A3A1A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1B7CC34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1C5D600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453AAEF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756DDD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5A89967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6B5D20F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6EC6EBF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60563D3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6777378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639A19F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29E4315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3244B68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0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0990C70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</w:tcPr>
          <w:p w14:paraId="122FE99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</w:tcPr>
          <w:p w14:paraId="53218A2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48BE699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</w:tcPr>
          <w:p w14:paraId="4BE4A04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1CE51A3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1C2B445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</w:tcPr>
          <w:p w14:paraId="42EA66D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5785C1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657290B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7727721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3F507E2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</w:tcPr>
          <w:p w14:paraId="0E044EA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</w:tcPr>
          <w:p w14:paraId="5649FDC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</w:tcPr>
          <w:p w14:paraId="6F99ECC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</w:tcPr>
          <w:p w14:paraId="7F1E33B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</w:tcPr>
          <w:p w14:paraId="44B2B2A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</w:tcPr>
          <w:p w14:paraId="167C429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</w:tcPr>
          <w:p w14:paraId="3812EB0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7063B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bookmarkEnd w:id="2"/>
    <w:p w14:paraId="7DD40E9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bookmarkStart w:id="7" w:name="_Hlk146711398"/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7"/>
    </w:p>
    <w:p w14:paraId="4B40C13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bookmarkStart w:id="8" w:name="_Hlk146711416"/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 w14:paraId="0E427A9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文件三 申报方管理团队情况</w:t>
      </w:r>
    </w:p>
    <w:p w14:paraId="27667BA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拟服务于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溧水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子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8"/>
    <w:p w14:paraId="21A28C5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文件四 储备项目情况</w:t>
      </w:r>
    </w:p>
    <w:p w14:paraId="73EF855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包括项目名称、项目所在地、项目领域、项目简介、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近三年财务情况、团队情况、项目估值、拟投资金额、项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目价值和亮点、项目推进进度等。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12"/>
        <w:gridCol w:w="797"/>
        <w:gridCol w:w="713"/>
        <w:gridCol w:w="713"/>
        <w:gridCol w:w="969"/>
        <w:gridCol w:w="713"/>
        <w:gridCol w:w="713"/>
        <w:gridCol w:w="798"/>
        <w:gridCol w:w="969"/>
        <w:gridCol w:w="884"/>
      </w:tblGrid>
      <w:tr w14:paraId="6693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6DAD48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2" w:type="dxa"/>
          </w:tcPr>
          <w:p w14:paraId="541870B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7" w:type="dxa"/>
          </w:tcPr>
          <w:p w14:paraId="48A8503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项目所在地</w:t>
            </w:r>
          </w:p>
        </w:tc>
        <w:tc>
          <w:tcPr>
            <w:tcW w:w="713" w:type="dxa"/>
          </w:tcPr>
          <w:p w14:paraId="7C19B82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项目领域</w:t>
            </w:r>
          </w:p>
        </w:tc>
        <w:tc>
          <w:tcPr>
            <w:tcW w:w="713" w:type="dxa"/>
          </w:tcPr>
          <w:p w14:paraId="01BB75A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969" w:type="dxa"/>
          </w:tcPr>
          <w:p w14:paraId="0F9D89A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近三年财务情况</w:t>
            </w:r>
          </w:p>
        </w:tc>
        <w:tc>
          <w:tcPr>
            <w:tcW w:w="713" w:type="dxa"/>
          </w:tcPr>
          <w:p w14:paraId="29B7449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团队情况</w:t>
            </w:r>
          </w:p>
        </w:tc>
        <w:tc>
          <w:tcPr>
            <w:tcW w:w="713" w:type="dxa"/>
          </w:tcPr>
          <w:p w14:paraId="76CEE25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项目估值</w:t>
            </w:r>
          </w:p>
        </w:tc>
        <w:tc>
          <w:tcPr>
            <w:tcW w:w="798" w:type="dxa"/>
          </w:tcPr>
          <w:p w14:paraId="79CE181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拟投资金额</w:t>
            </w:r>
          </w:p>
        </w:tc>
        <w:tc>
          <w:tcPr>
            <w:tcW w:w="969" w:type="dxa"/>
          </w:tcPr>
          <w:p w14:paraId="7280221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项目价值和亮点</w:t>
            </w:r>
          </w:p>
        </w:tc>
        <w:tc>
          <w:tcPr>
            <w:tcW w:w="884" w:type="dxa"/>
          </w:tcPr>
          <w:p w14:paraId="38A9D66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项目推进进度</w:t>
            </w:r>
          </w:p>
        </w:tc>
      </w:tr>
      <w:tr w14:paraId="774E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2FA301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</w:tcPr>
          <w:p w14:paraId="4313EBB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</w:tcPr>
          <w:p w14:paraId="6E4609D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0FF478D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30CB993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0DC1515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4C5A03D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34533B4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</w:tcPr>
          <w:p w14:paraId="7815241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E17AE9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</w:tcPr>
          <w:p w14:paraId="4D920EC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C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4F1394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</w:tcPr>
          <w:p w14:paraId="55303DD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</w:tcPr>
          <w:p w14:paraId="36C0B55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19F9EE2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2432FBD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2F3D8C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6FD0C95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</w:tcPr>
          <w:p w14:paraId="37C940D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</w:tcPr>
          <w:p w14:paraId="3ECA168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69D02F3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</w:tcPr>
          <w:p w14:paraId="72B0EEF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881B8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 w14:paraId="1294548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 w14:paraId="5F7C3E2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文件六 承诺函（模板附后）</w:t>
      </w:r>
    </w:p>
    <w:p w14:paraId="3C6A0A7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文件七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管理机构证明文件</w:t>
      </w:r>
    </w:p>
    <w:p w14:paraId="4B20EB1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gre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请根据遴选公告中“三、管理机构要求”提供相关证明材料。</w:t>
      </w:r>
    </w:p>
    <w:p w14:paraId="48E8E75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FEED3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申报材料汇编用印、格式、封面、装订要求附后</w:t>
      </w:r>
    </w:p>
    <w:p w14:paraId="33DF01D7">
      <w:pPr>
        <w:adjustRightInd w:val="0"/>
        <w:snapToGrid w:val="0"/>
        <w:spacing w:line="560" w:lineRule="exact"/>
        <w:ind w:firstLine="880" w:firstLineChars="200"/>
        <w:rPr>
          <w:rFonts w:hint="default" w:ascii="Times New Roman" w:hAnsi="Times New Roman" w:eastAsia="方正小标宋_GBK" w:cs="Times New Roman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br w:type="page"/>
      </w:r>
    </w:p>
    <w:p w14:paraId="0E1A253C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7BDA7E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承诺函</w:t>
      </w:r>
    </w:p>
    <w:p w14:paraId="4B79C42D">
      <w:pPr>
        <w:adjustRightInd w:val="0"/>
        <w:snapToGrid w:val="0"/>
        <w:spacing w:line="57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1967D93A">
      <w:pPr>
        <w:adjustRightInd w:val="0"/>
        <w:snapToGrid w:val="0"/>
        <w:spacing w:line="57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南京市创新投资集团有限责任公司：</w:t>
      </w:r>
    </w:p>
    <w:p w14:paraId="4005489B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【申报单位名称】对南京溧水产业发展基金产业子基金管理机构申报材料，作出以下承诺：</w:t>
      </w:r>
    </w:p>
    <w:p w14:paraId="25BF478A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36283BD2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 w14:paraId="408BB417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4A88B72A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79E793CE">
      <w:pPr>
        <w:adjustRightInd w:val="0"/>
        <w:snapToGrid w:val="0"/>
        <w:spacing w:line="57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【申报单位名称】（盖章）</w:t>
      </w:r>
    </w:p>
    <w:p w14:paraId="441E45F7">
      <w:pPr>
        <w:adjustRightInd w:val="0"/>
        <w:snapToGrid w:val="0"/>
        <w:spacing w:line="570" w:lineRule="exact"/>
        <w:jc w:val="right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法定代表人（签字）</w:t>
      </w:r>
    </w:p>
    <w:p w14:paraId="586EDF95">
      <w:pPr>
        <w:adjustRightInd w:val="0"/>
        <w:snapToGrid w:val="0"/>
        <w:spacing w:line="57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***年***月***日</w:t>
      </w:r>
    </w:p>
    <w:p w14:paraId="30844294">
      <w:pPr>
        <w:widowControl/>
        <w:adjustRightInd w:val="0"/>
        <w:snapToGrid w:val="0"/>
        <w:spacing w:line="57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5CFAED5F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21714BE7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9" w:name="_Hlk17015563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9"/>
    <w:p w14:paraId="12799019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5C99C4E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一、用印说明</w:t>
      </w:r>
    </w:p>
    <w:p w14:paraId="1222D59D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 w14:paraId="5D69B4C3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 w14:paraId="3B4876AE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二、格式说明</w:t>
      </w:r>
    </w:p>
    <w:p w14:paraId="65FDC2E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（一）标题</w:t>
      </w:r>
    </w:p>
    <w:p w14:paraId="532A317D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标题字体“方正小标宋_GBK”，二号字，行间距28.5磅。</w:t>
      </w:r>
    </w:p>
    <w:p w14:paraId="14B97D00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（二）正文</w:t>
      </w:r>
    </w:p>
    <w:p w14:paraId="2AFD34C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正文行间距28.5磅。</w:t>
      </w:r>
    </w:p>
    <w:p w14:paraId="4EDD9C17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 w14:paraId="26B9FF3D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 w14:paraId="48819BAE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 w14:paraId="2F3E37DB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 w14:paraId="00F197A4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 w14:paraId="4F532234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（三）页面设置</w:t>
      </w:r>
    </w:p>
    <w:p w14:paraId="43540480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 w14:paraId="093D7F1D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页码使用小三号“Times New Roman”字体。</w:t>
      </w:r>
    </w:p>
    <w:p w14:paraId="1742427F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（四）表格</w:t>
      </w:r>
    </w:p>
    <w:p w14:paraId="63FDB623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 w14:paraId="174138CE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三、封面示例</w:t>
      </w:r>
    </w:p>
    <w:p w14:paraId="3C2CF36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81A117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0DA275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193912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南京溧水产业发展基金</w:t>
      </w:r>
    </w:p>
    <w:p w14:paraId="674B95A8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产业子管理机构申报材料汇编</w:t>
      </w:r>
    </w:p>
    <w:p w14:paraId="59B940BF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32F5BCC0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1856D1AB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55B63E46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 w14:paraId="4B7FE343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****（申报单位名称）</w:t>
      </w:r>
    </w:p>
    <w:p w14:paraId="043E6765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****年**月</w:t>
      </w:r>
    </w:p>
    <w:p w14:paraId="6911504D">
      <w:pPr>
        <w:widowControl/>
        <w:adjustRightInd w:val="0"/>
        <w:snapToGrid w:val="0"/>
        <w:spacing w:line="570" w:lineRule="exact"/>
        <w:jc w:val="left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5842862B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四、装订说明</w:t>
      </w:r>
    </w:p>
    <w:p w14:paraId="0B22048E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 w14:paraId="33156266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 w14:paraId="23BAD8C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945E3FE7-EFFD-4F6F-A244-24DAFC2793B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8ED8A2-9F71-447C-AB59-57B14D5338C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9A47008-C258-4D0D-8A8E-AB7AED7457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42DBB661-F420-4BE8-BC9A-222BDF673C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65B9"/>
    <w:multiLevelType w:val="singleLevel"/>
    <w:tmpl w:val="F7F665B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69F4124"/>
    <w:rsid w:val="431A0AF6"/>
    <w:rsid w:val="45F25C45"/>
    <w:rsid w:val="4BA00F3B"/>
    <w:rsid w:val="65F86B6E"/>
    <w:rsid w:val="69AC4EA5"/>
    <w:rsid w:val="6BD54846"/>
    <w:rsid w:val="7C6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600" w:lineRule="exact"/>
      <w:outlineLvl w:val="1"/>
    </w:pPr>
    <w:rPr>
      <w:rFonts w:ascii="Times New Roman" w:hAnsi="Times New Roman" w:eastAsia="方正黑体_GBK"/>
      <w:sz w:val="32"/>
      <w:szCs w:val="24"/>
      <w14:ligatures w14:val="none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customStyle="1" w:styleId="18">
    <w:name w:val="批注文字 字符"/>
    <w:basedOn w:val="11"/>
    <w:link w:val="3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1">
    <w:name w:val="标题 2 字符"/>
    <w:basedOn w:val="11"/>
    <w:link w:val="2"/>
    <w:qFormat/>
    <w:uiPriority w:val="0"/>
    <w:rPr>
      <w:rFonts w:ascii="Times New Roman" w:hAnsi="Times New Roman" w:eastAsia="方正黑体_GBK"/>
      <w:sz w:val="32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6423</Words>
  <Characters>6618</Characters>
  <Lines>52</Lines>
  <Paragraphs>14</Paragraphs>
  <TotalTime>2</TotalTime>
  <ScaleCrop>false</ScaleCrop>
  <LinksUpToDate>false</LinksUpToDate>
  <CharactersWithSpaces>6651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2024-10-12T10:53:00Z</dcterms:created>
  <dc:creator>鑫 周</dc:creator>
  <cp:lastModifiedBy>jisin</cp:lastModifiedBy>
  <dcterms:modified xsi:type="dcterms:W3CDTF">2025-11-07T08:18:09Z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eyJoZGlkIjoiNmViMjY5ODc5YmJiZDE4NzEwNzhhYzc3NzVlODIzOTYiLCJ1c2VySWQiOiI4NDk4MjAyNTEifQ==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313C3FBCEFA94CBCB22A5DA1E92A64BF_13</vt:lpwstr>
  </property>
</Properties>
</file>