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1535C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left="0" w:leftChars="0" w:firstLine="0" w:firstLineChars="0"/>
        <w:jc w:val="both"/>
        <w:textAlignment w:val="auto"/>
        <w:outlineLvl w:val="1"/>
        <w:rPr>
          <w:rFonts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</w:pPr>
      <w:bookmarkStart w:id="2" w:name="_GoBack"/>
      <w:bookmarkEnd w:id="2"/>
      <w:r>
        <w:rPr>
          <w:rFonts w:hint="eastAsia"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  <w:t>附件</w:t>
      </w:r>
    </w:p>
    <w:p w14:paraId="186510E4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left="0" w:leftChars="0"/>
        <w:jc w:val="center"/>
        <w:textAlignment w:val="auto"/>
        <w:outlineLvl w:val="0"/>
        <w:rPr>
          <w:rFonts w:ascii="Times New Roman" w:hAnsi="Times New Roman" w:eastAsia="方正小标宋_GBK" w:cs="Times New Roman"/>
          <w:bCs/>
          <w:color w:val="222222"/>
          <w:kern w:val="2"/>
          <w:sz w:val="44"/>
          <w:szCs w:val="28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小标宋_GBK" w:cs="Times New Roman"/>
          <w:bCs/>
          <w:color w:val="222222"/>
          <w:kern w:val="2"/>
          <w:sz w:val="44"/>
          <w:szCs w:val="28"/>
          <w:highlight w:val="none"/>
          <w:lang w:val="en-US" w:eastAsia="zh-CN" w:bidi="ar-SA"/>
          <w14:ligatures w14:val="standardContextual"/>
        </w:rPr>
        <w:t>江北研创硅基微显示产业基金管理机构</w:t>
      </w:r>
    </w:p>
    <w:p w14:paraId="1F12B922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left="0" w:leftChars="0"/>
        <w:jc w:val="center"/>
        <w:textAlignment w:val="auto"/>
        <w:outlineLvl w:val="0"/>
        <w:rPr>
          <w:rFonts w:ascii="Times New Roman" w:hAnsi="Times New Roman" w:eastAsia="方正小标宋_GBK" w:cs="Times New Roman"/>
          <w:bCs/>
          <w:color w:val="222222"/>
          <w:kern w:val="2"/>
          <w:sz w:val="44"/>
          <w:szCs w:val="28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小标宋_GBK" w:cs="Times New Roman"/>
          <w:bCs/>
          <w:color w:val="222222"/>
          <w:kern w:val="2"/>
          <w:sz w:val="44"/>
          <w:szCs w:val="28"/>
          <w:highlight w:val="none"/>
          <w:lang w:val="en-US" w:eastAsia="zh-CN" w:bidi="ar-SA"/>
          <w14:ligatures w14:val="standardContextual"/>
        </w:rPr>
        <w:t>申报材料说明</w:t>
      </w:r>
    </w:p>
    <w:p w14:paraId="0A8C5B75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left="0" w:leftChars="0" w:firstLine="0" w:firstLineChars="0"/>
        <w:jc w:val="center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（申报方按以下内容提交材料）</w:t>
      </w:r>
    </w:p>
    <w:p w14:paraId="643C906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left="0" w:leftChars="0"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1103FF80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left="0" w:leftChars="0" w:firstLine="0" w:firstLineChars="0"/>
        <w:jc w:val="center"/>
        <w:textAlignment w:val="auto"/>
        <w:outlineLvl w:val="1"/>
        <w:rPr>
          <w:rFonts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  <w:t>文件一  基金方案</w:t>
      </w:r>
    </w:p>
    <w:p w14:paraId="76E5B84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left="0" w:leftChars="0"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6BDB0356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left="0" w:leftChars="0"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（一）基本要素</w:t>
      </w:r>
    </w:p>
    <w:p w14:paraId="37FF73C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left="0" w:leftChars="0"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包括基金名称、组织形式、注册地址、存续期限、投资期、退出期、延长期（若有）、认缴规模等。</w:t>
      </w:r>
    </w:p>
    <w:tbl>
      <w:tblPr>
        <w:tblStyle w:val="2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2251"/>
        <w:gridCol w:w="2251"/>
        <w:gridCol w:w="2251"/>
      </w:tblGrid>
      <w:tr w14:paraId="05455D28">
        <w:tc>
          <w:tcPr>
            <w:tcW w:w="1250" w:type="pct"/>
          </w:tcPr>
          <w:p w14:paraId="36FC6D11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基金名称</w:t>
            </w:r>
          </w:p>
        </w:tc>
        <w:tc>
          <w:tcPr>
            <w:tcW w:w="1250" w:type="pct"/>
          </w:tcPr>
          <w:p w14:paraId="34E1E1C3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250" w:type="pct"/>
          </w:tcPr>
          <w:p w14:paraId="26DB8D39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组织形式</w:t>
            </w:r>
          </w:p>
        </w:tc>
        <w:tc>
          <w:tcPr>
            <w:tcW w:w="1250" w:type="pct"/>
          </w:tcPr>
          <w:p w14:paraId="07658039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5FF2DCAC">
        <w:tc>
          <w:tcPr>
            <w:tcW w:w="1250" w:type="pct"/>
          </w:tcPr>
          <w:p w14:paraId="0287193B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注册地址</w:t>
            </w:r>
          </w:p>
        </w:tc>
        <w:tc>
          <w:tcPr>
            <w:tcW w:w="1250" w:type="pct"/>
          </w:tcPr>
          <w:p w14:paraId="220DEC69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250" w:type="pct"/>
          </w:tcPr>
          <w:p w14:paraId="5A04D72B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存续期限</w:t>
            </w:r>
          </w:p>
        </w:tc>
        <w:tc>
          <w:tcPr>
            <w:tcW w:w="1250" w:type="pct"/>
          </w:tcPr>
          <w:p w14:paraId="23A6C447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59601585">
        <w:tc>
          <w:tcPr>
            <w:tcW w:w="1250" w:type="pct"/>
          </w:tcPr>
          <w:p w14:paraId="064B2BAA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投资期</w:t>
            </w:r>
          </w:p>
        </w:tc>
        <w:tc>
          <w:tcPr>
            <w:tcW w:w="1250" w:type="pct"/>
          </w:tcPr>
          <w:p w14:paraId="46545CC8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250" w:type="pct"/>
          </w:tcPr>
          <w:p w14:paraId="580B046B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退出期</w:t>
            </w:r>
          </w:p>
        </w:tc>
        <w:tc>
          <w:tcPr>
            <w:tcW w:w="1250" w:type="pct"/>
          </w:tcPr>
          <w:p w14:paraId="4296E53F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262BC998">
        <w:tc>
          <w:tcPr>
            <w:tcW w:w="1250" w:type="pct"/>
          </w:tcPr>
          <w:p w14:paraId="3BF00D32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延长期（若有）</w:t>
            </w:r>
          </w:p>
        </w:tc>
        <w:tc>
          <w:tcPr>
            <w:tcW w:w="1250" w:type="pct"/>
          </w:tcPr>
          <w:p w14:paraId="3458539C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250" w:type="pct"/>
          </w:tcPr>
          <w:p w14:paraId="194DF1FC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认缴规模</w:t>
            </w:r>
          </w:p>
        </w:tc>
        <w:tc>
          <w:tcPr>
            <w:tcW w:w="1250" w:type="pct"/>
          </w:tcPr>
          <w:p w14:paraId="7413E1AD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</w:tbl>
    <w:p w14:paraId="668EE65C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hint="default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（二）募资计划</w:t>
      </w:r>
    </w:p>
    <w:p w14:paraId="068901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包括基金出资人名单、出资金额/比例、出资人详细介绍等，并提供出资意向函。</w:t>
      </w:r>
    </w:p>
    <w:tbl>
      <w:tblPr>
        <w:tblStyle w:val="21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1750"/>
        <w:gridCol w:w="1446"/>
        <w:gridCol w:w="2659"/>
        <w:gridCol w:w="2307"/>
      </w:tblGrid>
      <w:tr w14:paraId="277358E5">
        <w:trPr>
          <w:jc w:val="center"/>
        </w:trPr>
        <w:tc>
          <w:tcPr>
            <w:tcW w:w="467" w:type="pct"/>
          </w:tcPr>
          <w:p w14:paraId="0A9D134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序号</w:t>
            </w:r>
          </w:p>
        </w:tc>
        <w:tc>
          <w:tcPr>
            <w:tcW w:w="972" w:type="pct"/>
          </w:tcPr>
          <w:p w14:paraId="2F5A2675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出资人名称</w:t>
            </w:r>
          </w:p>
        </w:tc>
        <w:tc>
          <w:tcPr>
            <w:tcW w:w="803" w:type="pct"/>
          </w:tcPr>
          <w:p w14:paraId="6DE10FF6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担任角色</w:t>
            </w:r>
          </w:p>
        </w:tc>
        <w:tc>
          <w:tcPr>
            <w:tcW w:w="1477" w:type="pct"/>
          </w:tcPr>
          <w:p w14:paraId="4479F1CF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出资金额（万元）</w:t>
            </w:r>
          </w:p>
        </w:tc>
        <w:tc>
          <w:tcPr>
            <w:tcW w:w="1281" w:type="pct"/>
          </w:tcPr>
          <w:p w14:paraId="19C1A30F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出资比例（%）</w:t>
            </w:r>
          </w:p>
        </w:tc>
      </w:tr>
      <w:tr w14:paraId="5B1A4A52">
        <w:trPr>
          <w:jc w:val="center"/>
        </w:trPr>
        <w:tc>
          <w:tcPr>
            <w:tcW w:w="467" w:type="pct"/>
          </w:tcPr>
          <w:p w14:paraId="77FE1A23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1</w:t>
            </w:r>
          </w:p>
        </w:tc>
        <w:tc>
          <w:tcPr>
            <w:tcW w:w="972" w:type="pct"/>
          </w:tcPr>
          <w:p w14:paraId="04220D99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803" w:type="pct"/>
          </w:tcPr>
          <w:p w14:paraId="5632321F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477" w:type="pct"/>
          </w:tcPr>
          <w:p w14:paraId="0FBF8EC7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281" w:type="pct"/>
          </w:tcPr>
          <w:p w14:paraId="76D51CB2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0483EB7D">
        <w:trPr>
          <w:jc w:val="center"/>
        </w:trPr>
        <w:tc>
          <w:tcPr>
            <w:tcW w:w="467" w:type="pct"/>
          </w:tcPr>
          <w:p w14:paraId="2106223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2</w:t>
            </w:r>
          </w:p>
        </w:tc>
        <w:tc>
          <w:tcPr>
            <w:tcW w:w="972" w:type="pct"/>
          </w:tcPr>
          <w:p w14:paraId="1D49F9D8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803" w:type="pct"/>
          </w:tcPr>
          <w:p w14:paraId="7A499E21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477" w:type="pct"/>
          </w:tcPr>
          <w:p w14:paraId="00B51A76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281" w:type="pct"/>
          </w:tcPr>
          <w:p w14:paraId="48A1B4DC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28E5A368">
        <w:trPr>
          <w:jc w:val="center"/>
        </w:trPr>
        <w:tc>
          <w:tcPr>
            <w:tcW w:w="467" w:type="pct"/>
          </w:tcPr>
          <w:p w14:paraId="36E34DAA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3</w:t>
            </w:r>
          </w:p>
        </w:tc>
        <w:tc>
          <w:tcPr>
            <w:tcW w:w="972" w:type="pct"/>
          </w:tcPr>
          <w:p w14:paraId="40897C5A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803" w:type="pct"/>
          </w:tcPr>
          <w:p w14:paraId="465F6362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477" w:type="pct"/>
          </w:tcPr>
          <w:p w14:paraId="4A5AED90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281" w:type="pct"/>
          </w:tcPr>
          <w:p w14:paraId="0F59E3A9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2814C75B">
        <w:trPr>
          <w:jc w:val="center"/>
        </w:trPr>
        <w:tc>
          <w:tcPr>
            <w:tcW w:w="467" w:type="pct"/>
          </w:tcPr>
          <w:p w14:paraId="53546BB0">
            <w:pPr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方正仿宋_GBK" w:cs="Times New Roman"/>
                <w:sz w:val="28"/>
                <w:szCs w:val="21"/>
                <w:highlight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:lang w:val="en-US" w:eastAsia="zh-CN"/>
                <w14:ligatures w14:val="none"/>
              </w:rPr>
              <w:t>...</w:t>
            </w:r>
          </w:p>
        </w:tc>
        <w:tc>
          <w:tcPr>
            <w:tcW w:w="972" w:type="pct"/>
          </w:tcPr>
          <w:p w14:paraId="0BEF8103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803" w:type="pct"/>
          </w:tcPr>
          <w:p w14:paraId="6B35133F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477" w:type="pct"/>
          </w:tcPr>
          <w:p w14:paraId="25AFF380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281" w:type="pct"/>
          </w:tcPr>
          <w:p w14:paraId="7DC9C7CA">
            <w:pPr>
              <w:spacing w:after="0" w:line="240" w:lineRule="auto"/>
              <w:ind w:firstLine="0" w:firstLineChars="0"/>
              <w:jc w:val="both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</w:tbl>
    <w:p w14:paraId="43445FCC">
      <w:pPr>
        <w:spacing w:after="0" w:line="560" w:lineRule="exact"/>
        <w:ind w:firstLine="640" w:firstLineChars="200"/>
        <w:jc w:val="both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出资人详细介绍：</w:t>
      </w:r>
    </w:p>
    <w:tbl>
      <w:tblPr>
        <w:tblStyle w:val="21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2274"/>
        <w:gridCol w:w="1880"/>
        <w:gridCol w:w="1880"/>
        <w:gridCol w:w="1878"/>
      </w:tblGrid>
      <w:tr w14:paraId="07F33761">
        <w:trPr>
          <w:jc w:val="center"/>
        </w:trPr>
        <w:tc>
          <w:tcPr>
            <w:tcW w:w="606" w:type="pct"/>
            <w:vAlign w:val="center"/>
          </w:tcPr>
          <w:p w14:paraId="48D161C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序号</w:t>
            </w:r>
          </w:p>
        </w:tc>
        <w:tc>
          <w:tcPr>
            <w:tcW w:w="1263" w:type="pct"/>
            <w:vAlign w:val="center"/>
          </w:tcPr>
          <w:p w14:paraId="18A5BF8C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出资人名称</w:t>
            </w:r>
          </w:p>
        </w:tc>
        <w:tc>
          <w:tcPr>
            <w:tcW w:w="1044" w:type="pct"/>
            <w:vAlign w:val="center"/>
          </w:tcPr>
          <w:p w14:paraId="29CE2CDA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背景介绍</w:t>
            </w:r>
          </w:p>
        </w:tc>
        <w:tc>
          <w:tcPr>
            <w:tcW w:w="1044" w:type="pct"/>
            <w:vAlign w:val="center"/>
          </w:tcPr>
          <w:p w14:paraId="201EAB8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资金属性</w:t>
            </w:r>
          </w:p>
        </w:tc>
        <w:tc>
          <w:tcPr>
            <w:tcW w:w="1043" w:type="pct"/>
            <w:vAlign w:val="center"/>
          </w:tcPr>
          <w:p w14:paraId="3732E283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出资目的</w:t>
            </w:r>
          </w:p>
        </w:tc>
      </w:tr>
      <w:tr w14:paraId="2FE100A2">
        <w:trPr>
          <w:jc w:val="center"/>
        </w:trPr>
        <w:tc>
          <w:tcPr>
            <w:tcW w:w="606" w:type="pct"/>
            <w:vAlign w:val="center"/>
          </w:tcPr>
          <w:p w14:paraId="6F197BD3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1</w:t>
            </w:r>
          </w:p>
        </w:tc>
        <w:tc>
          <w:tcPr>
            <w:tcW w:w="1263" w:type="pct"/>
            <w:vAlign w:val="center"/>
          </w:tcPr>
          <w:p w14:paraId="5E53D725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044" w:type="pct"/>
            <w:vAlign w:val="center"/>
          </w:tcPr>
          <w:p w14:paraId="03AD07AA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044" w:type="pct"/>
            <w:vAlign w:val="center"/>
          </w:tcPr>
          <w:p w14:paraId="0447B734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043" w:type="pct"/>
            <w:vAlign w:val="center"/>
          </w:tcPr>
          <w:p w14:paraId="2737550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4CF9AE57">
        <w:trPr>
          <w:jc w:val="center"/>
        </w:trPr>
        <w:tc>
          <w:tcPr>
            <w:tcW w:w="606" w:type="pct"/>
            <w:vAlign w:val="center"/>
          </w:tcPr>
          <w:p w14:paraId="2D783C49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2</w:t>
            </w:r>
          </w:p>
        </w:tc>
        <w:tc>
          <w:tcPr>
            <w:tcW w:w="1263" w:type="pct"/>
            <w:vAlign w:val="center"/>
          </w:tcPr>
          <w:p w14:paraId="65825DC4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044" w:type="pct"/>
            <w:vAlign w:val="center"/>
          </w:tcPr>
          <w:p w14:paraId="6BBA3B4E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044" w:type="pct"/>
            <w:vAlign w:val="center"/>
          </w:tcPr>
          <w:p w14:paraId="7ED431E7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043" w:type="pct"/>
            <w:vAlign w:val="center"/>
          </w:tcPr>
          <w:p w14:paraId="43563A4F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6B0D1A9C">
        <w:trPr>
          <w:jc w:val="center"/>
        </w:trPr>
        <w:tc>
          <w:tcPr>
            <w:tcW w:w="606" w:type="pct"/>
            <w:vAlign w:val="center"/>
          </w:tcPr>
          <w:p w14:paraId="472983A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3</w:t>
            </w:r>
          </w:p>
        </w:tc>
        <w:tc>
          <w:tcPr>
            <w:tcW w:w="1263" w:type="pct"/>
            <w:vAlign w:val="center"/>
          </w:tcPr>
          <w:p w14:paraId="5CC193C6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044" w:type="pct"/>
            <w:vAlign w:val="center"/>
          </w:tcPr>
          <w:p w14:paraId="6668A66E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044" w:type="pct"/>
            <w:vAlign w:val="center"/>
          </w:tcPr>
          <w:p w14:paraId="3BF78642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043" w:type="pct"/>
            <w:vAlign w:val="center"/>
          </w:tcPr>
          <w:p w14:paraId="3BBC8393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5AC2690C">
        <w:trPr>
          <w:jc w:val="center"/>
        </w:trPr>
        <w:tc>
          <w:tcPr>
            <w:tcW w:w="606" w:type="pct"/>
            <w:vAlign w:val="center"/>
          </w:tcPr>
          <w:p w14:paraId="3076C130">
            <w:pPr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方正仿宋_GBK" w:cs="Times New Roman"/>
                <w:sz w:val="28"/>
                <w:szCs w:val="21"/>
                <w:highlight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:lang w:val="en-US" w:eastAsia="zh-CN"/>
                <w14:ligatures w14:val="none"/>
              </w:rPr>
              <w:t>...</w:t>
            </w:r>
          </w:p>
        </w:tc>
        <w:tc>
          <w:tcPr>
            <w:tcW w:w="1263" w:type="pct"/>
            <w:vAlign w:val="center"/>
          </w:tcPr>
          <w:p w14:paraId="39CB8E8C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044" w:type="pct"/>
            <w:vAlign w:val="center"/>
          </w:tcPr>
          <w:p w14:paraId="5E004A69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044" w:type="pct"/>
            <w:vAlign w:val="center"/>
          </w:tcPr>
          <w:p w14:paraId="4DE5C861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1043" w:type="pct"/>
            <w:vAlign w:val="center"/>
          </w:tcPr>
          <w:p w14:paraId="01E20BA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</w:tbl>
    <w:p w14:paraId="686F24A9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（三）投资方向及投资策略</w:t>
      </w:r>
    </w:p>
    <w:p w14:paraId="3298F38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包括投资方向及细分领域安排，投资地域限制（省内和市内）等。</w:t>
      </w:r>
    </w:p>
    <w:p w14:paraId="2FB59C0C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（四）投资决策机制</w:t>
      </w:r>
    </w:p>
    <w:p w14:paraId="7513C5A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包括投资决策机构人员组成、决策机制等。</w:t>
      </w:r>
    </w:p>
    <w:p w14:paraId="586D3553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（五）管理费</w:t>
      </w:r>
    </w:p>
    <w:p w14:paraId="37D50E8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包括投资期、退出期、延长期（若有）管理费计提基数和比例等。</w:t>
      </w:r>
    </w:p>
    <w:p w14:paraId="6CAC84E1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（六）门槛收益率及收益分配机制</w:t>
      </w:r>
    </w:p>
    <w:p w14:paraId="28CD0D1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包括门槛收益率、收益分配顺序、管理人业绩报酬等。</w:t>
      </w:r>
    </w:p>
    <w:p w14:paraId="334D6F9D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（七）基金退出制度</w:t>
      </w:r>
    </w:p>
    <w:p w14:paraId="5B01E6C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包括基金退出策略、退出时间安排等。</w:t>
      </w:r>
    </w:p>
    <w:p w14:paraId="7CE08C76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（八）其他相关情况</w:t>
      </w:r>
    </w:p>
    <w:p w14:paraId="60651D7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注：请详细提供以上内容，出资比例、管理费、业绩报酬等需明确具体数字，不可使用“不超过”“不低于”等。</w:t>
      </w:r>
    </w:p>
    <w:p w14:paraId="2BF0CF4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  <w:br w:type="page"/>
      </w:r>
    </w:p>
    <w:p w14:paraId="18C7114D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0" w:firstLineChars="0"/>
        <w:jc w:val="center"/>
        <w:textAlignment w:val="auto"/>
        <w:outlineLvl w:val="1"/>
        <w:rPr>
          <w:rFonts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  <w:t>文件二  申报方概况</w:t>
      </w:r>
    </w:p>
    <w:p w14:paraId="7D06B07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44F1F6BB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（一）基本情况</w:t>
      </w:r>
    </w:p>
    <w:p w14:paraId="21DED3A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包括机构名称、注册地址、认缴及实缴出资、股权结构、实际控制人、治理架构、高管团队、历史沿革、行业地位、所获荣誉等。</w:t>
      </w:r>
    </w:p>
    <w:tbl>
      <w:tblPr>
        <w:tblStyle w:val="2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9"/>
        <w:gridCol w:w="6344"/>
      </w:tblGrid>
      <w:tr w14:paraId="164C81B3">
        <w:tc>
          <w:tcPr>
            <w:tcW w:w="1477" w:type="pct"/>
            <w:vAlign w:val="center"/>
          </w:tcPr>
          <w:p w14:paraId="25C7730F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机构名称</w:t>
            </w:r>
          </w:p>
        </w:tc>
        <w:tc>
          <w:tcPr>
            <w:tcW w:w="3523" w:type="pct"/>
            <w:vAlign w:val="center"/>
          </w:tcPr>
          <w:p w14:paraId="29F4237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16F65BA0">
        <w:tc>
          <w:tcPr>
            <w:tcW w:w="1477" w:type="pct"/>
            <w:vAlign w:val="center"/>
          </w:tcPr>
          <w:p w14:paraId="3B7A1D72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注册地址</w:t>
            </w:r>
          </w:p>
        </w:tc>
        <w:tc>
          <w:tcPr>
            <w:tcW w:w="3523" w:type="pct"/>
            <w:vAlign w:val="center"/>
          </w:tcPr>
          <w:p w14:paraId="5EF9336C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0746D8CA">
        <w:tc>
          <w:tcPr>
            <w:tcW w:w="1477" w:type="pct"/>
            <w:vAlign w:val="center"/>
          </w:tcPr>
          <w:p w14:paraId="74357637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认缴及实缴出资</w:t>
            </w:r>
          </w:p>
        </w:tc>
        <w:tc>
          <w:tcPr>
            <w:tcW w:w="3523" w:type="pct"/>
            <w:vAlign w:val="center"/>
          </w:tcPr>
          <w:p w14:paraId="21872D9C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286FA0BA">
        <w:tc>
          <w:tcPr>
            <w:tcW w:w="1477" w:type="pct"/>
            <w:vAlign w:val="center"/>
          </w:tcPr>
          <w:p w14:paraId="7B5BA8C9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管理资质</w:t>
            </w:r>
          </w:p>
        </w:tc>
        <w:tc>
          <w:tcPr>
            <w:tcW w:w="3523" w:type="pct"/>
            <w:vAlign w:val="center"/>
          </w:tcPr>
          <w:p w14:paraId="43411F2A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65911385">
        <w:tc>
          <w:tcPr>
            <w:tcW w:w="1477" w:type="pct"/>
            <w:vAlign w:val="center"/>
          </w:tcPr>
          <w:p w14:paraId="6AB069BF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股权结构</w:t>
            </w:r>
          </w:p>
        </w:tc>
        <w:tc>
          <w:tcPr>
            <w:tcW w:w="3523" w:type="pct"/>
            <w:vAlign w:val="center"/>
          </w:tcPr>
          <w:p w14:paraId="6A4D5F75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7BAB6B03">
        <w:tc>
          <w:tcPr>
            <w:tcW w:w="1477" w:type="pct"/>
            <w:vAlign w:val="center"/>
          </w:tcPr>
          <w:p w14:paraId="3915A493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实际控制人</w:t>
            </w:r>
          </w:p>
        </w:tc>
        <w:tc>
          <w:tcPr>
            <w:tcW w:w="3523" w:type="pct"/>
            <w:vAlign w:val="center"/>
          </w:tcPr>
          <w:p w14:paraId="6403EFD6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1EF5C120">
        <w:tc>
          <w:tcPr>
            <w:tcW w:w="1477" w:type="pct"/>
            <w:vAlign w:val="center"/>
          </w:tcPr>
          <w:p w14:paraId="018852E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治理架构</w:t>
            </w:r>
          </w:p>
        </w:tc>
        <w:tc>
          <w:tcPr>
            <w:tcW w:w="3523" w:type="pct"/>
            <w:vAlign w:val="center"/>
          </w:tcPr>
          <w:p w14:paraId="02CE788C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13F30311">
        <w:tc>
          <w:tcPr>
            <w:tcW w:w="1477" w:type="pct"/>
            <w:vAlign w:val="center"/>
          </w:tcPr>
          <w:p w14:paraId="5144ED8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高管团队</w:t>
            </w:r>
          </w:p>
        </w:tc>
        <w:tc>
          <w:tcPr>
            <w:tcW w:w="3523" w:type="pct"/>
            <w:vAlign w:val="center"/>
          </w:tcPr>
          <w:p w14:paraId="3A98A3C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099CE280">
        <w:tc>
          <w:tcPr>
            <w:tcW w:w="1477" w:type="pct"/>
            <w:vAlign w:val="center"/>
          </w:tcPr>
          <w:p w14:paraId="356A06FE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历史沿革</w:t>
            </w:r>
          </w:p>
        </w:tc>
        <w:tc>
          <w:tcPr>
            <w:tcW w:w="3523" w:type="pct"/>
            <w:vAlign w:val="center"/>
          </w:tcPr>
          <w:p w14:paraId="5AD87FEA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3E213355">
        <w:tc>
          <w:tcPr>
            <w:tcW w:w="1477" w:type="pct"/>
            <w:vAlign w:val="center"/>
          </w:tcPr>
          <w:p w14:paraId="5527F651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行业地位</w:t>
            </w:r>
          </w:p>
        </w:tc>
        <w:tc>
          <w:tcPr>
            <w:tcW w:w="3523" w:type="pct"/>
            <w:vAlign w:val="center"/>
          </w:tcPr>
          <w:p w14:paraId="49269207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2CC4FC12">
        <w:tc>
          <w:tcPr>
            <w:tcW w:w="1477" w:type="pct"/>
            <w:vAlign w:val="center"/>
          </w:tcPr>
          <w:p w14:paraId="7842B504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所获荣誉</w:t>
            </w:r>
          </w:p>
        </w:tc>
        <w:tc>
          <w:tcPr>
            <w:tcW w:w="3523" w:type="pct"/>
            <w:vAlign w:val="center"/>
          </w:tcPr>
          <w:p w14:paraId="158C0C8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</w:p>
        </w:tc>
      </w:tr>
    </w:tbl>
    <w:p w14:paraId="19103CAA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（二）业务及团队情况</w:t>
      </w:r>
    </w:p>
    <w:p w14:paraId="22319F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包括业务布局、私募股权投资业务概况、旗下私募基金管理人情况等；部门设置情况、部门职责及人员配置；核心业务团队、风控团队、后台管理团队情况等。</w:t>
      </w:r>
    </w:p>
    <w:p w14:paraId="738FA9C2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（三）制度建设情况</w:t>
      </w:r>
    </w:p>
    <w:p w14:paraId="387BA86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包括基金募集制度、</w:t>
      </w: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val="en-US" w:eastAsia="zh-CN"/>
          <w14:ligatures w14:val="none"/>
        </w:rPr>
        <w:t>项目遴选（</w:t>
      </w: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立项制度</w:t>
      </w: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val="en-US" w:eastAsia="zh-CN"/>
          <w14:ligatures w14:val="none"/>
        </w:rPr>
        <w:t>）</w:t>
      </w: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、投资决策制度、投后管理制度、内控风险制度、跟投制度、</w:t>
      </w: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val="en-US" w:eastAsia="zh-CN"/>
          <w14:ligatures w14:val="none"/>
        </w:rPr>
        <w:t>财务管理制度</w:t>
      </w: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等。请在附件中提供相关制度文件。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1"/>
        <w:gridCol w:w="3001"/>
        <w:gridCol w:w="3001"/>
      </w:tblGrid>
      <w:tr w14:paraId="7D0BB86C">
        <w:tc>
          <w:tcPr>
            <w:tcW w:w="3001" w:type="dxa"/>
            <w:vAlign w:val="center"/>
          </w:tcPr>
          <w:p w14:paraId="068CD30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制度名称</w:t>
            </w:r>
          </w:p>
        </w:tc>
        <w:tc>
          <w:tcPr>
            <w:tcW w:w="3001" w:type="dxa"/>
            <w:vAlign w:val="center"/>
          </w:tcPr>
          <w:p w14:paraId="48A9F36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是否建设</w:t>
            </w:r>
          </w:p>
        </w:tc>
        <w:tc>
          <w:tcPr>
            <w:tcW w:w="3001" w:type="dxa"/>
            <w:vAlign w:val="center"/>
          </w:tcPr>
          <w:p w14:paraId="133A683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  <w:t>是否提供相应制度</w:t>
            </w:r>
          </w:p>
        </w:tc>
      </w:tr>
      <w:tr w14:paraId="25483F0B">
        <w:tc>
          <w:tcPr>
            <w:tcW w:w="3001" w:type="dxa"/>
            <w:vAlign w:val="center"/>
          </w:tcPr>
          <w:p w14:paraId="03F0544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1"/>
                <w:highlight w:val="none"/>
                <w14:ligatures w14:val="none"/>
              </w:rPr>
              <w:t>基金募集制度</w:t>
            </w:r>
          </w:p>
        </w:tc>
        <w:tc>
          <w:tcPr>
            <w:tcW w:w="3001" w:type="dxa"/>
            <w:vAlign w:val="center"/>
          </w:tcPr>
          <w:p w14:paraId="071D1C6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3001" w:type="dxa"/>
            <w:vAlign w:val="center"/>
          </w:tcPr>
          <w:p w14:paraId="03D331F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562BAE33">
        <w:tc>
          <w:tcPr>
            <w:tcW w:w="3001" w:type="dxa"/>
            <w:vAlign w:val="center"/>
          </w:tcPr>
          <w:p w14:paraId="4600448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28"/>
                <w:szCs w:val="21"/>
                <w:highlight w:val="none"/>
                <w:lang w:eastAsia="zh-CN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1"/>
                <w:highlight w:val="none"/>
                <w14:ligatures w14:val="none"/>
              </w:rPr>
              <w:t>立项制度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1"/>
                <w:highlight w:val="none"/>
                <w:lang w:eastAsia="zh-CN"/>
                <w14:ligatures w14:val="none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1"/>
                <w:highlight w:val="none"/>
                <w:lang w:val="en-US" w:eastAsia="zh-CN"/>
                <w14:ligatures w14:val="none"/>
              </w:rPr>
              <w:t>项目遴选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1"/>
                <w:highlight w:val="none"/>
                <w:lang w:eastAsia="zh-CN"/>
                <w14:ligatures w14:val="none"/>
              </w:rPr>
              <w:t>）</w:t>
            </w:r>
          </w:p>
        </w:tc>
        <w:tc>
          <w:tcPr>
            <w:tcW w:w="3001" w:type="dxa"/>
            <w:vAlign w:val="center"/>
          </w:tcPr>
          <w:p w14:paraId="0187741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3001" w:type="dxa"/>
            <w:vAlign w:val="center"/>
          </w:tcPr>
          <w:p w14:paraId="0EA7EA2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6738B101">
        <w:tc>
          <w:tcPr>
            <w:tcW w:w="3001" w:type="dxa"/>
            <w:vAlign w:val="center"/>
          </w:tcPr>
          <w:p w14:paraId="7781486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1"/>
                <w:highlight w:val="none"/>
                <w14:ligatures w14:val="none"/>
              </w:rPr>
              <w:t>投资决策制度</w:t>
            </w:r>
          </w:p>
        </w:tc>
        <w:tc>
          <w:tcPr>
            <w:tcW w:w="3001" w:type="dxa"/>
            <w:vAlign w:val="center"/>
          </w:tcPr>
          <w:p w14:paraId="43C9EDC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3001" w:type="dxa"/>
            <w:vAlign w:val="center"/>
          </w:tcPr>
          <w:p w14:paraId="3F53294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4F6269C9">
        <w:tc>
          <w:tcPr>
            <w:tcW w:w="3001" w:type="dxa"/>
            <w:vAlign w:val="center"/>
          </w:tcPr>
          <w:p w14:paraId="79A771E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1"/>
                <w:highlight w:val="none"/>
                <w14:ligatures w14:val="none"/>
              </w:rPr>
              <w:t>投后管理制度</w:t>
            </w:r>
          </w:p>
        </w:tc>
        <w:tc>
          <w:tcPr>
            <w:tcW w:w="3001" w:type="dxa"/>
            <w:vAlign w:val="center"/>
          </w:tcPr>
          <w:p w14:paraId="0EF69F4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3001" w:type="dxa"/>
            <w:vAlign w:val="center"/>
          </w:tcPr>
          <w:p w14:paraId="0206D67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147F4A78">
        <w:tc>
          <w:tcPr>
            <w:tcW w:w="3001" w:type="dxa"/>
            <w:vAlign w:val="center"/>
          </w:tcPr>
          <w:p w14:paraId="781901C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1"/>
                <w:highlight w:val="none"/>
                <w14:ligatures w14:val="none"/>
              </w:rPr>
              <w:t>内控风险制度</w:t>
            </w:r>
          </w:p>
        </w:tc>
        <w:tc>
          <w:tcPr>
            <w:tcW w:w="3001" w:type="dxa"/>
            <w:vAlign w:val="center"/>
          </w:tcPr>
          <w:p w14:paraId="1FCB62B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3001" w:type="dxa"/>
            <w:vAlign w:val="center"/>
          </w:tcPr>
          <w:p w14:paraId="66215D2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48BCF762">
        <w:tc>
          <w:tcPr>
            <w:tcW w:w="3001" w:type="dxa"/>
            <w:vAlign w:val="center"/>
          </w:tcPr>
          <w:p w14:paraId="393ADA0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color w:val="000000"/>
                <w:sz w:val="28"/>
                <w:szCs w:val="21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1"/>
                <w:highlight w:val="none"/>
                <w14:ligatures w14:val="none"/>
              </w:rPr>
              <w:t>跟投制度</w:t>
            </w:r>
          </w:p>
        </w:tc>
        <w:tc>
          <w:tcPr>
            <w:tcW w:w="3001" w:type="dxa"/>
            <w:vAlign w:val="center"/>
          </w:tcPr>
          <w:p w14:paraId="453BFE8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3001" w:type="dxa"/>
            <w:vAlign w:val="center"/>
          </w:tcPr>
          <w:p w14:paraId="044548D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  <w:tr w14:paraId="71F5E284">
        <w:tc>
          <w:tcPr>
            <w:tcW w:w="3001" w:type="dxa"/>
            <w:vAlign w:val="center"/>
          </w:tcPr>
          <w:p w14:paraId="3837735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1"/>
                <w:highlight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1"/>
                <w:highlight w:val="none"/>
                <w:lang w:val="en-US" w:eastAsia="zh-CN"/>
                <w14:ligatures w14:val="none"/>
              </w:rPr>
              <w:t>财务管理制度</w:t>
            </w:r>
          </w:p>
        </w:tc>
        <w:tc>
          <w:tcPr>
            <w:tcW w:w="3001" w:type="dxa"/>
            <w:vAlign w:val="center"/>
          </w:tcPr>
          <w:p w14:paraId="405069E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  <w:tc>
          <w:tcPr>
            <w:tcW w:w="3001" w:type="dxa"/>
            <w:vAlign w:val="center"/>
          </w:tcPr>
          <w:p w14:paraId="1EEFD56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590" w:lineRule="exact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1"/>
                <w:highlight w:val="none"/>
                <w14:ligatures w14:val="none"/>
              </w:rPr>
            </w:pPr>
          </w:p>
        </w:tc>
      </w:tr>
    </w:tbl>
    <w:p w14:paraId="15CC91BC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  <w:br w:type="page"/>
      </w:r>
    </w:p>
    <w:p w14:paraId="5B0FF59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0" w:firstLineChars="0"/>
        <w:textAlignment w:val="auto"/>
        <w:rPr>
          <w:highlight w:val="none"/>
        </w:rPr>
        <w:sectPr>
          <w:footerReference r:id="rId5" w:type="default"/>
          <w:pgSz w:w="11906" w:h="16838"/>
          <w:pgMar w:top="1701" w:right="1418" w:bottom="1418" w:left="1701" w:header="851" w:footer="284" w:gutter="0"/>
          <w:pgNumType w:fmt="decimal"/>
          <w:cols w:space="425" w:num="1"/>
          <w:docGrid w:type="lines" w:linePitch="312" w:charSpace="0"/>
        </w:sectPr>
      </w:pPr>
    </w:p>
    <w:p w14:paraId="62ADF378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（四）财务情况</w:t>
      </w:r>
    </w:p>
    <w:p w14:paraId="6F906CC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包括总体财务情况、各业务板块财务数据、私募股权投资业务板块说明、管理费收入和业绩报酬收入占比等，并提供近三年审计报告。</w:t>
      </w:r>
    </w:p>
    <w:p w14:paraId="56D4A3E6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（五）累计管理基金总体情况</w:t>
      </w:r>
    </w:p>
    <w:p w14:paraId="5B24E64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包括基金数量、规模、类型、方向等基金总体布局情况；投资方向、已投项目、项目退出、项目上市、并购等总体投资情况；基金DPI、IRR、清算等总体收益情况。</w:t>
      </w:r>
    </w:p>
    <w:p w14:paraId="75F23C0E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（六）历史投资业绩列表</w:t>
      </w:r>
    </w:p>
    <w:p w14:paraId="2154414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1、直投基金列表：包括基金名称、注册地、成立时间、存续期、出资人结构、基金规模、实缴规模、投资领域、投资阶段、已投规模、已投项目数量、退出项目数量、退出项目金额、DPI、IRR、MOIC、明星项目等；</w:t>
      </w:r>
    </w:p>
    <w:tbl>
      <w:tblPr>
        <w:tblStyle w:val="2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912"/>
        <w:gridCol w:w="912"/>
        <w:gridCol w:w="912"/>
        <w:gridCol w:w="931"/>
        <w:gridCol w:w="915"/>
        <w:gridCol w:w="915"/>
        <w:gridCol w:w="915"/>
        <w:gridCol w:w="915"/>
        <w:gridCol w:w="917"/>
        <w:gridCol w:w="496"/>
        <w:gridCol w:w="496"/>
        <w:gridCol w:w="496"/>
        <w:gridCol w:w="496"/>
        <w:gridCol w:w="669"/>
        <w:gridCol w:w="683"/>
        <w:gridCol w:w="948"/>
        <w:gridCol w:w="496"/>
      </w:tblGrid>
      <w:tr w14:paraId="563AC64A">
        <w:tc>
          <w:tcPr>
            <w:tcW w:w="327" w:type="pct"/>
            <w:vAlign w:val="center"/>
          </w:tcPr>
          <w:p w14:paraId="38A36E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序号</w:t>
            </w:r>
          </w:p>
        </w:tc>
        <w:tc>
          <w:tcPr>
            <w:tcW w:w="327" w:type="pct"/>
            <w:vAlign w:val="center"/>
          </w:tcPr>
          <w:p w14:paraId="2961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基金名称</w:t>
            </w:r>
          </w:p>
        </w:tc>
        <w:tc>
          <w:tcPr>
            <w:tcW w:w="327" w:type="pct"/>
            <w:vAlign w:val="center"/>
          </w:tcPr>
          <w:p w14:paraId="6CCCDA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注册地</w:t>
            </w:r>
          </w:p>
        </w:tc>
        <w:tc>
          <w:tcPr>
            <w:tcW w:w="327" w:type="pct"/>
            <w:vAlign w:val="center"/>
          </w:tcPr>
          <w:p w14:paraId="258C33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成立时间</w:t>
            </w:r>
          </w:p>
        </w:tc>
        <w:tc>
          <w:tcPr>
            <w:tcW w:w="334" w:type="pct"/>
            <w:vAlign w:val="center"/>
          </w:tcPr>
          <w:p w14:paraId="0149CB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存续期（投资期X年+退出期X年+延长期X年）</w:t>
            </w:r>
          </w:p>
        </w:tc>
        <w:tc>
          <w:tcPr>
            <w:tcW w:w="328" w:type="pct"/>
            <w:vAlign w:val="center"/>
          </w:tcPr>
          <w:p w14:paraId="3F34F2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出资人结构</w:t>
            </w:r>
          </w:p>
        </w:tc>
        <w:tc>
          <w:tcPr>
            <w:tcW w:w="328" w:type="pct"/>
            <w:vAlign w:val="center"/>
          </w:tcPr>
          <w:p w14:paraId="3B6F1F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基金规模</w:t>
            </w:r>
          </w:p>
        </w:tc>
        <w:tc>
          <w:tcPr>
            <w:tcW w:w="328" w:type="pct"/>
            <w:vAlign w:val="center"/>
          </w:tcPr>
          <w:p w14:paraId="4261C3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实缴规模</w:t>
            </w:r>
          </w:p>
        </w:tc>
        <w:tc>
          <w:tcPr>
            <w:tcW w:w="328" w:type="pct"/>
            <w:vAlign w:val="center"/>
          </w:tcPr>
          <w:p w14:paraId="5EA807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投资领域</w:t>
            </w:r>
          </w:p>
        </w:tc>
        <w:tc>
          <w:tcPr>
            <w:tcW w:w="329" w:type="pct"/>
            <w:vAlign w:val="center"/>
          </w:tcPr>
          <w:p w14:paraId="7C5A12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投资阶段</w:t>
            </w:r>
          </w:p>
        </w:tc>
        <w:tc>
          <w:tcPr>
            <w:tcW w:w="178" w:type="pct"/>
            <w:vAlign w:val="center"/>
          </w:tcPr>
          <w:p w14:paraId="31C5DF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已投规模</w:t>
            </w:r>
          </w:p>
        </w:tc>
        <w:tc>
          <w:tcPr>
            <w:tcW w:w="178" w:type="pct"/>
            <w:vAlign w:val="center"/>
          </w:tcPr>
          <w:p w14:paraId="4C2547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已投项目数量</w:t>
            </w:r>
          </w:p>
        </w:tc>
        <w:tc>
          <w:tcPr>
            <w:tcW w:w="178" w:type="pct"/>
            <w:vAlign w:val="center"/>
          </w:tcPr>
          <w:p w14:paraId="4C5CDB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退出项目数量</w:t>
            </w:r>
          </w:p>
        </w:tc>
        <w:tc>
          <w:tcPr>
            <w:tcW w:w="178" w:type="pct"/>
            <w:vAlign w:val="center"/>
          </w:tcPr>
          <w:p w14:paraId="1B51C4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退出项目金额</w:t>
            </w:r>
          </w:p>
        </w:tc>
        <w:tc>
          <w:tcPr>
            <w:tcW w:w="240" w:type="pct"/>
            <w:vAlign w:val="center"/>
          </w:tcPr>
          <w:p w14:paraId="36AF8F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D</w:t>
            </w: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PI</w:t>
            </w:r>
          </w:p>
        </w:tc>
        <w:tc>
          <w:tcPr>
            <w:tcW w:w="245" w:type="pct"/>
            <w:vAlign w:val="center"/>
          </w:tcPr>
          <w:p w14:paraId="5472A7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IRR</w:t>
            </w:r>
          </w:p>
        </w:tc>
        <w:tc>
          <w:tcPr>
            <w:tcW w:w="340" w:type="pct"/>
            <w:vAlign w:val="center"/>
          </w:tcPr>
          <w:p w14:paraId="1B8A17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MOIC</w:t>
            </w:r>
          </w:p>
        </w:tc>
        <w:tc>
          <w:tcPr>
            <w:tcW w:w="178" w:type="pct"/>
            <w:vAlign w:val="center"/>
          </w:tcPr>
          <w:p w14:paraId="68AFB6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明</w:t>
            </w: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星项目</w:t>
            </w:r>
          </w:p>
        </w:tc>
      </w:tr>
      <w:tr w14:paraId="61B81198">
        <w:tc>
          <w:tcPr>
            <w:tcW w:w="327" w:type="pct"/>
            <w:vAlign w:val="center"/>
          </w:tcPr>
          <w:p w14:paraId="0FD6639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1</w:t>
            </w:r>
          </w:p>
        </w:tc>
        <w:tc>
          <w:tcPr>
            <w:tcW w:w="327" w:type="pct"/>
            <w:vAlign w:val="center"/>
          </w:tcPr>
          <w:p w14:paraId="17BF6587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7" w:type="pct"/>
            <w:vAlign w:val="center"/>
          </w:tcPr>
          <w:p w14:paraId="02817C40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7" w:type="pct"/>
            <w:vAlign w:val="center"/>
          </w:tcPr>
          <w:p w14:paraId="330929B5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34" w:type="pct"/>
            <w:vAlign w:val="center"/>
          </w:tcPr>
          <w:p w14:paraId="1B8FB650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5C299D5E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68032369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0003FC5E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70A278E4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9" w:type="pct"/>
            <w:vAlign w:val="center"/>
          </w:tcPr>
          <w:p w14:paraId="6AC6DF07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41E5B2F7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3930D09A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7F0F9750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03F7414F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40" w:type="pct"/>
            <w:vAlign w:val="center"/>
          </w:tcPr>
          <w:p w14:paraId="69EFE4F2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45" w:type="pct"/>
            <w:vAlign w:val="center"/>
          </w:tcPr>
          <w:p w14:paraId="5BB2D692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40" w:type="pct"/>
            <w:vAlign w:val="center"/>
          </w:tcPr>
          <w:p w14:paraId="57AF06CF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7BD12314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22878C8E">
        <w:tc>
          <w:tcPr>
            <w:tcW w:w="327" w:type="pct"/>
            <w:vAlign w:val="center"/>
          </w:tcPr>
          <w:p w14:paraId="26534F9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2</w:t>
            </w:r>
          </w:p>
        </w:tc>
        <w:tc>
          <w:tcPr>
            <w:tcW w:w="327" w:type="pct"/>
            <w:vAlign w:val="center"/>
          </w:tcPr>
          <w:p w14:paraId="1931FBF2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7" w:type="pct"/>
            <w:vAlign w:val="center"/>
          </w:tcPr>
          <w:p w14:paraId="5B6C9CF9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7" w:type="pct"/>
            <w:vAlign w:val="center"/>
          </w:tcPr>
          <w:p w14:paraId="18394CA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34" w:type="pct"/>
            <w:vAlign w:val="center"/>
          </w:tcPr>
          <w:p w14:paraId="71EE7F71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486555A5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2D7F0E5C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4E0FE542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195AA0EF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9" w:type="pct"/>
            <w:vAlign w:val="center"/>
          </w:tcPr>
          <w:p w14:paraId="4D8EAD19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6F3B1C55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1CA43A84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1B2B49EB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54483542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40" w:type="pct"/>
            <w:vAlign w:val="center"/>
          </w:tcPr>
          <w:p w14:paraId="5C3036DB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45" w:type="pct"/>
            <w:vAlign w:val="center"/>
          </w:tcPr>
          <w:p w14:paraId="4F8F9117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40" w:type="pct"/>
            <w:vAlign w:val="center"/>
          </w:tcPr>
          <w:p w14:paraId="2058C930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1DBB5545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046ACF7C">
        <w:tc>
          <w:tcPr>
            <w:tcW w:w="327" w:type="pct"/>
            <w:vAlign w:val="center"/>
          </w:tcPr>
          <w:p w14:paraId="4296CC5E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3</w:t>
            </w:r>
          </w:p>
        </w:tc>
        <w:tc>
          <w:tcPr>
            <w:tcW w:w="327" w:type="pct"/>
            <w:vAlign w:val="center"/>
          </w:tcPr>
          <w:p w14:paraId="028903B4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7" w:type="pct"/>
            <w:vAlign w:val="center"/>
          </w:tcPr>
          <w:p w14:paraId="6FF673B0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7" w:type="pct"/>
            <w:vAlign w:val="center"/>
          </w:tcPr>
          <w:p w14:paraId="42B0DB7B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34" w:type="pct"/>
            <w:vAlign w:val="center"/>
          </w:tcPr>
          <w:p w14:paraId="702AD930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5740CAB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3D08A524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567341BA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65276890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9" w:type="pct"/>
            <w:vAlign w:val="center"/>
          </w:tcPr>
          <w:p w14:paraId="484595D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57BC4917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41ECFA27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5074074F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1D4B96F9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40" w:type="pct"/>
            <w:vAlign w:val="center"/>
          </w:tcPr>
          <w:p w14:paraId="1E9CA4C0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45" w:type="pct"/>
            <w:vAlign w:val="center"/>
          </w:tcPr>
          <w:p w14:paraId="35E86F21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40" w:type="pct"/>
            <w:vAlign w:val="center"/>
          </w:tcPr>
          <w:p w14:paraId="1354C642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25BFD741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5D4732D9">
        <w:tc>
          <w:tcPr>
            <w:tcW w:w="327" w:type="pct"/>
            <w:vAlign w:val="center"/>
          </w:tcPr>
          <w:p w14:paraId="3D4DD352">
            <w:pPr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:lang w:val="en-US" w:eastAsia="zh-CN"/>
                <w14:ligatures w14:val="none"/>
              </w:rPr>
              <w:t>4</w:t>
            </w:r>
          </w:p>
        </w:tc>
        <w:tc>
          <w:tcPr>
            <w:tcW w:w="327" w:type="pct"/>
            <w:vAlign w:val="center"/>
          </w:tcPr>
          <w:p w14:paraId="320699EC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7" w:type="pct"/>
            <w:vAlign w:val="center"/>
          </w:tcPr>
          <w:p w14:paraId="060756D3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7" w:type="pct"/>
            <w:vAlign w:val="center"/>
          </w:tcPr>
          <w:p w14:paraId="27ADE589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34" w:type="pct"/>
            <w:vAlign w:val="center"/>
          </w:tcPr>
          <w:p w14:paraId="7C0A5210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0F58841A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7A692A36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1541F1C4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50AD19C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9" w:type="pct"/>
            <w:vAlign w:val="center"/>
          </w:tcPr>
          <w:p w14:paraId="430380CF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31BC1C5B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4B8ABB61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08E9D17A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07116B07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40" w:type="pct"/>
            <w:vAlign w:val="center"/>
          </w:tcPr>
          <w:p w14:paraId="096B741B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45" w:type="pct"/>
            <w:vAlign w:val="center"/>
          </w:tcPr>
          <w:p w14:paraId="78D9FEF5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40" w:type="pct"/>
            <w:vAlign w:val="center"/>
          </w:tcPr>
          <w:p w14:paraId="7E70A245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2F5BAF40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094EF734">
        <w:tc>
          <w:tcPr>
            <w:tcW w:w="327" w:type="pct"/>
            <w:vAlign w:val="center"/>
          </w:tcPr>
          <w:p w14:paraId="6A331AD1">
            <w:pPr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:lang w:val="en-US" w:eastAsia="zh-CN"/>
                <w14:ligatures w14:val="none"/>
              </w:rPr>
              <w:t>...</w:t>
            </w:r>
          </w:p>
        </w:tc>
        <w:tc>
          <w:tcPr>
            <w:tcW w:w="327" w:type="pct"/>
            <w:vAlign w:val="center"/>
          </w:tcPr>
          <w:p w14:paraId="67E8FE85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7" w:type="pct"/>
            <w:vAlign w:val="center"/>
          </w:tcPr>
          <w:p w14:paraId="3332205E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7" w:type="pct"/>
            <w:vAlign w:val="center"/>
          </w:tcPr>
          <w:p w14:paraId="45C1A2D6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34" w:type="pct"/>
            <w:vAlign w:val="center"/>
          </w:tcPr>
          <w:p w14:paraId="7FF4219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3326E4C6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0C586694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6ACF1922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8" w:type="pct"/>
            <w:vAlign w:val="center"/>
          </w:tcPr>
          <w:p w14:paraId="29244726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29" w:type="pct"/>
            <w:vAlign w:val="center"/>
          </w:tcPr>
          <w:p w14:paraId="548824B1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14845B36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3B427E94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6986D121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3626C28D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40" w:type="pct"/>
            <w:vAlign w:val="center"/>
          </w:tcPr>
          <w:p w14:paraId="36881C68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45" w:type="pct"/>
            <w:vAlign w:val="center"/>
          </w:tcPr>
          <w:p w14:paraId="069B4F69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40" w:type="pct"/>
            <w:vAlign w:val="center"/>
          </w:tcPr>
          <w:p w14:paraId="3D366154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8" w:type="pct"/>
            <w:vAlign w:val="center"/>
          </w:tcPr>
          <w:p w14:paraId="338F9DEB">
            <w:pPr>
              <w:widowControl/>
              <w:spacing w:after="0" w:line="240" w:lineRule="auto"/>
              <w:ind w:firstLine="560" w:firstLineChars="20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</w:tbl>
    <w:p w14:paraId="063284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2、直投项目列表：包括项目名称、项目注册地、项目领域、投资时间、投资轮次、投资主体、领投/跟投、投资金额、占股比例、退出状态、退出金额、退出日期、退出方式、DPI、IRR、MOIC、在持项目进展及项目估值、退出计划、退出方式及进展等。</w:t>
      </w:r>
    </w:p>
    <w:tbl>
      <w:tblPr>
        <w:tblStyle w:val="2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496"/>
        <w:gridCol w:w="496"/>
        <w:gridCol w:w="496"/>
        <w:gridCol w:w="496"/>
        <w:gridCol w:w="668"/>
        <w:gridCol w:w="683"/>
        <w:gridCol w:w="948"/>
        <w:gridCol w:w="496"/>
        <w:gridCol w:w="776"/>
      </w:tblGrid>
      <w:tr w14:paraId="223ED374">
        <w:tc>
          <w:tcPr>
            <w:tcW w:w="351" w:type="pct"/>
            <w:vAlign w:val="center"/>
          </w:tcPr>
          <w:p w14:paraId="060A7B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序号</w:t>
            </w:r>
          </w:p>
        </w:tc>
        <w:tc>
          <w:tcPr>
            <w:tcW w:w="351" w:type="pct"/>
            <w:vAlign w:val="center"/>
          </w:tcPr>
          <w:p w14:paraId="7853BC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项目名称</w:t>
            </w:r>
          </w:p>
        </w:tc>
        <w:tc>
          <w:tcPr>
            <w:tcW w:w="351" w:type="pct"/>
            <w:vAlign w:val="center"/>
          </w:tcPr>
          <w:p w14:paraId="6E151A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注册地</w:t>
            </w:r>
          </w:p>
        </w:tc>
        <w:tc>
          <w:tcPr>
            <w:tcW w:w="351" w:type="pct"/>
            <w:vAlign w:val="center"/>
          </w:tcPr>
          <w:p w14:paraId="185CAB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项目领域</w:t>
            </w:r>
          </w:p>
        </w:tc>
        <w:tc>
          <w:tcPr>
            <w:tcW w:w="351" w:type="pct"/>
            <w:vAlign w:val="center"/>
          </w:tcPr>
          <w:p w14:paraId="63FAAF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投资时间</w:t>
            </w:r>
          </w:p>
        </w:tc>
        <w:tc>
          <w:tcPr>
            <w:tcW w:w="351" w:type="pct"/>
            <w:vAlign w:val="center"/>
          </w:tcPr>
          <w:p w14:paraId="09CFB8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投资轮次</w:t>
            </w:r>
          </w:p>
        </w:tc>
        <w:tc>
          <w:tcPr>
            <w:tcW w:w="351" w:type="pct"/>
            <w:vAlign w:val="center"/>
          </w:tcPr>
          <w:p w14:paraId="7644D1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投资主体</w:t>
            </w:r>
          </w:p>
        </w:tc>
        <w:tc>
          <w:tcPr>
            <w:tcW w:w="351" w:type="pct"/>
            <w:vAlign w:val="center"/>
          </w:tcPr>
          <w:p w14:paraId="100E3F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领投/跟投</w:t>
            </w:r>
          </w:p>
        </w:tc>
        <w:tc>
          <w:tcPr>
            <w:tcW w:w="351" w:type="pct"/>
            <w:vAlign w:val="center"/>
          </w:tcPr>
          <w:p w14:paraId="467D35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投资金额</w:t>
            </w:r>
          </w:p>
        </w:tc>
        <w:tc>
          <w:tcPr>
            <w:tcW w:w="351" w:type="pct"/>
            <w:vAlign w:val="center"/>
          </w:tcPr>
          <w:p w14:paraId="1953F1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占股比例</w:t>
            </w:r>
          </w:p>
        </w:tc>
        <w:tc>
          <w:tcPr>
            <w:tcW w:w="156" w:type="pct"/>
            <w:vAlign w:val="center"/>
          </w:tcPr>
          <w:p w14:paraId="223969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退出状态</w:t>
            </w:r>
          </w:p>
        </w:tc>
        <w:tc>
          <w:tcPr>
            <w:tcW w:w="156" w:type="pct"/>
            <w:vAlign w:val="center"/>
          </w:tcPr>
          <w:p w14:paraId="203E22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退出金额</w:t>
            </w:r>
          </w:p>
        </w:tc>
        <w:tc>
          <w:tcPr>
            <w:tcW w:w="156" w:type="pct"/>
            <w:vAlign w:val="center"/>
          </w:tcPr>
          <w:p w14:paraId="65A77B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退出日期</w:t>
            </w:r>
          </w:p>
        </w:tc>
        <w:tc>
          <w:tcPr>
            <w:tcW w:w="156" w:type="pct"/>
            <w:vAlign w:val="center"/>
          </w:tcPr>
          <w:p w14:paraId="78464D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退出方式</w:t>
            </w:r>
          </w:p>
        </w:tc>
        <w:tc>
          <w:tcPr>
            <w:tcW w:w="157" w:type="pct"/>
            <w:vAlign w:val="center"/>
          </w:tcPr>
          <w:p w14:paraId="741540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DPI</w:t>
            </w:r>
          </w:p>
        </w:tc>
        <w:tc>
          <w:tcPr>
            <w:tcW w:w="159" w:type="pct"/>
            <w:vAlign w:val="center"/>
          </w:tcPr>
          <w:p w14:paraId="6DFD9D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IRR</w:t>
            </w:r>
          </w:p>
        </w:tc>
        <w:tc>
          <w:tcPr>
            <w:tcW w:w="217" w:type="pct"/>
            <w:vAlign w:val="center"/>
          </w:tcPr>
          <w:p w14:paraId="0C2747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MOIC</w:t>
            </w:r>
          </w:p>
        </w:tc>
        <w:tc>
          <w:tcPr>
            <w:tcW w:w="156" w:type="pct"/>
            <w:vAlign w:val="center"/>
          </w:tcPr>
          <w:p w14:paraId="6A46E8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在持估值</w:t>
            </w:r>
          </w:p>
        </w:tc>
        <w:tc>
          <w:tcPr>
            <w:tcW w:w="179" w:type="pct"/>
            <w:vAlign w:val="center"/>
          </w:tcPr>
          <w:p w14:paraId="13BFFE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退出计划、退出方式及进展</w:t>
            </w:r>
          </w:p>
        </w:tc>
      </w:tr>
      <w:tr w14:paraId="6677D3E6">
        <w:tc>
          <w:tcPr>
            <w:tcW w:w="351" w:type="pct"/>
            <w:vAlign w:val="center"/>
          </w:tcPr>
          <w:p w14:paraId="13E98886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1</w:t>
            </w:r>
          </w:p>
        </w:tc>
        <w:tc>
          <w:tcPr>
            <w:tcW w:w="351" w:type="pct"/>
            <w:vAlign w:val="center"/>
          </w:tcPr>
          <w:p w14:paraId="54598CE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48D693E3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702EC9FC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0AB461FC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2B2C72E6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6BC9497A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3A3073BB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378B75B5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3EA5E3CB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391311A2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0565E6D6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4E0E4613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546FF045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7" w:type="pct"/>
            <w:vAlign w:val="center"/>
          </w:tcPr>
          <w:p w14:paraId="7A200ED6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9" w:type="pct"/>
            <w:vAlign w:val="center"/>
          </w:tcPr>
          <w:p w14:paraId="72770C75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17" w:type="pct"/>
            <w:vAlign w:val="center"/>
          </w:tcPr>
          <w:p w14:paraId="64B0DF1D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705FACB6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9" w:type="pct"/>
            <w:vAlign w:val="center"/>
          </w:tcPr>
          <w:p w14:paraId="0E213D34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66A357D7">
        <w:tc>
          <w:tcPr>
            <w:tcW w:w="351" w:type="pct"/>
            <w:vAlign w:val="center"/>
          </w:tcPr>
          <w:p w14:paraId="23FFD21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2</w:t>
            </w:r>
          </w:p>
        </w:tc>
        <w:tc>
          <w:tcPr>
            <w:tcW w:w="351" w:type="pct"/>
            <w:vAlign w:val="center"/>
          </w:tcPr>
          <w:p w14:paraId="0AC68500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5EA0A023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40349120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3F86E9EB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102FDC0A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6CFEEA75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68F1C3CC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7ABB1859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1CBB0583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12CCDAA6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6AC650AD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567D570C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3C0DD207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7" w:type="pct"/>
            <w:vAlign w:val="center"/>
          </w:tcPr>
          <w:p w14:paraId="44327D43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9" w:type="pct"/>
            <w:vAlign w:val="center"/>
          </w:tcPr>
          <w:p w14:paraId="29B774FD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17" w:type="pct"/>
            <w:vAlign w:val="center"/>
          </w:tcPr>
          <w:p w14:paraId="0217F642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232E959F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9" w:type="pct"/>
            <w:vAlign w:val="center"/>
          </w:tcPr>
          <w:p w14:paraId="5E15DC3B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7866468D">
        <w:tc>
          <w:tcPr>
            <w:tcW w:w="351" w:type="pct"/>
            <w:vAlign w:val="center"/>
          </w:tcPr>
          <w:p w14:paraId="22975B31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3</w:t>
            </w:r>
          </w:p>
        </w:tc>
        <w:tc>
          <w:tcPr>
            <w:tcW w:w="351" w:type="pct"/>
            <w:vAlign w:val="center"/>
          </w:tcPr>
          <w:p w14:paraId="3210353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02F3B72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3EFEA69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4CA8B711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41886FE2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23443905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7FB49581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5967BBD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48FDB4B1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1E6D003D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4C7DC29F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60CC8B77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0D55855F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7" w:type="pct"/>
            <w:vAlign w:val="center"/>
          </w:tcPr>
          <w:p w14:paraId="5BD69C6B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9" w:type="pct"/>
            <w:vAlign w:val="center"/>
          </w:tcPr>
          <w:p w14:paraId="6DC689D4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17" w:type="pct"/>
            <w:vAlign w:val="center"/>
          </w:tcPr>
          <w:p w14:paraId="55F4AD4F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2BE2C879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9" w:type="pct"/>
            <w:vAlign w:val="center"/>
          </w:tcPr>
          <w:p w14:paraId="5837BB6D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6C818321">
        <w:tc>
          <w:tcPr>
            <w:tcW w:w="351" w:type="pct"/>
            <w:vAlign w:val="center"/>
          </w:tcPr>
          <w:p w14:paraId="0D868EBC">
            <w:pPr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:lang w:val="en-US" w:eastAsia="zh-CN"/>
                <w14:ligatures w14:val="none"/>
              </w:rPr>
              <w:t>4</w:t>
            </w:r>
          </w:p>
        </w:tc>
        <w:tc>
          <w:tcPr>
            <w:tcW w:w="351" w:type="pct"/>
            <w:vAlign w:val="center"/>
          </w:tcPr>
          <w:p w14:paraId="6B12033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43B60F83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747D1BA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6AA3565B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011903CC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2EC63596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7F104A56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76EDA3CB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74524031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333FEC8A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671EFE7A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00DFB72C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4F5CA36F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7" w:type="pct"/>
            <w:vAlign w:val="center"/>
          </w:tcPr>
          <w:p w14:paraId="6A9F67DF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9" w:type="pct"/>
            <w:vAlign w:val="center"/>
          </w:tcPr>
          <w:p w14:paraId="6F940262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17" w:type="pct"/>
            <w:vAlign w:val="center"/>
          </w:tcPr>
          <w:p w14:paraId="525CE3E2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19F4D3BB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9" w:type="pct"/>
            <w:vAlign w:val="center"/>
          </w:tcPr>
          <w:p w14:paraId="1273B6BE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3E1C3D02">
        <w:tc>
          <w:tcPr>
            <w:tcW w:w="351" w:type="pct"/>
            <w:vAlign w:val="center"/>
          </w:tcPr>
          <w:p w14:paraId="2712452C">
            <w:pPr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:lang w:val="en-US" w:eastAsia="zh-CN"/>
                <w14:ligatures w14:val="none"/>
              </w:rPr>
              <w:t>...</w:t>
            </w:r>
          </w:p>
        </w:tc>
        <w:tc>
          <w:tcPr>
            <w:tcW w:w="351" w:type="pct"/>
            <w:vAlign w:val="center"/>
          </w:tcPr>
          <w:p w14:paraId="22F9EE51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681BB5A0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3D62B0B5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69CCB308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0358E6BB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07BACF53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218A02AB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7262793D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351" w:type="pct"/>
            <w:vAlign w:val="center"/>
          </w:tcPr>
          <w:p w14:paraId="4B9729BF">
            <w:pPr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05DFFA5E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166AC339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666AE5EB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22943F30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7" w:type="pct"/>
            <w:vAlign w:val="center"/>
          </w:tcPr>
          <w:p w14:paraId="6F35CDCA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9" w:type="pct"/>
            <w:vAlign w:val="center"/>
          </w:tcPr>
          <w:p w14:paraId="447EC680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17" w:type="pct"/>
            <w:vAlign w:val="center"/>
          </w:tcPr>
          <w:p w14:paraId="6498CBDA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56" w:type="pct"/>
            <w:vAlign w:val="center"/>
          </w:tcPr>
          <w:p w14:paraId="34C1ACA8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79" w:type="pct"/>
            <w:vAlign w:val="center"/>
          </w:tcPr>
          <w:p w14:paraId="2B093639">
            <w:pPr>
              <w:widowControl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</w:tbl>
    <w:p w14:paraId="6567F537">
      <w:pPr>
        <w:spacing w:after="0" w:line="560" w:lineRule="exact"/>
        <w:ind w:firstLine="0" w:firstLineChars="0"/>
        <w:jc w:val="both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0ACBAEC2">
      <w:pPr>
        <w:widowControl/>
        <w:ind w:firstLine="640"/>
        <w:rPr>
          <w:highlight w:val="none"/>
        </w:rPr>
        <w:sectPr>
          <w:pgSz w:w="16838" w:h="11906" w:orient="landscape"/>
          <w:pgMar w:top="1701" w:right="1701" w:bottom="1418" w:left="1418" w:header="851" w:footer="284" w:gutter="0"/>
          <w:pgNumType w:fmt="decimal"/>
          <w:cols w:space="425" w:num="1"/>
          <w:docGrid w:type="linesAndChars" w:linePitch="312" w:charSpace="0"/>
        </w:sectPr>
      </w:pPr>
    </w:p>
    <w:p w14:paraId="5FC30F06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（七）过往项目募集情况</w:t>
      </w:r>
    </w:p>
    <w:p w14:paraId="533A6EDA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（八）存在关联关系的其他基金管理机构情况说明（如有）</w:t>
      </w:r>
    </w:p>
    <w:p w14:paraId="331E44BD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（九）有关诉讼、仲裁、担保、处罚及其他或有风险事项说明</w:t>
      </w:r>
    </w:p>
    <w:p w14:paraId="393B297B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  <w:br w:type="page"/>
      </w:r>
    </w:p>
    <w:p w14:paraId="58D7C221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0" w:firstLineChars="0"/>
        <w:jc w:val="center"/>
        <w:textAlignment w:val="auto"/>
        <w:outlineLvl w:val="1"/>
        <w:rPr>
          <w:rFonts w:hint="eastAsia"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  <w:t>文件三  申报方管理团队情况</w:t>
      </w:r>
    </w:p>
    <w:p w14:paraId="67DCAAE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562" w:firstLineChars="200"/>
        <w:jc w:val="center"/>
        <w:textAlignment w:val="auto"/>
        <w:rPr>
          <w:rFonts w:hint="eastAsia" w:ascii="仿宋" w:hAnsi="仿宋" w:eastAsia="仿宋" w:cs="仿宋"/>
          <w:b/>
          <w:sz w:val="28"/>
          <w:szCs w:val="28"/>
          <w:highlight w:val="none"/>
          <w14:ligatures w14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  <w14:ligatures w14:val="none"/>
        </w:rPr>
        <w:t>管理团队核心成员简历表</w:t>
      </w:r>
    </w:p>
    <w:tbl>
      <w:tblPr>
        <w:tblStyle w:val="20"/>
        <w:tblW w:w="9644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1417"/>
        <w:gridCol w:w="1360"/>
        <w:gridCol w:w="1617"/>
        <w:gridCol w:w="1360"/>
        <w:gridCol w:w="1621"/>
      </w:tblGrid>
      <w:tr w14:paraId="7970EBED">
        <w:trPr>
          <w:trHeight w:val="545" w:hRule="atLeast"/>
        </w:trPr>
        <w:tc>
          <w:tcPr>
            <w:tcW w:w="9644" w:type="dxa"/>
            <w:gridSpan w:val="6"/>
            <w:vAlign w:val="center"/>
          </w:tcPr>
          <w:p w14:paraId="3116298A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bookmarkStart w:id="0" w:name="_Hlk187915142"/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□（拟）驻地人员     □基金核心团队人员</w:t>
            </w:r>
          </w:p>
        </w:tc>
      </w:tr>
      <w:tr w14:paraId="1A3861F3">
        <w:trPr>
          <w:trHeight w:val="553" w:hRule="atLeast"/>
        </w:trPr>
        <w:tc>
          <w:tcPr>
            <w:tcW w:w="2269" w:type="dxa"/>
            <w:vAlign w:val="center"/>
          </w:tcPr>
          <w:p w14:paraId="4F7FF128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姓名</w:t>
            </w:r>
          </w:p>
        </w:tc>
        <w:tc>
          <w:tcPr>
            <w:tcW w:w="1417" w:type="dxa"/>
            <w:vAlign w:val="center"/>
          </w:tcPr>
          <w:p w14:paraId="4CF3987E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360" w:type="dxa"/>
            <w:vAlign w:val="center"/>
          </w:tcPr>
          <w:p w14:paraId="3065FF34">
            <w:pPr>
              <w:spacing w:after="0" w:line="560" w:lineRule="exact"/>
              <w:ind w:firstLine="0" w:firstLineChars="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性别</w:t>
            </w:r>
          </w:p>
        </w:tc>
        <w:tc>
          <w:tcPr>
            <w:tcW w:w="1617" w:type="dxa"/>
            <w:vAlign w:val="center"/>
          </w:tcPr>
          <w:p w14:paraId="4969ECB2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360" w:type="dxa"/>
            <w:vAlign w:val="center"/>
          </w:tcPr>
          <w:p w14:paraId="4D214AB4">
            <w:pPr>
              <w:spacing w:after="0" w:line="560" w:lineRule="exact"/>
              <w:ind w:firstLine="0" w:firstLineChars="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国籍</w:t>
            </w:r>
          </w:p>
        </w:tc>
        <w:tc>
          <w:tcPr>
            <w:tcW w:w="1621" w:type="dxa"/>
            <w:vAlign w:val="center"/>
          </w:tcPr>
          <w:p w14:paraId="495670FF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1EB82EE9">
        <w:trPr>
          <w:trHeight w:val="561" w:hRule="atLeast"/>
        </w:trPr>
        <w:tc>
          <w:tcPr>
            <w:tcW w:w="2269" w:type="dxa"/>
            <w:vAlign w:val="center"/>
          </w:tcPr>
          <w:p w14:paraId="0BA042DE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职务</w:t>
            </w:r>
          </w:p>
        </w:tc>
        <w:tc>
          <w:tcPr>
            <w:tcW w:w="1417" w:type="dxa"/>
            <w:vAlign w:val="center"/>
          </w:tcPr>
          <w:p w14:paraId="387CE694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360" w:type="dxa"/>
            <w:vAlign w:val="center"/>
          </w:tcPr>
          <w:p w14:paraId="68646ED8">
            <w:pPr>
              <w:spacing w:after="0" w:line="560" w:lineRule="exact"/>
              <w:ind w:firstLine="0" w:firstLineChars="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任职时间</w:t>
            </w:r>
          </w:p>
        </w:tc>
        <w:tc>
          <w:tcPr>
            <w:tcW w:w="4598" w:type="dxa"/>
            <w:gridSpan w:val="3"/>
            <w:vAlign w:val="center"/>
          </w:tcPr>
          <w:p w14:paraId="0BA2BED0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5612726B">
        <w:trPr>
          <w:trHeight w:val="555" w:hRule="atLeast"/>
        </w:trPr>
        <w:tc>
          <w:tcPr>
            <w:tcW w:w="2269" w:type="dxa"/>
            <w:vAlign w:val="center"/>
          </w:tcPr>
          <w:p w14:paraId="109A7357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学历</w:t>
            </w:r>
          </w:p>
        </w:tc>
        <w:tc>
          <w:tcPr>
            <w:tcW w:w="1417" w:type="dxa"/>
            <w:vAlign w:val="center"/>
          </w:tcPr>
          <w:p w14:paraId="2B566048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360" w:type="dxa"/>
            <w:vAlign w:val="center"/>
          </w:tcPr>
          <w:p w14:paraId="5D60B04D">
            <w:pPr>
              <w:spacing w:after="0" w:line="560" w:lineRule="exact"/>
              <w:ind w:firstLine="0" w:firstLineChars="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专业</w:t>
            </w:r>
          </w:p>
        </w:tc>
        <w:tc>
          <w:tcPr>
            <w:tcW w:w="1617" w:type="dxa"/>
            <w:vAlign w:val="center"/>
          </w:tcPr>
          <w:p w14:paraId="256C6629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360" w:type="dxa"/>
            <w:vAlign w:val="center"/>
          </w:tcPr>
          <w:p w14:paraId="355B0F2D">
            <w:pPr>
              <w:spacing w:after="0" w:line="560" w:lineRule="exact"/>
              <w:ind w:firstLine="0" w:firstLineChars="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出生日期</w:t>
            </w:r>
          </w:p>
        </w:tc>
        <w:tc>
          <w:tcPr>
            <w:tcW w:w="1621" w:type="dxa"/>
            <w:vAlign w:val="center"/>
          </w:tcPr>
          <w:p w14:paraId="0A55E6BC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286B9724">
        <w:trPr>
          <w:trHeight w:val="563" w:hRule="atLeast"/>
        </w:trPr>
        <w:tc>
          <w:tcPr>
            <w:tcW w:w="2269" w:type="dxa"/>
            <w:vAlign w:val="center"/>
          </w:tcPr>
          <w:p w14:paraId="1D320413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办公电话</w:t>
            </w:r>
          </w:p>
        </w:tc>
        <w:tc>
          <w:tcPr>
            <w:tcW w:w="1417" w:type="dxa"/>
            <w:vAlign w:val="center"/>
          </w:tcPr>
          <w:p w14:paraId="096FDF05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360" w:type="dxa"/>
            <w:vAlign w:val="center"/>
          </w:tcPr>
          <w:p w14:paraId="1A6FC236">
            <w:pPr>
              <w:spacing w:after="0" w:line="560" w:lineRule="exact"/>
              <w:ind w:firstLine="0" w:firstLineChars="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手机号码</w:t>
            </w:r>
          </w:p>
        </w:tc>
        <w:tc>
          <w:tcPr>
            <w:tcW w:w="1617" w:type="dxa"/>
            <w:vAlign w:val="center"/>
          </w:tcPr>
          <w:p w14:paraId="6F56D459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360" w:type="dxa"/>
            <w:vAlign w:val="center"/>
          </w:tcPr>
          <w:p w14:paraId="749FF294">
            <w:pPr>
              <w:spacing w:after="0" w:line="560" w:lineRule="exact"/>
              <w:ind w:firstLine="0" w:firstLineChars="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邮箱号码</w:t>
            </w:r>
          </w:p>
        </w:tc>
        <w:tc>
          <w:tcPr>
            <w:tcW w:w="1621" w:type="dxa"/>
            <w:vAlign w:val="center"/>
          </w:tcPr>
          <w:p w14:paraId="6E19C4C8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09F89A31">
        <w:trPr>
          <w:trHeight w:val="634" w:hRule="atLeast"/>
        </w:trPr>
        <w:tc>
          <w:tcPr>
            <w:tcW w:w="2269" w:type="dxa"/>
            <w:vAlign w:val="center"/>
          </w:tcPr>
          <w:p w14:paraId="13A9025A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通讯地址</w:t>
            </w:r>
          </w:p>
        </w:tc>
        <w:tc>
          <w:tcPr>
            <w:tcW w:w="7375" w:type="dxa"/>
            <w:gridSpan w:val="5"/>
            <w:vAlign w:val="center"/>
          </w:tcPr>
          <w:p w14:paraId="2C0628A5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0972CB7B">
        <w:trPr>
          <w:cantSplit/>
          <w:trHeight w:val="2749" w:hRule="atLeast"/>
        </w:trPr>
        <w:tc>
          <w:tcPr>
            <w:tcW w:w="2269" w:type="dxa"/>
            <w:vAlign w:val="center"/>
          </w:tcPr>
          <w:p w14:paraId="7EFE7582">
            <w:pPr>
              <w:spacing w:after="0" w:line="560" w:lineRule="exact"/>
              <w:ind w:left="-147" w:leftChars="-67" w:right="-158" w:rightChars="-72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受教育及工作经历（要求时间连续）</w:t>
            </w:r>
          </w:p>
        </w:tc>
        <w:tc>
          <w:tcPr>
            <w:tcW w:w="7375" w:type="dxa"/>
            <w:gridSpan w:val="5"/>
            <w:vAlign w:val="center"/>
          </w:tcPr>
          <w:p w14:paraId="5FA6420F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46CCF0B4">
        <w:trPr>
          <w:cantSplit/>
          <w:trHeight w:val="2364" w:hRule="atLeast"/>
        </w:trPr>
        <w:tc>
          <w:tcPr>
            <w:tcW w:w="2269" w:type="dxa"/>
            <w:vAlign w:val="center"/>
          </w:tcPr>
          <w:p w14:paraId="4039C121">
            <w:pPr>
              <w:spacing w:after="0" w:line="560" w:lineRule="exact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业绩及所获荣誉</w:t>
            </w:r>
          </w:p>
        </w:tc>
        <w:tc>
          <w:tcPr>
            <w:tcW w:w="7375" w:type="dxa"/>
            <w:gridSpan w:val="5"/>
            <w:vAlign w:val="center"/>
          </w:tcPr>
          <w:p w14:paraId="6FF5191B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7BE9DD75">
        <w:trPr>
          <w:cantSplit/>
          <w:trHeight w:val="1704" w:hRule="atLeast"/>
        </w:trPr>
        <w:tc>
          <w:tcPr>
            <w:tcW w:w="2269" w:type="dxa"/>
            <w:vAlign w:val="center"/>
          </w:tcPr>
          <w:p w14:paraId="1119448E">
            <w:pPr>
              <w:spacing w:after="0" w:line="560" w:lineRule="exact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兼职情况说明</w:t>
            </w:r>
          </w:p>
        </w:tc>
        <w:tc>
          <w:tcPr>
            <w:tcW w:w="7375" w:type="dxa"/>
            <w:gridSpan w:val="5"/>
            <w:vAlign w:val="center"/>
          </w:tcPr>
          <w:p w14:paraId="617BFEF2">
            <w:pPr>
              <w:spacing w:after="0" w:line="560" w:lineRule="exact"/>
              <w:ind w:firstLine="560" w:firstLineChars="200"/>
              <w:jc w:val="both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（包含兼职的职责和权限、可能存在的利益冲突等）</w:t>
            </w:r>
          </w:p>
        </w:tc>
      </w:tr>
      <w:tr w14:paraId="0674794D">
        <w:trPr>
          <w:cantSplit/>
          <w:trHeight w:val="976" w:hRule="atLeast"/>
        </w:trPr>
        <w:tc>
          <w:tcPr>
            <w:tcW w:w="9644" w:type="dxa"/>
            <w:gridSpan w:val="6"/>
            <w:vAlign w:val="center"/>
          </w:tcPr>
          <w:p w14:paraId="70CD3AB2">
            <w:pPr>
              <w:spacing w:after="0" w:line="560" w:lineRule="exact"/>
              <w:ind w:right="1124" w:firstLine="200" w:firstLineChars="0"/>
              <w:jc w:val="right"/>
              <w:rPr>
                <w:rFonts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 xml:space="preserve">签字：                       </w:t>
            </w:r>
          </w:p>
          <w:p w14:paraId="37C5919E">
            <w:pPr>
              <w:spacing w:after="0" w:line="560" w:lineRule="exact"/>
              <w:ind w:firstLine="200" w:firstLineChars="0"/>
              <w:jc w:val="right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14:ligatures w14:val="none"/>
              </w:rPr>
              <w:t>年    月   日</w:t>
            </w:r>
          </w:p>
        </w:tc>
      </w:tr>
      <w:bookmarkEnd w:id="0"/>
    </w:tbl>
    <w:p w14:paraId="5BB14F49">
      <w:pPr>
        <w:widowControl w:val="0"/>
        <w:spacing w:line="560" w:lineRule="exact"/>
        <w:ind w:left="0" w:leftChars="0" w:firstLine="0" w:firstLineChars="0"/>
        <w:jc w:val="both"/>
        <w:rPr>
          <w:rFonts w:ascii="Times New Roman" w:hAnsi="Times New Roman" w:eastAsia="方正仿宋_GBK" w:cs="Times New Roman"/>
          <w:kern w:val="2"/>
          <w:sz w:val="32"/>
          <w:szCs w:val="22"/>
          <w:highlight w:val="none"/>
          <w:lang w:val="en-US" w:eastAsia="zh-CN" w:bidi="ar-SA"/>
        </w:rPr>
      </w:pPr>
    </w:p>
    <w:p w14:paraId="7AFD109C">
      <w:pPr>
        <w:ind w:left="640" w:firstLine="640"/>
        <w:rPr>
          <w:highlight w:val="none"/>
        </w:rPr>
        <w:sectPr>
          <w:pgSz w:w="11906" w:h="16838"/>
          <w:pgMar w:top="1701" w:right="1418" w:bottom="1418" w:left="1701" w:header="851" w:footer="284" w:gutter="0"/>
          <w:pgNumType w:fmt="decimal"/>
          <w:cols w:space="425" w:num="1"/>
          <w:docGrid w:type="lines" w:linePitch="435" w:charSpace="0"/>
        </w:sectPr>
      </w:pPr>
    </w:p>
    <w:p w14:paraId="4CB710DD">
      <w:pPr>
        <w:widowControl w:val="0"/>
        <w:spacing w:line="560" w:lineRule="exact"/>
        <w:ind w:left="0" w:leftChars="0" w:firstLine="0" w:firstLineChars="0"/>
        <w:jc w:val="center"/>
        <w:rPr>
          <w:rFonts w:hint="eastAsia" w:ascii="仿宋" w:hAnsi="仿宋" w:eastAsia="仿宋" w:cs="仿宋"/>
          <w:bCs/>
          <w:kern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0"/>
          <w:sz w:val="28"/>
          <w:szCs w:val="28"/>
          <w:highlight w:val="none"/>
          <w:lang w:val="en-US" w:eastAsia="zh-CN" w:bidi="ar-SA"/>
        </w:rPr>
        <w:t>管理团队主要投资业绩</w:t>
      </w:r>
    </w:p>
    <w:tbl>
      <w:tblPr>
        <w:tblStyle w:val="20"/>
        <w:tblW w:w="1535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51"/>
        <w:gridCol w:w="2268"/>
        <w:gridCol w:w="1995"/>
        <w:gridCol w:w="721"/>
        <w:gridCol w:w="855"/>
        <w:gridCol w:w="824"/>
        <w:gridCol w:w="1275"/>
        <w:gridCol w:w="1276"/>
        <w:gridCol w:w="851"/>
        <w:gridCol w:w="850"/>
        <w:gridCol w:w="851"/>
        <w:gridCol w:w="1275"/>
        <w:gridCol w:w="786"/>
      </w:tblGrid>
      <w:tr w14:paraId="03C0B73A">
        <w:trPr>
          <w:trHeight w:val="810" w:hRule="atLeast"/>
          <w:jc w:val="center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ACBA80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序号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FE739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姓名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323F7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任职单位及职务</w:t>
            </w:r>
          </w:p>
        </w:tc>
        <w:tc>
          <w:tcPr>
            <w:tcW w:w="1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F8542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投资项目名称</w:t>
            </w:r>
          </w:p>
        </w:tc>
        <w:tc>
          <w:tcPr>
            <w:tcW w:w="7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64570A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所属行业</w:t>
            </w:r>
          </w:p>
        </w:tc>
        <w:tc>
          <w:tcPr>
            <w:tcW w:w="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B84FAC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投资时间</w:t>
            </w:r>
          </w:p>
        </w:tc>
        <w:tc>
          <w:tcPr>
            <w:tcW w:w="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EC4FB0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投资轮次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07E0C8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投资金额（万元）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338A62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占股比例（%）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8EBEF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是否主投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5894D8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退出时间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31D87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退出方式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560790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收益倍数及IRR</w:t>
            </w:r>
          </w:p>
        </w:tc>
        <w:tc>
          <w:tcPr>
            <w:tcW w:w="7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B99468">
            <w:pPr>
              <w:widowControl/>
              <w:adjustRightInd w:val="0"/>
              <w:snapToGrid w:val="0"/>
              <w:spacing w:before="217" w:beforeLines="50" w:after="217" w:afterLines="50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8"/>
                <w:szCs w:val="28"/>
                <w:highlight w:val="none"/>
                <w14:ligatures w14:val="none"/>
              </w:rPr>
              <w:t>备注</w:t>
            </w:r>
          </w:p>
        </w:tc>
      </w:tr>
      <w:tr w14:paraId="3AB87FA0">
        <w:trPr>
          <w:trHeight w:val="698" w:hRule="atLeast"/>
          <w:jc w:val="center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4803D9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F5F9EA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85953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168DB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1693F6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AA089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EA50A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1517CA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265625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27E628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F30DD6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1AF13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AA647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E90DB9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2909953C">
        <w:trPr>
          <w:trHeight w:val="694" w:hRule="atLeast"/>
          <w:jc w:val="center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CFF6F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C98453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F1A84B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65A60A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9028A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FE92D1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DAD29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0E7BC5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07FFFF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F2B200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D602B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3E698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81A0DC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BC03B1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067D4B06">
        <w:trPr>
          <w:trHeight w:val="704" w:hRule="atLeast"/>
          <w:jc w:val="center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9F81A2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CB6A35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DE9BE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9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84180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87C00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340F30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D9B6D3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24708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0D6DEC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ABC12A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1BF16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891718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2FB40F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2BF3D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474E4CE2">
        <w:trPr>
          <w:trHeight w:val="686" w:hRule="atLeast"/>
          <w:jc w:val="center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4E280B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CBD60B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left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79509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797D97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6C4E52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59063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8051AE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EB5EB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5255B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C6A22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9497B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720E27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823A95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19919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0777D70F">
        <w:trPr>
          <w:trHeight w:val="710" w:hRule="atLeast"/>
          <w:jc w:val="center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BBABC5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4B4CB9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left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063B85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C8521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49D4DA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DCB2F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97F365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91D2FC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F367A4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2924B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5BF98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301B0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F6785C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B5DC80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6D74375B">
        <w:trPr>
          <w:trHeight w:val="692" w:hRule="atLeast"/>
          <w:jc w:val="center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D90B5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CA193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left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13A77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9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77082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0666AD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CC187E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19412B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A10C3A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4F09F0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1B381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6C877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09C8FA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D34A7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08E1D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16E74041">
        <w:trPr>
          <w:trHeight w:val="698" w:hRule="atLeast"/>
          <w:jc w:val="center"/>
        </w:trPr>
        <w:tc>
          <w:tcPr>
            <w:tcW w:w="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97C3D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0EC7A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left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9A09A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9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A1FCB2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A90F64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272D81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D4E14E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288822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F99241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9EC6C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EF8BCC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7F7CD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6640C8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9561F">
            <w:pPr>
              <w:widowControl/>
              <w:adjustRightInd w:val="0"/>
              <w:snapToGrid w:val="0"/>
              <w:spacing w:after="200"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/>
                <w:color w:val="000000"/>
                <w:kern w:val="0"/>
                <w:sz w:val="28"/>
                <w:szCs w:val="28"/>
                <w:highlight w:val="none"/>
                <w14:ligatures w14:val="none"/>
              </w:rPr>
            </w:pPr>
          </w:p>
        </w:tc>
      </w:tr>
    </w:tbl>
    <w:p w14:paraId="083247CC">
      <w:pPr>
        <w:ind w:firstLine="0" w:firstLineChars="0"/>
        <w:rPr>
          <w:rFonts w:hint="eastAsia"/>
          <w:highlight w:val="none"/>
        </w:rPr>
        <w:sectPr>
          <w:pgSz w:w="16838" w:h="11906" w:orient="landscape"/>
          <w:pgMar w:top="1701" w:right="1701" w:bottom="1418" w:left="1418" w:header="851" w:footer="284" w:gutter="0"/>
          <w:pgNumType w:fmt="decimal"/>
          <w:cols w:space="425" w:num="1"/>
          <w:docGrid w:type="lines" w:linePitch="435" w:charSpace="0"/>
        </w:sectPr>
      </w:pPr>
    </w:p>
    <w:p w14:paraId="054C2C20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0" w:firstLineChars="0"/>
        <w:jc w:val="center"/>
        <w:textAlignment w:val="auto"/>
        <w:outlineLvl w:val="1"/>
        <w:rPr>
          <w:rFonts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  <w:t>文件四  储备项目情况</w:t>
      </w:r>
    </w:p>
    <w:p w14:paraId="52939F9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38DE403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包括项目名称、项目所在地、项目领域、项目简介、近三年财务情况、团队情况、项目估值、拟投资金额、项目价值和亮点、项目推进进度等。</w:t>
      </w:r>
    </w:p>
    <w:tbl>
      <w:tblPr>
        <w:tblStyle w:val="2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"/>
        <w:gridCol w:w="714"/>
        <w:gridCol w:w="796"/>
        <w:gridCol w:w="716"/>
        <w:gridCol w:w="716"/>
        <w:gridCol w:w="961"/>
        <w:gridCol w:w="716"/>
        <w:gridCol w:w="716"/>
        <w:gridCol w:w="798"/>
        <w:gridCol w:w="961"/>
        <w:gridCol w:w="878"/>
      </w:tblGrid>
      <w:tr w14:paraId="7FA36F6F">
        <w:tc>
          <w:tcPr>
            <w:tcW w:w="323" w:type="pct"/>
            <w:vAlign w:val="center"/>
          </w:tcPr>
          <w:p w14:paraId="1CD321CB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序号</w:t>
            </w:r>
          </w:p>
        </w:tc>
        <w:tc>
          <w:tcPr>
            <w:tcW w:w="419" w:type="pct"/>
            <w:vAlign w:val="center"/>
          </w:tcPr>
          <w:p w14:paraId="4AFD245E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项目名称</w:t>
            </w:r>
          </w:p>
        </w:tc>
        <w:tc>
          <w:tcPr>
            <w:tcW w:w="467" w:type="pct"/>
            <w:vAlign w:val="center"/>
          </w:tcPr>
          <w:p w14:paraId="24E02FDF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项目所在地</w:t>
            </w:r>
          </w:p>
        </w:tc>
        <w:tc>
          <w:tcPr>
            <w:tcW w:w="420" w:type="pct"/>
            <w:vAlign w:val="center"/>
          </w:tcPr>
          <w:p w14:paraId="2C4D9E53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项目领域</w:t>
            </w:r>
          </w:p>
        </w:tc>
        <w:tc>
          <w:tcPr>
            <w:tcW w:w="420" w:type="pct"/>
            <w:vAlign w:val="center"/>
          </w:tcPr>
          <w:p w14:paraId="741DDACD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项目简介</w:t>
            </w:r>
          </w:p>
        </w:tc>
        <w:tc>
          <w:tcPr>
            <w:tcW w:w="564" w:type="pct"/>
            <w:vAlign w:val="center"/>
          </w:tcPr>
          <w:p w14:paraId="7D97019F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近三年财务情况</w:t>
            </w:r>
          </w:p>
        </w:tc>
        <w:tc>
          <w:tcPr>
            <w:tcW w:w="420" w:type="pct"/>
            <w:vAlign w:val="center"/>
          </w:tcPr>
          <w:p w14:paraId="6E02A9D8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团队情况</w:t>
            </w:r>
          </w:p>
        </w:tc>
        <w:tc>
          <w:tcPr>
            <w:tcW w:w="420" w:type="pct"/>
            <w:vAlign w:val="center"/>
          </w:tcPr>
          <w:p w14:paraId="61ABA42D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项目估值</w:t>
            </w:r>
          </w:p>
        </w:tc>
        <w:tc>
          <w:tcPr>
            <w:tcW w:w="468" w:type="pct"/>
            <w:vAlign w:val="center"/>
          </w:tcPr>
          <w:p w14:paraId="2A25D216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拟投资金额</w:t>
            </w:r>
          </w:p>
        </w:tc>
        <w:tc>
          <w:tcPr>
            <w:tcW w:w="564" w:type="pct"/>
            <w:vAlign w:val="center"/>
          </w:tcPr>
          <w:p w14:paraId="31D5FB71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项目价值和亮点</w:t>
            </w:r>
          </w:p>
        </w:tc>
        <w:tc>
          <w:tcPr>
            <w:tcW w:w="516" w:type="pct"/>
            <w:vAlign w:val="center"/>
          </w:tcPr>
          <w:p w14:paraId="4B3D1609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  <w:t>项目推进进度</w:t>
            </w:r>
          </w:p>
        </w:tc>
      </w:tr>
      <w:tr w14:paraId="22D5E8F3">
        <w:trPr>
          <w:trHeight w:val="901" w:hRule="atLeast"/>
        </w:trPr>
        <w:tc>
          <w:tcPr>
            <w:tcW w:w="323" w:type="pct"/>
            <w:vAlign w:val="center"/>
          </w:tcPr>
          <w:p w14:paraId="5688AF33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19" w:type="pct"/>
            <w:vAlign w:val="center"/>
          </w:tcPr>
          <w:p w14:paraId="5A72907A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7" w:type="pct"/>
            <w:vAlign w:val="center"/>
          </w:tcPr>
          <w:p w14:paraId="325B07E7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6CFD51C9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70926F37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7981DAF6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3CFB30D0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1E7AF5AE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8" w:type="pct"/>
            <w:vAlign w:val="center"/>
          </w:tcPr>
          <w:p w14:paraId="083BC3A6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42BF8D1F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16" w:type="pct"/>
            <w:vAlign w:val="center"/>
          </w:tcPr>
          <w:p w14:paraId="0F7C5F77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18FB5C96">
        <w:trPr>
          <w:trHeight w:val="901" w:hRule="atLeast"/>
        </w:trPr>
        <w:tc>
          <w:tcPr>
            <w:tcW w:w="323" w:type="pct"/>
            <w:vAlign w:val="center"/>
          </w:tcPr>
          <w:p w14:paraId="6496F0C8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19" w:type="pct"/>
            <w:vAlign w:val="center"/>
          </w:tcPr>
          <w:p w14:paraId="0CAE0AED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7" w:type="pct"/>
            <w:vAlign w:val="center"/>
          </w:tcPr>
          <w:p w14:paraId="4ECA984A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64173A55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464AE3C4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589E32CB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57AE59CC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432CDFC8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8" w:type="pct"/>
            <w:vAlign w:val="center"/>
          </w:tcPr>
          <w:p w14:paraId="75FEE40C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78E04178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16" w:type="pct"/>
            <w:vAlign w:val="center"/>
          </w:tcPr>
          <w:p w14:paraId="19955AA7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51FE3B22">
        <w:trPr>
          <w:trHeight w:val="901" w:hRule="atLeast"/>
        </w:trPr>
        <w:tc>
          <w:tcPr>
            <w:tcW w:w="323" w:type="pct"/>
            <w:vAlign w:val="center"/>
          </w:tcPr>
          <w:p w14:paraId="3DED86F5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19" w:type="pct"/>
            <w:vAlign w:val="center"/>
          </w:tcPr>
          <w:p w14:paraId="22654825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7" w:type="pct"/>
            <w:vAlign w:val="center"/>
          </w:tcPr>
          <w:p w14:paraId="5F147D40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4B37EFD8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33AEBE4B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76207407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7E1E9163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47A3830D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8" w:type="pct"/>
            <w:vAlign w:val="center"/>
          </w:tcPr>
          <w:p w14:paraId="6C0A1E91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1BC6A6A9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16" w:type="pct"/>
            <w:vAlign w:val="center"/>
          </w:tcPr>
          <w:p w14:paraId="23AC5C4C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66B5D0C7">
        <w:trPr>
          <w:trHeight w:val="901" w:hRule="atLeast"/>
        </w:trPr>
        <w:tc>
          <w:tcPr>
            <w:tcW w:w="323" w:type="pct"/>
            <w:vAlign w:val="center"/>
          </w:tcPr>
          <w:p w14:paraId="4C97EF6C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19" w:type="pct"/>
            <w:vAlign w:val="center"/>
          </w:tcPr>
          <w:p w14:paraId="26C5A50E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7" w:type="pct"/>
            <w:vAlign w:val="center"/>
          </w:tcPr>
          <w:p w14:paraId="0566ED0C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64996BC9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2E84235A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76135F76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776548FB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3E022E41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8" w:type="pct"/>
            <w:vAlign w:val="center"/>
          </w:tcPr>
          <w:p w14:paraId="26B57FA2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1CA4AE4D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16" w:type="pct"/>
            <w:vAlign w:val="center"/>
          </w:tcPr>
          <w:p w14:paraId="7C4182E6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4AAF2E5C">
        <w:trPr>
          <w:trHeight w:val="901" w:hRule="atLeast"/>
        </w:trPr>
        <w:tc>
          <w:tcPr>
            <w:tcW w:w="323" w:type="pct"/>
            <w:vAlign w:val="center"/>
          </w:tcPr>
          <w:p w14:paraId="448C40B5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19" w:type="pct"/>
            <w:vAlign w:val="center"/>
          </w:tcPr>
          <w:p w14:paraId="1BFF9D96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7" w:type="pct"/>
            <w:vAlign w:val="center"/>
          </w:tcPr>
          <w:p w14:paraId="2EBD6566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64AEA077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01FC4439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70967374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15D05704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39393699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8" w:type="pct"/>
            <w:vAlign w:val="center"/>
          </w:tcPr>
          <w:p w14:paraId="73F0FD57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3403F96E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16" w:type="pct"/>
            <w:vAlign w:val="center"/>
          </w:tcPr>
          <w:p w14:paraId="0DDCF37A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30947AEB">
        <w:trPr>
          <w:trHeight w:val="901" w:hRule="atLeast"/>
        </w:trPr>
        <w:tc>
          <w:tcPr>
            <w:tcW w:w="323" w:type="pct"/>
            <w:vAlign w:val="center"/>
          </w:tcPr>
          <w:p w14:paraId="106CA013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19" w:type="pct"/>
            <w:vAlign w:val="center"/>
          </w:tcPr>
          <w:p w14:paraId="5339FDFE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7" w:type="pct"/>
            <w:vAlign w:val="center"/>
          </w:tcPr>
          <w:p w14:paraId="1C927864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680BE409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4775C55E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05A99378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776D3B21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447C9DC9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8" w:type="pct"/>
            <w:vAlign w:val="center"/>
          </w:tcPr>
          <w:p w14:paraId="2E501185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3B1B7911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16" w:type="pct"/>
            <w:vAlign w:val="center"/>
          </w:tcPr>
          <w:p w14:paraId="146E528E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47D33CE8">
        <w:trPr>
          <w:trHeight w:val="901" w:hRule="atLeast"/>
        </w:trPr>
        <w:tc>
          <w:tcPr>
            <w:tcW w:w="323" w:type="pct"/>
            <w:vAlign w:val="center"/>
          </w:tcPr>
          <w:p w14:paraId="438F89B2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19" w:type="pct"/>
            <w:vAlign w:val="center"/>
          </w:tcPr>
          <w:p w14:paraId="65144AB3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7" w:type="pct"/>
            <w:vAlign w:val="center"/>
          </w:tcPr>
          <w:p w14:paraId="5479EE26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477AD8B7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04F36F6C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2F89D744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7C2D1329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0FBCF6B3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8" w:type="pct"/>
            <w:vAlign w:val="center"/>
          </w:tcPr>
          <w:p w14:paraId="53BB5D62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5B943DCA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16" w:type="pct"/>
            <w:vAlign w:val="center"/>
          </w:tcPr>
          <w:p w14:paraId="72A5C1CA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03438530">
        <w:trPr>
          <w:trHeight w:val="901" w:hRule="atLeast"/>
        </w:trPr>
        <w:tc>
          <w:tcPr>
            <w:tcW w:w="323" w:type="pct"/>
            <w:vAlign w:val="center"/>
          </w:tcPr>
          <w:p w14:paraId="1C644151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19" w:type="pct"/>
            <w:vAlign w:val="center"/>
          </w:tcPr>
          <w:p w14:paraId="31CCB5C5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7" w:type="pct"/>
            <w:vAlign w:val="center"/>
          </w:tcPr>
          <w:p w14:paraId="36A478C0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623B2638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3FEF91D7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474C9717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0175CA1A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28E01153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8" w:type="pct"/>
            <w:vAlign w:val="center"/>
          </w:tcPr>
          <w:p w14:paraId="13887828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3966872F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16" w:type="pct"/>
            <w:vAlign w:val="center"/>
          </w:tcPr>
          <w:p w14:paraId="0CC35E09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  <w:tr w14:paraId="2870A2E4">
        <w:trPr>
          <w:trHeight w:val="901" w:hRule="atLeast"/>
        </w:trPr>
        <w:tc>
          <w:tcPr>
            <w:tcW w:w="323" w:type="pct"/>
            <w:vAlign w:val="center"/>
          </w:tcPr>
          <w:p w14:paraId="06B04A02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19" w:type="pct"/>
            <w:vAlign w:val="center"/>
          </w:tcPr>
          <w:p w14:paraId="7B1D9D67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7" w:type="pct"/>
            <w:vAlign w:val="center"/>
          </w:tcPr>
          <w:p w14:paraId="49B86E08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1C685B64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23E20D2E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7EBA3AE9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1295BCDB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20" w:type="pct"/>
            <w:vAlign w:val="center"/>
          </w:tcPr>
          <w:p w14:paraId="25D08F67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468" w:type="pct"/>
            <w:vAlign w:val="center"/>
          </w:tcPr>
          <w:p w14:paraId="4BE2BC69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64" w:type="pct"/>
            <w:vAlign w:val="center"/>
          </w:tcPr>
          <w:p w14:paraId="2A16FD8E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  <w:tc>
          <w:tcPr>
            <w:tcW w:w="516" w:type="pct"/>
            <w:vAlign w:val="center"/>
          </w:tcPr>
          <w:p w14:paraId="5809F952">
            <w:pPr>
              <w:adjustRightInd w:val="0"/>
              <w:snapToGrid w:val="0"/>
              <w:spacing w:after="0" w:line="240" w:lineRule="auto"/>
              <w:ind w:firstLine="0" w:firstLineChars="0"/>
              <w:jc w:val="center"/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highlight w:val="none"/>
                <w14:ligatures w14:val="none"/>
              </w:rPr>
            </w:pPr>
          </w:p>
        </w:tc>
      </w:tr>
    </w:tbl>
    <w:p w14:paraId="7C0BD007">
      <w:pPr>
        <w:widowControl/>
        <w:spacing w:after="0" w:line="560" w:lineRule="exact"/>
        <w:ind w:firstLine="640" w:firstLineChars="200"/>
        <w:jc w:val="both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  <w:br w:type="page"/>
      </w:r>
    </w:p>
    <w:p w14:paraId="4CAD0E56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1"/>
        <w:rPr>
          <w:rFonts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  <w:t>文件五  申报方认为需要说明或提供的其他材料</w:t>
      </w:r>
    </w:p>
    <w:p w14:paraId="7FB95991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包括但不限于：营业执照、章程或合伙协议、登记备案证明、法定代表人或执行事务合伙人（或其委派代表）身份证明。</w:t>
      </w:r>
    </w:p>
    <w:p w14:paraId="469A3C33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1"/>
        <w:rPr>
          <w:rFonts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  <w:t>文件六  承诺函（模板附后）</w:t>
      </w:r>
    </w:p>
    <w:p w14:paraId="4123504E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1"/>
        <w:rPr>
          <w:rFonts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  <w:t>文件七  管理机构证明文件</w:t>
      </w:r>
    </w:p>
    <w:p w14:paraId="1D042B0C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请根据遴选公告中“二、管理机构要求”提供相关证明材料。</w:t>
      </w:r>
    </w:p>
    <w:p w14:paraId="7CF1AAA6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申报材料汇编用印、格式、封面、装订要求附后</w:t>
      </w:r>
    </w:p>
    <w:p w14:paraId="7DF526C3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  <w:br w:type="page"/>
      </w:r>
    </w:p>
    <w:p w14:paraId="32993D20">
      <w:pPr>
        <w:keepNext/>
        <w:keepLines/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jc w:val="center"/>
        <w:textAlignment w:val="auto"/>
        <w:outlineLvl w:val="0"/>
        <w:rPr>
          <w:rFonts w:ascii="Times New Roman" w:hAnsi="Times New Roman" w:eastAsia="方正小标宋_GBK" w:cs="Times New Roman"/>
          <w:bCs/>
          <w:color w:val="222222"/>
          <w:kern w:val="2"/>
          <w:sz w:val="44"/>
          <w:szCs w:val="28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小标宋_GBK" w:cs="Times New Roman"/>
          <w:bCs/>
          <w:color w:val="222222"/>
          <w:kern w:val="2"/>
          <w:sz w:val="44"/>
          <w:szCs w:val="28"/>
          <w:highlight w:val="none"/>
          <w:lang w:val="en-US" w:eastAsia="zh-CN" w:bidi="ar-SA"/>
          <w14:ligatures w14:val="standardContextual"/>
        </w:rPr>
        <w:t>承诺函</w:t>
      </w:r>
    </w:p>
    <w:p w14:paraId="097949AE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6C554981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0" w:firstLineChars="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南京研创投资发展有限公司：</w:t>
      </w:r>
    </w:p>
    <w:p w14:paraId="6733274B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【申报单位名称】对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</w:rPr>
        <w:t>江北研创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硅基微显示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</w:rPr>
        <w:t>产业基金</w:t>
      </w: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管理机构申报材料，作出以下承诺：</w:t>
      </w:r>
    </w:p>
    <w:p w14:paraId="17E48E6A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本单位申报材料内容真实、准确无误，不存在虚假记载、误导性陈述或重大遗漏；所有资料副本或复印件均与其原件一致；所有文件印章均真实有效。</w:t>
      </w:r>
    </w:p>
    <w:p w14:paraId="40113A27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本单位对申报材料真实性、准确性和完整性负责。如有不实之处，本单位将承担一切后果。</w:t>
      </w:r>
    </w:p>
    <w:p w14:paraId="069B3A9A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0DDC5FE1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396CC72C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right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【申报单位名称】（盖章）</w:t>
      </w:r>
    </w:p>
    <w:p w14:paraId="20D186BD">
      <w:pPr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right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 xml:space="preserve">法定代表人（签字） </w:t>
      </w:r>
    </w:p>
    <w:p w14:paraId="07B652F5">
      <w:pPr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right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 xml:space="preserve">***年***月***日  </w:t>
      </w:r>
    </w:p>
    <w:p w14:paraId="11DF5359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left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br w:type="page"/>
      </w:r>
    </w:p>
    <w:p w14:paraId="52FF6C3D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right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2FBB8DB5">
      <w:pPr>
        <w:keepNext/>
        <w:keepLines/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jc w:val="center"/>
        <w:textAlignment w:val="auto"/>
        <w:outlineLvl w:val="0"/>
        <w:rPr>
          <w:rFonts w:ascii="Times New Roman" w:hAnsi="Times New Roman" w:eastAsia="方正小标宋_GBK" w:cs="Times New Roman"/>
          <w:bCs/>
          <w:color w:val="222222"/>
          <w:kern w:val="2"/>
          <w:sz w:val="44"/>
          <w:szCs w:val="28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小标宋_GBK" w:cs="Times New Roman"/>
          <w:bCs/>
          <w:color w:val="222222"/>
          <w:kern w:val="2"/>
          <w:sz w:val="44"/>
          <w:szCs w:val="28"/>
          <w:highlight w:val="none"/>
          <w:lang w:val="en-US" w:eastAsia="zh-CN" w:bidi="ar-SA"/>
          <w14:ligatures w14:val="standardContextual"/>
        </w:rPr>
        <w:t>承诺函</w:t>
      </w:r>
    </w:p>
    <w:p w14:paraId="7ABAC15F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2D8A1E37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0" w:firstLineChars="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bookmarkStart w:id="1" w:name="_Hlk187914990"/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南京研创投资发展有限公司</w:t>
      </w:r>
      <w:bookmarkEnd w:id="1"/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：</w:t>
      </w:r>
    </w:p>
    <w:p w14:paraId="47F054C1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【申报单位名称】对自身及</w:t>
      </w:r>
      <w:r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  <w:t>其董事、监事、高级管理人员及其他从业人员</w:t>
      </w: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，作出以下承诺：</w:t>
      </w:r>
    </w:p>
    <w:p w14:paraId="4F74DE37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【申报单位名称】</w:t>
      </w:r>
      <w:r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  <w:t>及其董事、监事、高级管理人员及其他从业人员在最近3年无重大违法违规行为</w:t>
      </w: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。</w:t>
      </w:r>
    </w:p>
    <w:p w14:paraId="0F8D40AB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4BA43614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0" w:firstLineChars="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1122FF38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right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【申报单位名称】（盖章）</w:t>
      </w:r>
    </w:p>
    <w:p w14:paraId="41CCDA46">
      <w:pPr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right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 xml:space="preserve">法定代表人（签字） </w:t>
      </w:r>
    </w:p>
    <w:p w14:paraId="7351401C">
      <w:pPr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right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 xml:space="preserve">***年***月***日  </w:t>
      </w:r>
    </w:p>
    <w:p w14:paraId="773055C4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right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5BB0C347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right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74E53996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  <w:br w:type="page"/>
      </w:r>
    </w:p>
    <w:p w14:paraId="061BD622">
      <w:pPr>
        <w:keepNext/>
        <w:keepLines/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jc w:val="center"/>
        <w:textAlignment w:val="auto"/>
        <w:outlineLvl w:val="0"/>
        <w:rPr>
          <w:rFonts w:ascii="Times New Roman" w:hAnsi="Times New Roman" w:eastAsia="方正小标宋_GBK" w:cs="Times New Roman"/>
          <w:bCs/>
          <w:color w:val="222222"/>
          <w:kern w:val="2"/>
          <w:sz w:val="44"/>
          <w:szCs w:val="28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小标宋_GBK" w:cs="Times New Roman"/>
          <w:bCs/>
          <w:color w:val="222222"/>
          <w:kern w:val="2"/>
          <w:sz w:val="44"/>
          <w:szCs w:val="28"/>
          <w:highlight w:val="none"/>
          <w:lang w:val="en-US" w:eastAsia="zh-CN" w:bidi="ar-SA"/>
          <w14:ligatures w14:val="standardContextual"/>
        </w:rPr>
        <w:t>申报材料汇编用印、格式、封面、装订要求</w:t>
      </w:r>
    </w:p>
    <w:p w14:paraId="34A66F02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5CD30EEF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1"/>
        <w:rPr>
          <w:rFonts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  <w:t>一、用印说明</w:t>
      </w:r>
    </w:p>
    <w:p w14:paraId="6BD82E6E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1. 文件一至文件七由申报单位盖章，分别在相应文件首页和末页盖章。</w:t>
      </w:r>
    </w:p>
    <w:p w14:paraId="6CB095BD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2. 在每一本申报材料汇编封面盖章，并加盖骑缝章。</w:t>
      </w:r>
    </w:p>
    <w:p w14:paraId="53B910B5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1"/>
        <w:rPr>
          <w:rFonts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  <w:t>二、格式说明</w:t>
      </w:r>
    </w:p>
    <w:p w14:paraId="71D38799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（一）标题</w:t>
      </w:r>
    </w:p>
    <w:p w14:paraId="6DC0B9B8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标题字体“方正小标宋_GBK”，二号字，行间距28.5磅。</w:t>
      </w:r>
    </w:p>
    <w:p w14:paraId="61A91990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（二）正文</w:t>
      </w:r>
    </w:p>
    <w:p w14:paraId="6C84CFB9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正文行间距28.5磅。</w:t>
      </w:r>
    </w:p>
    <w:p w14:paraId="7DCAAE1C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一级标题使用三号“方正黑体_GBK”字体；</w:t>
      </w:r>
    </w:p>
    <w:p w14:paraId="710BABBE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二级标题使用三号“方正楷体_GBK”字体；</w:t>
      </w:r>
    </w:p>
    <w:p w14:paraId="06AD00B9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三级标题使用三号“方正仿宋_GBK”字体，加粗；</w:t>
      </w:r>
    </w:p>
    <w:p w14:paraId="7BBDC7DE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正文文字统一使用三号“方正仿宋_GBK”字体；</w:t>
      </w:r>
    </w:p>
    <w:p w14:paraId="24B259A1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数字和英文字母使用三号“Times New Roman”字体。</w:t>
      </w:r>
    </w:p>
    <w:p w14:paraId="0ED13C2B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（三）页面设置</w:t>
      </w:r>
    </w:p>
    <w:p w14:paraId="78C88E1C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上边距37mm，下边距35mm，左边距28mm，右边距26mm。</w:t>
      </w:r>
    </w:p>
    <w:p w14:paraId="0C95AD37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页码使用小三号“Times New Roman”字体。</w:t>
      </w:r>
    </w:p>
    <w:p w14:paraId="0636093B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2"/>
        <w:rPr>
          <w:rFonts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楷体_GBK" w:cs="Times New Roman"/>
          <w:bCs/>
          <w:color w:val="222222"/>
          <w:kern w:val="2"/>
          <w:sz w:val="32"/>
          <w:szCs w:val="27"/>
          <w:highlight w:val="none"/>
          <w:lang w:val="en-US" w:eastAsia="zh-CN" w:bidi="ar-SA"/>
          <w14:ligatures w14:val="standardContextual"/>
        </w:rPr>
        <w:t>（四）表格</w:t>
      </w:r>
    </w:p>
    <w:p w14:paraId="2AC39EEE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表格中相关内容可使用小于正文的字号，兼顾美观度。</w:t>
      </w:r>
    </w:p>
    <w:p w14:paraId="229BF1BA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outlineLvl w:val="1"/>
        <w:rPr>
          <w:rFonts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黑体_GBK" w:cs="Times New Roman"/>
          <w:bCs/>
          <w:color w:val="222222"/>
          <w:kern w:val="2"/>
          <w:sz w:val="32"/>
          <w:szCs w:val="26"/>
          <w:highlight w:val="none"/>
          <w:lang w:val="en-US" w:eastAsia="zh-CN" w:bidi="ar-SA"/>
          <w14:ligatures w14:val="standardContextual"/>
        </w:rPr>
        <w:t>三、封面示例</w:t>
      </w:r>
    </w:p>
    <w:p w14:paraId="1841FF5E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  <w:br w:type="page"/>
      </w:r>
    </w:p>
    <w:p w14:paraId="21EFFFCE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1795CF24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421AC573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17CD5B4A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7024C6B2">
      <w:pPr>
        <w:pStyle w:val="2"/>
      </w:pPr>
    </w:p>
    <w:p w14:paraId="6B18C122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67CED771">
      <w:pPr>
        <w:keepNext/>
        <w:keepLines/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jc w:val="both"/>
        <w:textAlignment w:val="auto"/>
        <w:outlineLvl w:val="0"/>
        <w:rPr>
          <w:rFonts w:ascii="Times New Roman" w:hAnsi="Times New Roman" w:eastAsia="方正小标宋_GBK" w:cs="Times New Roman"/>
          <w:bCs/>
          <w:color w:val="222222"/>
          <w:kern w:val="2"/>
          <w:sz w:val="48"/>
          <w:szCs w:val="32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小标宋_GBK" w:cs="Times New Roman"/>
          <w:bCs/>
          <w:color w:val="222222"/>
          <w:kern w:val="2"/>
          <w:sz w:val="48"/>
          <w:szCs w:val="32"/>
          <w:highlight w:val="none"/>
          <w:lang w:val="en-US" w:eastAsia="zh-CN" w:bidi="ar-SA"/>
          <w14:ligatures w14:val="standardContextual"/>
        </w:rPr>
        <w:t>江北研创硅基微显示产业基金管理机构</w:t>
      </w:r>
    </w:p>
    <w:p w14:paraId="440B91E1">
      <w:pPr>
        <w:keepNext/>
        <w:keepLines/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jc w:val="center"/>
        <w:textAlignment w:val="auto"/>
        <w:outlineLvl w:val="0"/>
        <w:rPr>
          <w:rFonts w:ascii="Times New Roman" w:hAnsi="Times New Roman" w:eastAsia="方正小标宋_GBK" w:cs="Times New Roman"/>
          <w:bCs/>
          <w:color w:val="222222"/>
          <w:kern w:val="2"/>
          <w:sz w:val="48"/>
          <w:szCs w:val="32"/>
          <w:highlight w:val="none"/>
          <w:lang w:val="en-US" w:eastAsia="zh-CN" w:bidi="ar-SA"/>
          <w14:ligatures w14:val="standardContextual"/>
        </w:rPr>
      </w:pPr>
      <w:r>
        <w:rPr>
          <w:rFonts w:hint="eastAsia" w:ascii="Times New Roman" w:hAnsi="Times New Roman" w:eastAsia="方正小标宋_GBK" w:cs="Times New Roman"/>
          <w:bCs/>
          <w:color w:val="222222"/>
          <w:kern w:val="2"/>
          <w:sz w:val="48"/>
          <w:szCs w:val="32"/>
          <w:highlight w:val="none"/>
          <w:lang w:val="en-US" w:eastAsia="zh-CN" w:bidi="ar-SA"/>
          <w14:ligatures w14:val="standardContextual"/>
        </w:rPr>
        <w:t>申报材料汇编</w:t>
      </w:r>
    </w:p>
    <w:p w14:paraId="2165AF90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0D8E0E3A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7F8626B5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172FD324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6D19F907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</w:p>
    <w:p w14:paraId="741697F4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0" w:firstLineChars="0"/>
        <w:jc w:val="center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****（申报单位名称）</w:t>
      </w:r>
    </w:p>
    <w:p w14:paraId="177DA02D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0" w:firstLineChars="0"/>
        <w:jc w:val="center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****年**月</w:t>
      </w:r>
    </w:p>
    <w:p w14:paraId="1DB54D1F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  <w:br w:type="page"/>
      </w:r>
    </w:p>
    <w:p w14:paraId="5CFA417D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1.请按照文件一至文件七的顺序编制目录，整本申报材料汇编统一编制页码，并在目录中体现每类文件页码。</w:t>
      </w:r>
    </w:p>
    <w:p w14:paraId="2BAEDECE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2.请在申报材料汇编中每类文件之间用蓝色彩页分隔开，分隔页不添加页码。</w:t>
      </w:r>
    </w:p>
    <w:p w14:paraId="73EB0427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2"/>
          <w:highlight w:val="none"/>
          <w14:ligatures w14:val="none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14:ligatures w14:val="none"/>
        </w:rPr>
        <w:t>3.申报材料汇编请统一胶装，封面为白色，使用白卡纸。</w:t>
      </w:r>
    </w:p>
    <w:p w14:paraId="07A562AC">
      <w:pPr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0" w:firstLineChars="0"/>
        <w:jc w:val="both"/>
        <w:textAlignment w:val="auto"/>
        <w:rPr>
          <w:rFonts w:ascii="Times New Roman" w:hAnsi="Times New Roman" w:eastAsia="方正黑体_GBK" w:cs="Times New Roman"/>
          <w:bCs/>
          <w:color w:val="222222"/>
          <w:sz w:val="32"/>
          <w:szCs w:val="26"/>
          <w:highlight w:val="none"/>
          <w14:ligatures w14:val="standardContextual"/>
        </w:rPr>
      </w:pPr>
    </w:p>
    <w:p w14:paraId="17F252B8">
      <w:pPr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after="0" w:line="590" w:lineRule="exact"/>
        <w:ind w:firstLine="732" w:firstLineChars="200"/>
        <w:jc w:val="both"/>
        <w:textAlignment w:val="auto"/>
        <w:rPr>
          <w:rFonts w:hint="eastAsia" w:ascii="方正黑体_GBK" w:hAnsi="宋体" w:eastAsia="方正黑体_GBK" w:cs="宋体"/>
          <w:spacing w:val="23"/>
          <w:kern w:val="0"/>
          <w:sz w:val="32"/>
          <w:szCs w:val="32"/>
          <w:highlight w:val="none"/>
          <w14:ligatures w14:val="none"/>
        </w:rPr>
      </w:pPr>
    </w:p>
    <w:sectPr>
      <w:headerReference r:id="rId6" w:type="default"/>
      <w:footerReference r:id="rId7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auto"/>
    <w:pitch w:val="default"/>
    <w:sig w:usb0="E0000AFF" w:usb1="00007843" w:usb2="00000001" w:usb3="00000000" w:csb0="400001BF" w:csb1="DFF70000"/>
    <w:embedRegular r:id="rId1" w:fontKey="{EFBF8815-CA05-83D0-0381-1A69092D89C2}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E05185E7-99C3-7A51-0381-1A6986D2B84C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F507AA8C-FD82-9403-0381-1A69993D234C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68DF2852-70FE-B133-0381-1A69E02CD31E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2D52EA6D-F32F-74FF-0381-1A69067815A8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2C3651">
    <w:pPr>
      <w:widowControl w:val="0"/>
      <w:tabs>
        <w:tab w:val="center" w:pos="4153"/>
        <w:tab w:val="right" w:pos="8306"/>
      </w:tabs>
      <w:snapToGrid w:val="0"/>
      <w:spacing w:line="240" w:lineRule="atLeast"/>
      <w:ind w:firstLine="360" w:firstLineChars="200"/>
      <w:jc w:val="left"/>
      <w:rPr>
        <w:rFonts w:ascii="Times New Roman" w:hAnsi="Times New Roman" w:eastAsia="方正仿宋_GBK" w:cs="Times New Roman"/>
        <w:kern w:val="2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66C9A7">
                          <w:pPr>
                            <w:pStyle w:val="16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A66C9A7">
                    <w:pPr>
                      <w:pStyle w:val="16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AA18DC">
    <w:pPr>
      <w:pStyle w:val="1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EB01BD">
                          <w:pPr>
                            <w:pStyle w:val="16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17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EB01BD">
                    <w:pPr>
                      <w:pStyle w:val="16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17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6C5AF2">
    <w:pPr>
      <w:pStyle w:val="1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BjZWEzMmQ4Nzc1OTdiZWU1OWM1MDAwZjZhYTc0ZDUifQ=="/>
    <w:docVar w:name="KSO_WPS_MARK_KEY" w:val="6fc79272-99b0-4d80-ba43-3cf51b1e4ebb"/>
  </w:docVars>
  <w:rsids>
    <w:rsidRoot w:val="006E7D2A"/>
    <w:rsid w:val="0001323B"/>
    <w:rsid w:val="00117AEB"/>
    <w:rsid w:val="00267FE7"/>
    <w:rsid w:val="003237F1"/>
    <w:rsid w:val="00444CD4"/>
    <w:rsid w:val="004E5DAA"/>
    <w:rsid w:val="006E7D2A"/>
    <w:rsid w:val="008C4708"/>
    <w:rsid w:val="00B03406"/>
    <w:rsid w:val="00BA2BA8"/>
    <w:rsid w:val="00C40B60"/>
    <w:rsid w:val="00C44F1A"/>
    <w:rsid w:val="00E914F9"/>
    <w:rsid w:val="00F03D12"/>
    <w:rsid w:val="04DA066E"/>
    <w:rsid w:val="0C116043"/>
    <w:rsid w:val="0C761A4E"/>
    <w:rsid w:val="0E5365C8"/>
    <w:rsid w:val="106B57CB"/>
    <w:rsid w:val="146F2E2A"/>
    <w:rsid w:val="14955F40"/>
    <w:rsid w:val="14DA032E"/>
    <w:rsid w:val="14DD1790"/>
    <w:rsid w:val="14EB7FD7"/>
    <w:rsid w:val="15085482"/>
    <w:rsid w:val="1937500F"/>
    <w:rsid w:val="1B3859D1"/>
    <w:rsid w:val="1D492D2A"/>
    <w:rsid w:val="211F34E2"/>
    <w:rsid w:val="21771570"/>
    <w:rsid w:val="224B1A28"/>
    <w:rsid w:val="24DE5462"/>
    <w:rsid w:val="2D597D7C"/>
    <w:rsid w:val="2F7B222C"/>
    <w:rsid w:val="2FC736C3"/>
    <w:rsid w:val="30E719C8"/>
    <w:rsid w:val="31A811DB"/>
    <w:rsid w:val="31BB5452"/>
    <w:rsid w:val="35DC111D"/>
    <w:rsid w:val="36E35187"/>
    <w:rsid w:val="3B9F3746"/>
    <w:rsid w:val="3E4C4244"/>
    <w:rsid w:val="42E72982"/>
    <w:rsid w:val="4CAD3AC8"/>
    <w:rsid w:val="4D613DA5"/>
    <w:rsid w:val="4FCC5CE6"/>
    <w:rsid w:val="51C71DD3"/>
    <w:rsid w:val="56567D0E"/>
    <w:rsid w:val="586E2EAF"/>
    <w:rsid w:val="5B435695"/>
    <w:rsid w:val="5BE84514"/>
    <w:rsid w:val="5F3433BA"/>
    <w:rsid w:val="60FD0443"/>
    <w:rsid w:val="67DE3376"/>
    <w:rsid w:val="67F24A7A"/>
    <w:rsid w:val="6CB93DB8"/>
    <w:rsid w:val="718B6CDD"/>
    <w:rsid w:val="727442DD"/>
    <w:rsid w:val="764647E1"/>
    <w:rsid w:val="76D31F1A"/>
    <w:rsid w:val="7B497670"/>
    <w:rsid w:val="7B5A6766"/>
    <w:rsid w:val="7CD65FF5"/>
    <w:rsid w:val="ADDD8767"/>
    <w:rsid w:val="E847C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7">
    <w:name w:val="heading 1"/>
    <w:basedOn w:val="1"/>
    <w:next w:val="1"/>
    <w:link w:val="24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8">
    <w:name w:val="heading 2"/>
    <w:basedOn w:val="1"/>
    <w:next w:val="1"/>
    <w:link w:val="25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9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10">
    <w:name w:val="heading 4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11">
    <w:name w:val="heading 5"/>
    <w:basedOn w:val="1"/>
    <w:next w:val="1"/>
    <w:link w:val="28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12">
    <w:name w:val="heading 6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13">
    <w:name w:val="heading 7"/>
    <w:basedOn w:val="1"/>
    <w:next w:val="1"/>
    <w:link w:val="30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heading 8"/>
    <w:basedOn w:val="1"/>
    <w:next w:val="1"/>
    <w:link w:val="31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heading 9"/>
    <w:basedOn w:val="1"/>
    <w:next w:val="1"/>
    <w:link w:val="32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首行缩进 21"/>
    <w:basedOn w:val="3"/>
    <w:next w:val="4"/>
    <w:qFormat/>
    <w:uiPriority w:val="0"/>
  </w:style>
  <w:style w:type="paragraph" w:customStyle="1" w:styleId="3">
    <w:name w:val="正文文本缩进1"/>
    <w:basedOn w:val="1"/>
    <w:qFormat/>
    <w:uiPriority w:val="0"/>
    <w:pPr>
      <w:ind w:left="200" w:leftChars="200"/>
    </w:pPr>
  </w:style>
  <w:style w:type="paragraph" w:styleId="4">
    <w:name w:val="Normal (Web)"/>
    <w:basedOn w:val="1"/>
    <w:next w:val="5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sz w:val="24"/>
    </w:rPr>
  </w:style>
  <w:style w:type="paragraph" w:customStyle="1" w:styleId="5">
    <w:name w:val="List Paragraph1"/>
    <w:next w:val="6"/>
    <w:qFormat/>
    <w:uiPriority w:val="0"/>
    <w:pPr>
      <w:widowControl w:val="0"/>
      <w:ind w:firstLine="200" w:firstLineChars="20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customStyle="1" w:styleId="6">
    <w:name w:val="section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eastAsia="宋体" w:cs="宋体"/>
      <w:kern w:val="0"/>
      <w:sz w:val="24"/>
      <w:szCs w:val="24"/>
    </w:rPr>
  </w:style>
  <w:style w:type="paragraph" w:styleId="16">
    <w:name w:val="footer"/>
    <w:basedOn w:val="1"/>
    <w:link w:val="4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7">
    <w:name w:val="head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8">
    <w:name w:val="Subtitle"/>
    <w:basedOn w:val="1"/>
    <w:next w:val="1"/>
    <w:link w:val="34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9">
    <w:name w:val="Title"/>
    <w:basedOn w:val="1"/>
    <w:next w:val="1"/>
    <w:link w:val="33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21">
    <w:name w:val="Table Grid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Hyperlink"/>
    <w:basedOn w:val="2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标题 1 字符"/>
    <w:basedOn w:val="22"/>
    <w:link w:val="7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5">
    <w:name w:val="标题 2 字符"/>
    <w:basedOn w:val="22"/>
    <w:link w:val="8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6">
    <w:name w:val="标题 3 字符"/>
    <w:basedOn w:val="22"/>
    <w:link w:val="9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7">
    <w:name w:val="标题 4 字符"/>
    <w:basedOn w:val="22"/>
    <w:link w:val="10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8">
    <w:name w:val="标题 5 字符"/>
    <w:basedOn w:val="22"/>
    <w:link w:val="11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9">
    <w:name w:val="标题 6 字符"/>
    <w:basedOn w:val="22"/>
    <w:link w:val="12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30">
    <w:name w:val="标题 7 字符"/>
    <w:basedOn w:val="22"/>
    <w:link w:val="13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8 字符"/>
    <w:basedOn w:val="22"/>
    <w:link w:val="14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9 字符"/>
    <w:basedOn w:val="22"/>
    <w:link w:val="15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字符"/>
    <w:basedOn w:val="22"/>
    <w:link w:val="19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4">
    <w:name w:val="副标题 字符"/>
    <w:basedOn w:val="22"/>
    <w:link w:val="18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5">
    <w:name w:val="Quote"/>
    <w:basedOn w:val="1"/>
    <w:next w:val="1"/>
    <w:link w:val="36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引用 字符"/>
    <w:basedOn w:val="22"/>
    <w:link w:val="35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7">
    <w:name w:val="List Paragraph"/>
    <w:basedOn w:val="1"/>
    <w:qFormat/>
    <w:uiPriority w:val="34"/>
    <w:pPr>
      <w:ind w:left="720"/>
      <w:contextualSpacing/>
    </w:pPr>
  </w:style>
  <w:style w:type="character" w:customStyle="1" w:styleId="38">
    <w:name w:val="明显强调1"/>
    <w:basedOn w:val="22"/>
    <w:qFormat/>
    <w:uiPriority w:val="21"/>
    <w:rPr>
      <w:i/>
      <w:iCs/>
      <w:color w:val="2F5597" w:themeColor="accent1" w:themeShade="BF"/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40">
    <w:name w:val="明显引用 字符"/>
    <w:basedOn w:val="22"/>
    <w:link w:val="39"/>
    <w:qFormat/>
    <w:uiPriority w:val="30"/>
    <w:rPr>
      <w:i/>
      <w:iCs/>
      <w:color w:val="2F5597" w:themeColor="accent1" w:themeShade="BF"/>
    </w:rPr>
  </w:style>
  <w:style w:type="character" w:customStyle="1" w:styleId="41">
    <w:name w:val="明显参考1"/>
    <w:basedOn w:val="22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42">
    <w:name w:val="页眉 字符"/>
    <w:basedOn w:val="22"/>
    <w:link w:val="17"/>
    <w:qFormat/>
    <w:uiPriority w:val="99"/>
    <w:rPr>
      <w:sz w:val="18"/>
      <w:szCs w:val="18"/>
    </w:rPr>
  </w:style>
  <w:style w:type="character" w:customStyle="1" w:styleId="43">
    <w:name w:val="页脚 字符"/>
    <w:basedOn w:val="22"/>
    <w:link w:val="16"/>
    <w:qFormat/>
    <w:uiPriority w:val="99"/>
    <w:rPr>
      <w:sz w:val="18"/>
      <w:szCs w:val="18"/>
    </w:rPr>
  </w:style>
  <w:style w:type="character" w:customStyle="1" w:styleId="44">
    <w:name w:val="未处理的提及1"/>
    <w:basedOn w:val="2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5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4175</Words>
  <Characters>4312</Characters>
  <Lines>17</Lines>
  <Paragraphs>5</Paragraphs>
  <TotalTime>6</TotalTime>
  <ScaleCrop>false</ScaleCrop>
  <LinksUpToDate>false</LinksUpToDate>
  <CharactersWithSpaces>4357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2025-01-16T14:36:00Z</dcterms:created>
  <dc:creator>铭月 江</dc:creator>
  <cp:lastModifiedBy>ZHOU</cp:lastModifiedBy>
  <dcterms:modified xsi:type="dcterms:W3CDTF">2025-11-17T09:57:23Z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8AA3076A14844DE2E8801A69451BDA98_43</vt:lpwstr>
  </property>
  <property fmtid="{D5CDD505-2E9C-101B-9397-08002B2CF9AE}" pid="4" name="KSOTemplateDocerSaveRecord">
    <vt:lpwstr>eyJoZGlkIjoiYmFhNDNhZDY4NDE5ZmQ0YjU5YTc1YTViNTU0ZGExZTkiLCJ1c2VySWQiOiIzMzc2MjQ5OTIifQ==</vt:lpwstr>
  </property>
</Properties>
</file>