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E32F" w14:textId="77777777" w:rsidR="00881137" w:rsidRDefault="00000000">
      <w:pPr>
        <w:widowControl/>
        <w:spacing w:line="578" w:lineRule="exact"/>
        <w:jc w:val="left"/>
        <w:rPr>
          <w:rFonts w:eastAsia="仿宋_GB2312"/>
          <w:spacing w:val="4"/>
          <w:sz w:val="32"/>
          <w:szCs w:val="32"/>
        </w:rPr>
      </w:pPr>
      <w:r>
        <w:rPr>
          <w:rFonts w:eastAsia="仿宋_GB2312"/>
          <w:spacing w:val="4"/>
          <w:sz w:val="32"/>
          <w:szCs w:val="32"/>
        </w:rPr>
        <w:t>附件</w:t>
      </w:r>
      <w:r>
        <w:rPr>
          <w:rFonts w:eastAsia="仿宋_GB2312"/>
          <w:spacing w:val="4"/>
          <w:sz w:val="32"/>
          <w:szCs w:val="32"/>
        </w:rPr>
        <w:t>2</w:t>
      </w:r>
    </w:p>
    <w:p w14:paraId="650A5A0A" w14:textId="77777777" w:rsidR="00881137" w:rsidRDefault="00000000">
      <w:pPr>
        <w:spacing w:line="578" w:lineRule="exact"/>
        <w:jc w:val="center"/>
        <w:rPr>
          <w:rFonts w:eastAsia="方正小标宋_GBK"/>
          <w:sz w:val="44"/>
          <w:szCs w:val="44"/>
        </w:rPr>
      </w:pPr>
      <w:r>
        <w:rPr>
          <w:rFonts w:eastAsia="方正小标宋_GBK"/>
          <w:sz w:val="44"/>
          <w:szCs w:val="44"/>
        </w:rPr>
        <w:t>申报材料清单</w:t>
      </w:r>
    </w:p>
    <w:p w14:paraId="592D14E9" w14:textId="77777777" w:rsidR="00881137" w:rsidRDefault="00000000">
      <w:pPr>
        <w:spacing w:line="578" w:lineRule="exact"/>
        <w:rPr>
          <w:rFonts w:eastAsia="仿宋_GB2312"/>
          <w:spacing w:val="4"/>
          <w:sz w:val="32"/>
          <w:szCs w:val="32"/>
        </w:rPr>
      </w:pPr>
      <w:r>
        <w:rPr>
          <w:rFonts w:eastAsia="仿宋_GB2312"/>
          <w:spacing w:val="4"/>
          <w:sz w:val="32"/>
          <w:szCs w:val="32"/>
        </w:rPr>
        <w:t>申报材料提交内容要求：</w:t>
      </w:r>
    </w:p>
    <w:p w14:paraId="31882256" w14:textId="77777777" w:rsidR="00881137" w:rsidRDefault="00000000">
      <w:pPr>
        <w:spacing w:line="578" w:lineRule="exact"/>
        <w:ind w:firstLineChars="200" w:firstLine="656"/>
        <w:rPr>
          <w:rFonts w:eastAsia="黑体"/>
          <w:spacing w:val="4"/>
          <w:sz w:val="32"/>
          <w:szCs w:val="32"/>
        </w:rPr>
      </w:pPr>
      <w:r>
        <w:rPr>
          <w:rFonts w:eastAsia="黑体"/>
          <w:spacing w:val="4"/>
          <w:sz w:val="32"/>
          <w:szCs w:val="32"/>
        </w:rPr>
        <w:t>一、管理机构基本概况</w:t>
      </w:r>
    </w:p>
    <w:p w14:paraId="4E9A021A" w14:textId="77777777" w:rsidR="00881137" w:rsidRDefault="00000000">
      <w:pPr>
        <w:spacing w:line="578" w:lineRule="exact"/>
        <w:ind w:firstLineChars="200" w:firstLine="656"/>
        <w:rPr>
          <w:rFonts w:eastAsia="仿宋_GB2312"/>
          <w:spacing w:val="4"/>
          <w:sz w:val="32"/>
          <w:szCs w:val="32"/>
        </w:rPr>
      </w:pPr>
      <w:r>
        <w:rPr>
          <w:rFonts w:eastAsia="仿宋_GB2312"/>
          <w:spacing w:val="4"/>
          <w:sz w:val="32"/>
          <w:szCs w:val="32"/>
        </w:rPr>
        <w:t>主要阐述管理机构注册资本金（含实缴情况），机构性质（如：国有独资企业、国有绝对控股企业、国有相对控股企业、民营企业、外资企业及其他）、</w:t>
      </w:r>
      <w:proofErr w:type="gramStart"/>
      <w:r>
        <w:rPr>
          <w:rFonts w:eastAsia="仿宋_GB2312"/>
          <w:spacing w:val="4"/>
          <w:sz w:val="32"/>
          <w:szCs w:val="32"/>
        </w:rPr>
        <w:t>实控人背景</w:t>
      </w:r>
      <w:proofErr w:type="gramEnd"/>
      <w:r>
        <w:rPr>
          <w:rFonts w:eastAsia="仿宋_GB2312"/>
          <w:spacing w:val="4"/>
          <w:sz w:val="32"/>
          <w:szCs w:val="32"/>
        </w:rPr>
        <w:t>情况、职工人数、高级管理人员、专业投资人员介绍等情况。</w:t>
      </w:r>
    </w:p>
    <w:p w14:paraId="054F7684" w14:textId="77777777" w:rsidR="00881137" w:rsidRDefault="00000000">
      <w:pPr>
        <w:spacing w:line="578" w:lineRule="exact"/>
        <w:ind w:firstLineChars="200" w:firstLine="656"/>
        <w:rPr>
          <w:rFonts w:eastAsia="仿宋_GB2312"/>
          <w:spacing w:val="4"/>
          <w:sz w:val="32"/>
          <w:szCs w:val="32"/>
        </w:rPr>
      </w:pPr>
      <w:r>
        <w:rPr>
          <w:rFonts w:eastAsia="仿宋_GB2312"/>
          <w:spacing w:val="4"/>
          <w:sz w:val="32"/>
          <w:szCs w:val="32"/>
        </w:rPr>
        <w:t>需提供材料并加盖公章：</w:t>
      </w:r>
    </w:p>
    <w:p w14:paraId="54825BFA" w14:textId="77777777" w:rsidR="00881137" w:rsidRDefault="00000000">
      <w:pPr>
        <w:numPr>
          <w:ilvl w:val="0"/>
          <w:numId w:val="1"/>
        </w:numPr>
        <w:spacing w:line="578" w:lineRule="exact"/>
        <w:ind w:firstLineChars="200" w:firstLine="656"/>
        <w:rPr>
          <w:rFonts w:eastAsia="仿宋_GB2312"/>
          <w:spacing w:val="4"/>
          <w:sz w:val="32"/>
          <w:szCs w:val="32"/>
        </w:rPr>
      </w:pPr>
      <w:r>
        <w:rPr>
          <w:rFonts w:eastAsia="仿宋_GB2312"/>
          <w:spacing w:val="4"/>
          <w:sz w:val="32"/>
          <w:szCs w:val="32"/>
        </w:rPr>
        <w:t>营业执照复印件；企业信用报告；股权结构图及说明（需穿透至实控人）</w:t>
      </w:r>
      <w:r>
        <w:rPr>
          <w:rFonts w:eastAsia="仿宋_GB2312" w:hint="eastAsia"/>
          <w:spacing w:val="4"/>
          <w:sz w:val="32"/>
          <w:szCs w:val="32"/>
        </w:rPr>
        <w:t>;</w:t>
      </w:r>
      <w:r>
        <w:rPr>
          <w:rFonts w:eastAsia="仿宋_GB2312" w:hint="eastAsia"/>
          <w:spacing w:val="4"/>
          <w:sz w:val="32"/>
          <w:szCs w:val="32"/>
        </w:rPr>
        <w:t>实缴资本专项审计报告</w:t>
      </w:r>
      <w:r>
        <w:rPr>
          <w:rFonts w:eastAsia="仿宋_GB2312" w:hint="eastAsia"/>
          <w:spacing w:val="4"/>
          <w:sz w:val="32"/>
          <w:szCs w:val="32"/>
        </w:rPr>
        <w:t>/</w:t>
      </w:r>
      <w:r>
        <w:rPr>
          <w:rFonts w:eastAsia="仿宋_GB2312" w:hint="eastAsia"/>
          <w:spacing w:val="4"/>
          <w:sz w:val="32"/>
          <w:szCs w:val="32"/>
        </w:rPr>
        <w:t>验资报告复印件或其他证明文件</w:t>
      </w:r>
      <w:r>
        <w:rPr>
          <w:rFonts w:eastAsia="仿宋_GB2312"/>
          <w:spacing w:val="4"/>
          <w:sz w:val="32"/>
          <w:szCs w:val="32"/>
        </w:rPr>
        <w:t>。</w:t>
      </w:r>
    </w:p>
    <w:p w14:paraId="280F5E3D" w14:textId="77777777" w:rsidR="00881137" w:rsidRDefault="00000000">
      <w:pPr>
        <w:numPr>
          <w:ilvl w:val="0"/>
          <w:numId w:val="1"/>
        </w:numPr>
        <w:spacing w:line="578" w:lineRule="exact"/>
        <w:ind w:firstLineChars="200" w:firstLine="656"/>
        <w:rPr>
          <w:rFonts w:eastAsia="仿宋_GB2312"/>
          <w:spacing w:val="4"/>
          <w:sz w:val="32"/>
          <w:szCs w:val="32"/>
        </w:rPr>
      </w:pPr>
      <w:r>
        <w:rPr>
          <w:rFonts w:eastAsia="仿宋_GB2312"/>
          <w:spacing w:val="4"/>
          <w:sz w:val="32"/>
          <w:szCs w:val="32"/>
        </w:rPr>
        <w:t>法定代表人、执行事务合伙人</w:t>
      </w:r>
      <w:r>
        <w:rPr>
          <w:rFonts w:eastAsia="仿宋_GB2312" w:hint="eastAsia"/>
          <w:spacing w:val="4"/>
          <w:sz w:val="32"/>
          <w:szCs w:val="32"/>
        </w:rPr>
        <w:t>（</w:t>
      </w:r>
      <w:r>
        <w:rPr>
          <w:rFonts w:eastAsia="仿宋_GB2312"/>
          <w:spacing w:val="4"/>
          <w:sz w:val="32"/>
          <w:szCs w:val="32"/>
        </w:rPr>
        <w:t>委派代表</w:t>
      </w:r>
      <w:r>
        <w:rPr>
          <w:rFonts w:eastAsia="仿宋_GB2312" w:hint="eastAsia"/>
          <w:spacing w:val="4"/>
          <w:sz w:val="32"/>
          <w:szCs w:val="32"/>
        </w:rPr>
        <w:t>）</w:t>
      </w:r>
      <w:r>
        <w:rPr>
          <w:rFonts w:eastAsia="仿宋_GB2312"/>
          <w:spacing w:val="4"/>
          <w:sz w:val="32"/>
          <w:szCs w:val="32"/>
        </w:rPr>
        <w:t>、总经理、副总经理、财务负责人、合</w:t>
      </w:r>
      <w:proofErr w:type="gramStart"/>
      <w:r>
        <w:rPr>
          <w:rFonts w:eastAsia="仿宋_GB2312"/>
          <w:spacing w:val="4"/>
          <w:sz w:val="32"/>
          <w:szCs w:val="32"/>
        </w:rPr>
        <w:t>规</w:t>
      </w:r>
      <w:proofErr w:type="gramEnd"/>
      <w:r>
        <w:rPr>
          <w:rFonts w:eastAsia="仿宋_GB2312"/>
          <w:spacing w:val="4"/>
          <w:sz w:val="32"/>
          <w:szCs w:val="32"/>
        </w:rPr>
        <w:t>/</w:t>
      </w:r>
      <w:proofErr w:type="gramStart"/>
      <w:r>
        <w:rPr>
          <w:rFonts w:eastAsia="仿宋_GB2312"/>
          <w:spacing w:val="4"/>
          <w:sz w:val="32"/>
          <w:szCs w:val="32"/>
        </w:rPr>
        <w:t>风控负责人</w:t>
      </w:r>
      <w:proofErr w:type="gramEnd"/>
      <w:r>
        <w:rPr>
          <w:rFonts w:eastAsia="仿宋_GB2312"/>
          <w:spacing w:val="4"/>
          <w:sz w:val="32"/>
          <w:szCs w:val="32"/>
        </w:rPr>
        <w:t>等高级管理人员、专业投资人员（含财务和法</w:t>
      </w:r>
      <w:proofErr w:type="gramStart"/>
      <w:r>
        <w:rPr>
          <w:rFonts w:eastAsia="仿宋_GB2312"/>
          <w:spacing w:val="4"/>
          <w:sz w:val="32"/>
          <w:szCs w:val="32"/>
        </w:rPr>
        <w:t>务</w:t>
      </w:r>
      <w:proofErr w:type="gramEnd"/>
      <w:r>
        <w:rPr>
          <w:rFonts w:eastAsia="仿宋_GB2312"/>
          <w:spacing w:val="4"/>
          <w:sz w:val="32"/>
          <w:szCs w:val="32"/>
        </w:rPr>
        <w:t>专业人员）的名单及简历、在管理机构任职证明及相关职业资格证书；申报机构过往所获得的行业荣誉；</w:t>
      </w:r>
    </w:p>
    <w:p w14:paraId="709F0A85" w14:textId="77777777" w:rsidR="00881137" w:rsidRDefault="00000000">
      <w:pPr>
        <w:numPr>
          <w:ilvl w:val="0"/>
          <w:numId w:val="1"/>
        </w:numPr>
        <w:spacing w:line="578" w:lineRule="exact"/>
        <w:ind w:firstLineChars="200" w:firstLine="656"/>
        <w:rPr>
          <w:rFonts w:eastAsia="仿宋_GB2312"/>
          <w:spacing w:val="4"/>
          <w:sz w:val="32"/>
          <w:szCs w:val="32"/>
        </w:rPr>
      </w:pPr>
      <w:r>
        <w:rPr>
          <w:rFonts w:eastAsia="仿宋_GB2312"/>
          <w:spacing w:val="4"/>
          <w:sz w:val="32"/>
          <w:szCs w:val="32"/>
        </w:rPr>
        <w:t>申报机构有关诉讼、担保、其他或有风险事项说明及文件。最近五年内申报机构及其工作人员无行政主管机构或司法机关处罚的不良记录的声明或承诺。</w:t>
      </w:r>
    </w:p>
    <w:p w14:paraId="206391A5" w14:textId="77777777" w:rsidR="00881137" w:rsidRDefault="00000000">
      <w:pPr>
        <w:numPr>
          <w:ilvl w:val="0"/>
          <w:numId w:val="1"/>
        </w:numPr>
        <w:spacing w:line="578" w:lineRule="exact"/>
        <w:ind w:firstLine="656"/>
        <w:rPr>
          <w:rFonts w:eastAsia="仿宋_GB2312"/>
          <w:spacing w:val="4"/>
          <w:sz w:val="32"/>
          <w:szCs w:val="32"/>
        </w:rPr>
      </w:pPr>
      <w:r>
        <w:rPr>
          <w:rFonts w:eastAsia="仿宋_GB2312"/>
          <w:spacing w:val="4"/>
          <w:sz w:val="32"/>
          <w:szCs w:val="32"/>
        </w:rPr>
        <w:t>申报机构对完成达州市新质生产力基金</w:t>
      </w:r>
      <w:proofErr w:type="gramStart"/>
      <w:r>
        <w:rPr>
          <w:rFonts w:eastAsia="仿宋_GB2312"/>
          <w:spacing w:val="4"/>
          <w:sz w:val="32"/>
          <w:szCs w:val="32"/>
        </w:rPr>
        <w:t>返投要求</w:t>
      </w:r>
      <w:proofErr w:type="gramEnd"/>
      <w:r>
        <w:rPr>
          <w:rFonts w:eastAsia="仿宋_GB2312"/>
          <w:spacing w:val="4"/>
          <w:sz w:val="32"/>
          <w:szCs w:val="32"/>
        </w:rPr>
        <w:t>的承诺文件及基金管理费报价说明。</w:t>
      </w:r>
    </w:p>
    <w:p w14:paraId="26D72E33" w14:textId="77777777" w:rsidR="00881137" w:rsidRDefault="00000000">
      <w:pPr>
        <w:numPr>
          <w:ilvl w:val="0"/>
          <w:numId w:val="1"/>
        </w:numPr>
        <w:spacing w:line="578" w:lineRule="exact"/>
        <w:ind w:firstLine="656"/>
        <w:rPr>
          <w:rFonts w:eastAsia="仿宋_GB2312"/>
          <w:spacing w:val="4"/>
          <w:sz w:val="32"/>
          <w:szCs w:val="32"/>
        </w:rPr>
      </w:pPr>
      <w:r>
        <w:rPr>
          <w:rFonts w:eastAsia="仿宋_GB2312"/>
          <w:spacing w:val="4"/>
          <w:sz w:val="32"/>
          <w:szCs w:val="32"/>
        </w:rPr>
        <w:t>申报机构接受核心成员锁定为新质生产力基金关键人士的相关说明或承诺文件。</w:t>
      </w:r>
    </w:p>
    <w:p w14:paraId="28142A67" w14:textId="77777777" w:rsidR="00881137" w:rsidRDefault="00000000">
      <w:pPr>
        <w:spacing w:line="578" w:lineRule="exact"/>
        <w:ind w:firstLineChars="200" w:firstLine="656"/>
        <w:rPr>
          <w:rFonts w:eastAsia="黑体"/>
          <w:spacing w:val="4"/>
          <w:sz w:val="32"/>
          <w:szCs w:val="32"/>
        </w:rPr>
      </w:pPr>
      <w:r>
        <w:rPr>
          <w:rFonts w:eastAsia="黑体"/>
          <w:spacing w:val="4"/>
          <w:sz w:val="32"/>
          <w:szCs w:val="32"/>
        </w:rPr>
        <w:lastRenderedPageBreak/>
        <w:t>二、管理机构内部管理制度和机制</w:t>
      </w:r>
    </w:p>
    <w:p w14:paraId="28AB7D06" w14:textId="77777777" w:rsidR="00881137" w:rsidRDefault="00000000">
      <w:pPr>
        <w:spacing w:line="578" w:lineRule="exact"/>
        <w:ind w:firstLineChars="200" w:firstLine="656"/>
        <w:rPr>
          <w:rFonts w:eastAsia="仿宋_GB2312"/>
          <w:spacing w:val="4"/>
          <w:sz w:val="32"/>
          <w:szCs w:val="32"/>
        </w:rPr>
      </w:pPr>
      <w:r>
        <w:rPr>
          <w:rFonts w:eastAsia="仿宋_GB2312"/>
          <w:spacing w:val="4"/>
          <w:sz w:val="32"/>
          <w:szCs w:val="32"/>
        </w:rPr>
        <w:t>主要阐述管理机构目前已制定的内部管理制度和机制。</w:t>
      </w:r>
    </w:p>
    <w:p w14:paraId="55E80D38" w14:textId="77777777" w:rsidR="00881137" w:rsidRDefault="00000000">
      <w:pPr>
        <w:spacing w:line="578" w:lineRule="exact"/>
        <w:ind w:firstLineChars="200" w:firstLine="656"/>
        <w:rPr>
          <w:rFonts w:eastAsia="仿宋_GB2312"/>
          <w:spacing w:val="4"/>
          <w:sz w:val="32"/>
          <w:szCs w:val="32"/>
        </w:rPr>
      </w:pPr>
      <w:r>
        <w:rPr>
          <w:rFonts w:eastAsia="仿宋_GB2312"/>
          <w:spacing w:val="4"/>
          <w:sz w:val="32"/>
          <w:szCs w:val="32"/>
        </w:rPr>
        <w:t>需提供材料：项目投资决策机制、内部控制机制、资产托管机制、财务管理制度、风险控制机制、资产托管制度、激励约束</w:t>
      </w:r>
      <w:r>
        <w:rPr>
          <w:rFonts w:eastAsia="仿宋_GB2312" w:hint="eastAsia"/>
          <w:spacing w:val="4"/>
          <w:sz w:val="32"/>
          <w:szCs w:val="32"/>
        </w:rPr>
        <w:t>、团队</w:t>
      </w:r>
      <w:proofErr w:type="gramStart"/>
      <w:r>
        <w:rPr>
          <w:rFonts w:eastAsia="仿宋_GB2312" w:hint="eastAsia"/>
          <w:spacing w:val="4"/>
          <w:sz w:val="32"/>
          <w:szCs w:val="32"/>
        </w:rPr>
        <w:t>跟投</w:t>
      </w:r>
      <w:r>
        <w:rPr>
          <w:rFonts w:eastAsia="仿宋_GB2312"/>
          <w:spacing w:val="4"/>
          <w:sz w:val="32"/>
          <w:szCs w:val="32"/>
        </w:rPr>
        <w:t>制度</w:t>
      </w:r>
      <w:proofErr w:type="gramEnd"/>
      <w:r>
        <w:rPr>
          <w:rFonts w:eastAsia="仿宋_GB2312"/>
          <w:spacing w:val="4"/>
          <w:sz w:val="32"/>
          <w:szCs w:val="32"/>
        </w:rPr>
        <w:t>等并加盖公章。</w:t>
      </w:r>
    </w:p>
    <w:p w14:paraId="42500678" w14:textId="77777777" w:rsidR="00881137" w:rsidRDefault="00000000">
      <w:pPr>
        <w:spacing w:line="578" w:lineRule="exact"/>
        <w:ind w:firstLineChars="200" w:firstLine="656"/>
        <w:rPr>
          <w:rFonts w:eastAsia="黑体"/>
          <w:spacing w:val="4"/>
          <w:sz w:val="32"/>
          <w:szCs w:val="32"/>
        </w:rPr>
      </w:pPr>
      <w:r>
        <w:rPr>
          <w:rFonts w:eastAsia="黑体"/>
          <w:spacing w:val="4"/>
          <w:sz w:val="32"/>
          <w:szCs w:val="32"/>
        </w:rPr>
        <w:t>三、管理机构资金实力</w:t>
      </w:r>
    </w:p>
    <w:p w14:paraId="1314FD5E" w14:textId="77777777" w:rsidR="00881137" w:rsidRDefault="00000000">
      <w:pPr>
        <w:spacing w:line="578" w:lineRule="exact"/>
        <w:ind w:firstLineChars="200" w:firstLine="656"/>
        <w:rPr>
          <w:rFonts w:eastAsia="仿宋_GB2312"/>
          <w:spacing w:val="4"/>
          <w:sz w:val="32"/>
          <w:szCs w:val="32"/>
        </w:rPr>
      </w:pPr>
      <w:r>
        <w:rPr>
          <w:rFonts w:eastAsia="仿宋_GB2312"/>
          <w:spacing w:val="4"/>
          <w:sz w:val="32"/>
          <w:szCs w:val="32"/>
        </w:rPr>
        <w:t>主要阐述在新质生产力基金投资期内，能够使用管理机构自有资金，或管理机构母（总）公司（包括其上级控股公司）自有资金，或通过募集社会资本出资的方式，对新质生产力基金进行配资，并提供出资人名称、拟出资的金额、预计到位时间等说明材料。</w:t>
      </w:r>
    </w:p>
    <w:p w14:paraId="2748B579" w14:textId="77777777" w:rsidR="00881137" w:rsidRDefault="00000000">
      <w:pPr>
        <w:spacing w:line="578" w:lineRule="exact"/>
        <w:ind w:firstLineChars="200" w:firstLine="656"/>
        <w:rPr>
          <w:rFonts w:eastAsia="仿宋_GB2312"/>
          <w:spacing w:val="4"/>
          <w:sz w:val="32"/>
          <w:szCs w:val="32"/>
        </w:rPr>
      </w:pPr>
      <w:r>
        <w:rPr>
          <w:rFonts w:eastAsia="仿宋_GB2312"/>
          <w:spacing w:val="4"/>
          <w:sz w:val="32"/>
          <w:szCs w:val="32"/>
        </w:rPr>
        <w:t>需提供材料：管理机构或其母（总）公司近三年审计报告及近一期的财务报表、社会资本出资意向证明材料等并加盖公章。</w:t>
      </w:r>
    </w:p>
    <w:p w14:paraId="2B66B0E2" w14:textId="77777777" w:rsidR="00881137" w:rsidRDefault="00000000">
      <w:pPr>
        <w:spacing w:line="578" w:lineRule="exact"/>
        <w:ind w:firstLineChars="200" w:firstLine="656"/>
        <w:rPr>
          <w:rFonts w:eastAsia="黑体"/>
          <w:spacing w:val="4"/>
          <w:sz w:val="32"/>
          <w:szCs w:val="32"/>
        </w:rPr>
      </w:pPr>
      <w:r>
        <w:rPr>
          <w:rFonts w:eastAsia="黑体"/>
          <w:spacing w:val="4"/>
          <w:sz w:val="32"/>
          <w:szCs w:val="32"/>
        </w:rPr>
        <w:t>四、管理机构投资研究能力和业绩</w:t>
      </w:r>
    </w:p>
    <w:p w14:paraId="1D9CA459" w14:textId="77777777" w:rsidR="00881137" w:rsidRDefault="00000000">
      <w:pPr>
        <w:spacing w:line="578" w:lineRule="exact"/>
        <w:ind w:firstLineChars="200" w:firstLine="656"/>
        <w:rPr>
          <w:rFonts w:eastAsia="楷体"/>
          <w:spacing w:val="4"/>
          <w:sz w:val="32"/>
          <w:szCs w:val="32"/>
        </w:rPr>
      </w:pPr>
      <w:r>
        <w:rPr>
          <w:rFonts w:eastAsia="楷体"/>
          <w:spacing w:val="4"/>
          <w:sz w:val="32"/>
          <w:szCs w:val="32"/>
        </w:rPr>
        <w:t>（一）管理业绩</w:t>
      </w:r>
    </w:p>
    <w:p w14:paraId="1D59A06F" w14:textId="77777777" w:rsidR="00881137" w:rsidRDefault="00000000">
      <w:pPr>
        <w:spacing w:line="578" w:lineRule="exact"/>
        <w:ind w:firstLineChars="200" w:firstLine="656"/>
        <w:rPr>
          <w:rFonts w:eastAsia="仿宋_GB2312"/>
          <w:spacing w:val="4"/>
          <w:sz w:val="32"/>
          <w:szCs w:val="32"/>
        </w:rPr>
      </w:pPr>
      <w:r>
        <w:rPr>
          <w:rFonts w:eastAsia="仿宋_GB2312"/>
          <w:spacing w:val="4"/>
          <w:sz w:val="32"/>
          <w:szCs w:val="32"/>
        </w:rPr>
        <w:t>管理机构及核心团队发起设立或管理基金请按下表格式填写：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533"/>
        <w:gridCol w:w="640"/>
        <w:gridCol w:w="641"/>
        <w:gridCol w:w="422"/>
        <w:gridCol w:w="422"/>
        <w:gridCol w:w="618"/>
        <w:gridCol w:w="618"/>
        <w:gridCol w:w="819"/>
        <w:gridCol w:w="618"/>
        <w:gridCol w:w="819"/>
        <w:gridCol w:w="809"/>
        <w:gridCol w:w="917"/>
      </w:tblGrid>
      <w:tr w:rsidR="00881137" w14:paraId="5D1F4288" w14:textId="77777777">
        <w:trPr>
          <w:trHeight w:val="768"/>
        </w:trPr>
        <w:tc>
          <w:tcPr>
            <w:tcW w:w="300" w:type="pct"/>
            <w:vMerge w:val="restart"/>
            <w:vAlign w:val="center"/>
          </w:tcPr>
          <w:p w14:paraId="126C7B59" w14:textId="77777777" w:rsidR="00881137" w:rsidRDefault="00000000">
            <w:pPr>
              <w:widowControl/>
              <w:jc w:val="center"/>
              <w:rPr>
                <w:rFonts w:eastAsia="仿宋_GB2312"/>
                <w:b/>
                <w:bCs/>
                <w:kern w:val="0"/>
                <w:sz w:val="20"/>
                <w:szCs w:val="20"/>
              </w:rPr>
            </w:pPr>
            <w:r>
              <w:rPr>
                <w:rFonts w:eastAsia="仿宋_GB2312"/>
                <w:b/>
                <w:bCs/>
                <w:kern w:val="0"/>
                <w:sz w:val="20"/>
                <w:szCs w:val="20"/>
              </w:rPr>
              <w:t>序号</w:t>
            </w:r>
          </w:p>
        </w:tc>
        <w:tc>
          <w:tcPr>
            <w:tcW w:w="368" w:type="pct"/>
            <w:vMerge w:val="restart"/>
            <w:vAlign w:val="center"/>
          </w:tcPr>
          <w:p w14:paraId="66C4C193" w14:textId="77777777" w:rsidR="00881137" w:rsidRDefault="00000000">
            <w:pPr>
              <w:widowControl/>
              <w:jc w:val="center"/>
              <w:rPr>
                <w:rFonts w:eastAsia="仿宋_GB2312"/>
                <w:b/>
                <w:bCs/>
                <w:kern w:val="0"/>
                <w:sz w:val="20"/>
                <w:szCs w:val="20"/>
              </w:rPr>
            </w:pPr>
            <w:r>
              <w:rPr>
                <w:rFonts w:eastAsia="仿宋_GB2312"/>
                <w:b/>
                <w:bCs/>
                <w:kern w:val="0"/>
                <w:sz w:val="20"/>
                <w:szCs w:val="20"/>
              </w:rPr>
              <w:t>基金全称</w:t>
            </w:r>
          </w:p>
        </w:tc>
        <w:tc>
          <w:tcPr>
            <w:tcW w:w="433" w:type="pct"/>
            <w:vMerge w:val="restart"/>
            <w:vAlign w:val="center"/>
          </w:tcPr>
          <w:p w14:paraId="2542FFBE" w14:textId="77777777" w:rsidR="00881137" w:rsidRDefault="00000000">
            <w:pPr>
              <w:widowControl/>
              <w:jc w:val="center"/>
              <w:rPr>
                <w:rFonts w:eastAsia="仿宋_GB2312"/>
                <w:b/>
                <w:bCs/>
                <w:kern w:val="0"/>
                <w:sz w:val="20"/>
                <w:szCs w:val="20"/>
              </w:rPr>
            </w:pPr>
            <w:r>
              <w:rPr>
                <w:rFonts w:eastAsia="仿宋_GB2312"/>
                <w:b/>
                <w:bCs/>
                <w:kern w:val="0"/>
                <w:sz w:val="20"/>
                <w:szCs w:val="20"/>
              </w:rPr>
              <w:t>基金管理人</w:t>
            </w:r>
          </w:p>
        </w:tc>
        <w:tc>
          <w:tcPr>
            <w:tcW w:w="433" w:type="pct"/>
            <w:vMerge w:val="restart"/>
            <w:vAlign w:val="center"/>
          </w:tcPr>
          <w:p w14:paraId="1659DF9D" w14:textId="77777777" w:rsidR="00881137" w:rsidRDefault="00000000">
            <w:pPr>
              <w:widowControl/>
              <w:jc w:val="center"/>
              <w:rPr>
                <w:rFonts w:eastAsia="仿宋_GB2312"/>
                <w:b/>
                <w:bCs/>
                <w:kern w:val="0"/>
                <w:sz w:val="20"/>
                <w:szCs w:val="20"/>
              </w:rPr>
            </w:pPr>
            <w:r>
              <w:rPr>
                <w:rFonts w:eastAsia="仿宋_GB2312"/>
                <w:b/>
                <w:bCs/>
                <w:kern w:val="0"/>
                <w:sz w:val="20"/>
                <w:szCs w:val="20"/>
              </w:rPr>
              <w:t>备案编号</w:t>
            </w:r>
          </w:p>
        </w:tc>
        <w:tc>
          <w:tcPr>
            <w:tcW w:w="301" w:type="pct"/>
            <w:vMerge w:val="restart"/>
            <w:vAlign w:val="center"/>
          </w:tcPr>
          <w:p w14:paraId="10E4375F" w14:textId="77777777" w:rsidR="00881137" w:rsidRDefault="00000000">
            <w:pPr>
              <w:widowControl/>
              <w:jc w:val="center"/>
              <w:rPr>
                <w:rFonts w:eastAsia="仿宋_GB2312"/>
                <w:b/>
                <w:bCs/>
                <w:kern w:val="0"/>
                <w:sz w:val="20"/>
                <w:szCs w:val="20"/>
              </w:rPr>
            </w:pPr>
            <w:r>
              <w:rPr>
                <w:rFonts w:eastAsia="仿宋_GB2312"/>
                <w:b/>
                <w:bCs/>
                <w:kern w:val="0"/>
                <w:sz w:val="20"/>
                <w:szCs w:val="20"/>
              </w:rPr>
              <w:t>主要负责人</w:t>
            </w:r>
          </w:p>
        </w:tc>
        <w:tc>
          <w:tcPr>
            <w:tcW w:w="301" w:type="pct"/>
            <w:vMerge w:val="restart"/>
            <w:vAlign w:val="center"/>
          </w:tcPr>
          <w:p w14:paraId="1E2CE6DE" w14:textId="77777777" w:rsidR="00881137" w:rsidRDefault="00000000">
            <w:pPr>
              <w:widowControl/>
              <w:jc w:val="center"/>
              <w:rPr>
                <w:rFonts w:eastAsia="仿宋_GB2312"/>
                <w:b/>
                <w:bCs/>
                <w:kern w:val="0"/>
                <w:sz w:val="20"/>
                <w:szCs w:val="20"/>
              </w:rPr>
            </w:pPr>
            <w:r>
              <w:rPr>
                <w:rFonts w:eastAsia="仿宋_GB2312"/>
                <w:b/>
                <w:bCs/>
                <w:kern w:val="0"/>
                <w:sz w:val="20"/>
                <w:szCs w:val="20"/>
              </w:rPr>
              <w:t>主要投资领域</w:t>
            </w:r>
          </w:p>
        </w:tc>
        <w:tc>
          <w:tcPr>
            <w:tcW w:w="342" w:type="pct"/>
            <w:vMerge w:val="restart"/>
            <w:vAlign w:val="center"/>
          </w:tcPr>
          <w:p w14:paraId="3BA1A4B2" w14:textId="77777777" w:rsidR="00881137" w:rsidRDefault="00000000">
            <w:pPr>
              <w:widowControl/>
              <w:jc w:val="center"/>
              <w:rPr>
                <w:rFonts w:eastAsia="仿宋_GB2312"/>
                <w:b/>
                <w:bCs/>
                <w:kern w:val="0"/>
                <w:sz w:val="20"/>
                <w:szCs w:val="20"/>
              </w:rPr>
            </w:pPr>
            <w:r>
              <w:rPr>
                <w:rFonts w:eastAsia="仿宋_GB2312"/>
                <w:b/>
                <w:bCs/>
                <w:kern w:val="0"/>
                <w:sz w:val="20"/>
                <w:szCs w:val="20"/>
              </w:rPr>
              <w:t>认缴金额</w:t>
            </w:r>
            <w:r>
              <w:rPr>
                <w:rFonts w:eastAsia="仿宋_GB2312"/>
                <w:b/>
                <w:bCs/>
                <w:kern w:val="0"/>
                <w:sz w:val="20"/>
                <w:szCs w:val="20"/>
              </w:rPr>
              <w:br/>
            </w:r>
            <w:r>
              <w:rPr>
                <w:rFonts w:eastAsia="仿宋_GB2312"/>
                <w:b/>
                <w:bCs/>
                <w:kern w:val="0"/>
                <w:sz w:val="20"/>
                <w:szCs w:val="20"/>
              </w:rPr>
              <w:t>（万元）</w:t>
            </w:r>
          </w:p>
        </w:tc>
        <w:tc>
          <w:tcPr>
            <w:tcW w:w="342" w:type="pct"/>
            <w:vMerge w:val="restart"/>
            <w:vAlign w:val="center"/>
          </w:tcPr>
          <w:p w14:paraId="43381688" w14:textId="77777777" w:rsidR="00881137" w:rsidRDefault="00000000">
            <w:pPr>
              <w:widowControl/>
              <w:jc w:val="center"/>
              <w:rPr>
                <w:rFonts w:eastAsia="仿宋_GB2312"/>
                <w:b/>
                <w:bCs/>
                <w:kern w:val="0"/>
                <w:sz w:val="20"/>
                <w:szCs w:val="20"/>
              </w:rPr>
            </w:pPr>
            <w:r>
              <w:rPr>
                <w:rFonts w:eastAsia="仿宋_GB2312"/>
                <w:b/>
                <w:bCs/>
                <w:kern w:val="0"/>
                <w:sz w:val="20"/>
                <w:szCs w:val="20"/>
              </w:rPr>
              <w:t>实缴金额</w:t>
            </w:r>
            <w:r>
              <w:rPr>
                <w:rFonts w:eastAsia="仿宋_GB2312"/>
                <w:b/>
                <w:bCs/>
                <w:kern w:val="0"/>
                <w:sz w:val="20"/>
                <w:szCs w:val="20"/>
              </w:rPr>
              <w:br/>
            </w:r>
            <w:r>
              <w:rPr>
                <w:rFonts w:eastAsia="仿宋_GB2312"/>
                <w:b/>
                <w:bCs/>
                <w:kern w:val="0"/>
                <w:sz w:val="20"/>
                <w:szCs w:val="20"/>
              </w:rPr>
              <w:t>（万元）</w:t>
            </w:r>
          </w:p>
        </w:tc>
        <w:tc>
          <w:tcPr>
            <w:tcW w:w="684" w:type="pct"/>
            <w:gridSpan w:val="2"/>
            <w:vAlign w:val="center"/>
          </w:tcPr>
          <w:p w14:paraId="59C53F63" w14:textId="77777777" w:rsidR="00881137" w:rsidRDefault="00000000">
            <w:pPr>
              <w:widowControl/>
              <w:jc w:val="center"/>
              <w:rPr>
                <w:rFonts w:eastAsia="仿宋_GB2312"/>
                <w:b/>
                <w:bCs/>
                <w:kern w:val="0"/>
                <w:sz w:val="20"/>
                <w:szCs w:val="20"/>
              </w:rPr>
            </w:pPr>
            <w:r>
              <w:rPr>
                <w:rFonts w:eastAsia="仿宋_GB2312"/>
                <w:b/>
                <w:bCs/>
                <w:kern w:val="0"/>
                <w:sz w:val="20"/>
                <w:szCs w:val="20"/>
              </w:rPr>
              <w:t>累计投资项目情况</w:t>
            </w:r>
          </w:p>
        </w:tc>
        <w:tc>
          <w:tcPr>
            <w:tcW w:w="987" w:type="pct"/>
            <w:gridSpan w:val="2"/>
            <w:vAlign w:val="center"/>
          </w:tcPr>
          <w:p w14:paraId="7F1DACF3" w14:textId="77777777" w:rsidR="00881137" w:rsidRDefault="00000000">
            <w:pPr>
              <w:widowControl/>
              <w:jc w:val="center"/>
              <w:rPr>
                <w:rFonts w:eastAsia="仿宋_GB2312"/>
                <w:b/>
                <w:bCs/>
                <w:kern w:val="0"/>
                <w:sz w:val="20"/>
                <w:szCs w:val="20"/>
              </w:rPr>
            </w:pPr>
            <w:r>
              <w:rPr>
                <w:rFonts w:eastAsia="仿宋_GB2312"/>
                <w:b/>
                <w:bCs/>
                <w:kern w:val="0"/>
                <w:sz w:val="20"/>
                <w:szCs w:val="20"/>
              </w:rPr>
              <w:t>退出项目情况</w:t>
            </w:r>
          </w:p>
        </w:tc>
        <w:tc>
          <w:tcPr>
            <w:tcW w:w="509" w:type="pct"/>
            <w:vMerge w:val="restart"/>
            <w:vAlign w:val="center"/>
          </w:tcPr>
          <w:p w14:paraId="3080ED60" w14:textId="77777777" w:rsidR="00881137" w:rsidRDefault="00000000">
            <w:pPr>
              <w:widowControl/>
              <w:jc w:val="center"/>
              <w:rPr>
                <w:rFonts w:eastAsia="仿宋_GB2312"/>
                <w:b/>
                <w:bCs/>
                <w:kern w:val="0"/>
                <w:sz w:val="20"/>
                <w:szCs w:val="20"/>
              </w:rPr>
            </w:pPr>
            <w:r>
              <w:rPr>
                <w:rFonts w:eastAsia="仿宋_GB2312"/>
                <w:b/>
                <w:bCs/>
                <w:kern w:val="0"/>
                <w:sz w:val="20"/>
                <w:szCs w:val="20"/>
              </w:rPr>
              <w:t>基金总回报倍数（</w:t>
            </w:r>
            <w:r>
              <w:rPr>
                <w:rFonts w:eastAsia="仿宋_GB2312"/>
                <w:b/>
                <w:bCs/>
                <w:kern w:val="0"/>
                <w:sz w:val="20"/>
                <w:szCs w:val="20"/>
              </w:rPr>
              <w:t>Gross MOC</w:t>
            </w:r>
            <w:r>
              <w:rPr>
                <w:rFonts w:eastAsia="仿宋_GB2312"/>
                <w:b/>
                <w:bCs/>
                <w:kern w:val="0"/>
                <w:sz w:val="20"/>
                <w:szCs w:val="20"/>
              </w:rPr>
              <w:t>）</w:t>
            </w:r>
          </w:p>
        </w:tc>
      </w:tr>
      <w:tr w:rsidR="00881137" w14:paraId="69780BF3" w14:textId="77777777">
        <w:trPr>
          <w:trHeight w:val="1093"/>
        </w:trPr>
        <w:tc>
          <w:tcPr>
            <w:tcW w:w="300" w:type="pct"/>
            <w:vMerge/>
            <w:vAlign w:val="center"/>
          </w:tcPr>
          <w:p w14:paraId="13484043" w14:textId="77777777" w:rsidR="00881137" w:rsidRDefault="00881137">
            <w:pPr>
              <w:widowControl/>
              <w:jc w:val="center"/>
              <w:rPr>
                <w:rFonts w:eastAsia="仿宋_GB2312"/>
                <w:b/>
                <w:bCs/>
                <w:kern w:val="0"/>
                <w:sz w:val="20"/>
                <w:szCs w:val="20"/>
              </w:rPr>
            </w:pPr>
          </w:p>
        </w:tc>
        <w:tc>
          <w:tcPr>
            <w:tcW w:w="368" w:type="pct"/>
            <w:vMerge/>
            <w:vAlign w:val="center"/>
          </w:tcPr>
          <w:p w14:paraId="55D6108C" w14:textId="77777777" w:rsidR="00881137" w:rsidRDefault="00881137">
            <w:pPr>
              <w:widowControl/>
              <w:jc w:val="center"/>
              <w:rPr>
                <w:rFonts w:eastAsia="仿宋_GB2312"/>
                <w:b/>
                <w:bCs/>
                <w:kern w:val="0"/>
                <w:sz w:val="20"/>
                <w:szCs w:val="20"/>
              </w:rPr>
            </w:pPr>
          </w:p>
        </w:tc>
        <w:tc>
          <w:tcPr>
            <w:tcW w:w="433" w:type="pct"/>
            <w:vMerge/>
            <w:vAlign w:val="center"/>
          </w:tcPr>
          <w:p w14:paraId="1045AC45" w14:textId="77777777" w:rsidR="00881137" w:rsidRDefault="00881137">
            <w:pPr>
              <w:widowControl/>
              <w:jc w:val="center"/>
              <w:rPr>
                <w:rFonts w:eastAsia="仿宋_GB2312"/>
                <w:b/>
                <w:bCs/>
                <w:kern w:val="0"/>
                <w:sz w:val="20"/>
                <w:szCs w:val="20"/>
              </w:rPr>
            </w:pPr>
          </w:p>
        </w:tc>
        <w:tc>
          <w:tcPr>
            <w:tcW w:w="433" w:type="pct"/>
            <w:vMerge/>
            <w:vAlign w:val="center"/>
          </w:tcPr>
          <w:p w14:paraId="5BEE8BA3" w14:textId="77777777" w:rsidR="00881137" w:rsidRDefault="00881137">
            <w:pPr>
              <w:widowControl/>
              <w:jc w:val="center"/>
              <w:rPr>
                <w:rFonts w:eastAsia="仿宋_GB2312"/>
                <w:b/>
                <w:bCs/>
                <w:kern w:val="0"/>
                <w:sz w:val="20"/>
                <w:szCs w:val="20"/>
              </w:rPr>
            </w:pPr>
          </w:p>
        </w:tc>
        <w:tc>
          <w:tcPr>
            <w:tcW w:w="301" w:type="pct"/>
            <w:vMerge/>
            <w:vAlign w:val="center"/>
          </w:tcPr>
          <w:p w14:paraId="696FCB5F" w14:textId="77777777" w:rsidR="00881137" w:rsidRDefault="00881137">
            <w:pPr>
              <w:widowControl/>
              <w:jc w:val="center"/>
              <w:rPr>
                <w:rFonts w:eastAsia="仿宋_GB2312"/>
                <w:b/>
                <w:bCs/>
                <w:kern w:val="0"/>
                <w:sz w:val="20"/>
                <w:szCs w:val="20"/>
              </w:rPr>
            </w:pPr>
          </w:p>
        </w:tc>
        <w:tc>
          <w:tcPr>
            <w:tcW w:w="301" w:type="pct"/>
            <w:vMerge/>
            <w:vAlign w:val="center"/>
          </w:tcPr>
          <w:p w14:paraId="00D9EF94" w14:textId="77777777" w:rsidR="00881137" w:rsidRDefault="00881137">
            <w:pPr>
              <w:widowControl/>
              <w:jc w:val="center"/>
              <w:rPr>
                <w:rFonts w:eastAsia="仿宋_GB2312"/>
                <w:b/>
                <w:bCs/>
                <w:kern w:val="0"/>
                <w:sz w:val="20"/>
                <w:szCs w:val="20"/>
              </w:rPr>
            </w:pPr>
          </w:p>
        </w:tc>
        <w:tc>
          <w:tcPr>
            <w:tcW w:w="342" w:type="pct"/>
            <w:vMerge/>
            <w:vAlign w:val="center"/>
          </w:tcPr>
          <w:p w14:paraId="43C8C21A" w14:textId="77777777" w:rsidR="00881137" w:rsidRDefault="00881137">
            <w:pPr>
              <w:widowControl/>
              <w:jc w:val="center"/>
              <w:rPr>
                <w:rFonts w:eastAsia="仿宋_GB2312"/>
                <w:b/>
                <w:bCs/>
                <w:kern w:val="0"/>
                <w:sz w:val="20"/>
                <w:szCs w:val="20"/>
              </w:rPr>
            </w:pPr>
          </w:p>
        </w:tc>
        <w:tc>
          <w:tcPr>
            <w:tcW w:w="342" w:type="pct"/>
            <w:vMerge/>
            <w:vAlign w:val="center"/>
          </w:tcPr>
          <w:p w14:paraId="07CB4846" w14:textId="77777777" w:rsidR="00881137" w:rsidRDefault="00881137">
            <w:pPr>
              <w:widowControl/>
              <w:jc w:val="center"/>
              <w:rPr>
                <w:rFonts w:eastAsia="仿宋_GB2312"/>
                <w:b/>
                <w:bCs/>
                <w:kern w:val="0"/>
                <w:sz w:val="20"/>
                <w:szCs w:val="20"/>
              </w:rPr>
            </w:pPr>
          </w:p>
        </w:tc>
        <w:tc>
          <w:tcPr>
            <w:tcW w:w="342" w:type="pct"/>
            <w:vAlign w:val="center"/>
          </w:tcPr>
          <w:p w14:paraId="1CA068CB" w14:textId="77777777" w:rsidR="00881137" w:rsidRDefault="00000000">
            <w:pPr>
              <w:widowControl/>
              <w:jc w:val="center"/>
              <w:rPr>
                <w:rFonts w:eastAsia="仿宋_GB2312"/>
                <w:b/>
                <w:bCs/>
                <w:kern w:val="0"/>
                <w:sz w:val="20"/>
                <w:szCs w:val="20"/>
              </w:rPr>
            </w:pPr>
            <w:r>
              <w:rPr>
                <w:rFonts w:eastAsia="仿宋_GB2312"/>
                <w:b/>
                <w:bCs/>
                <w:kern w:val="0"/>
                <w:sz w:val="20"/>
                <w:szCs w:val="20"/>
              </w:rPr>
              <w:t>投资数量</w:t>
            </w:r>
            <w:r>
              <w:rPr>
                <w:rFonts w:eastAsia="仿宋_GB2312" w:hint="eastAsia"/>
                <w:b/>
                <w:bCs/>
                <w:kern w:val="0"/>
                <w:sz w:val="20"/>
                <w:szCs w:val="20"/>
              </w:rPr>
              <w:t>（</w:t>
            </w:r>
            <w:proofErr w:type="gramStart"/>
            <w:r>
              <w:rPr>
                <w:rFonts w:eastAsia="仿宋_GB2312"/>
                <w:b/>
                <w:bCs/>
                <w:kern w:val="0"/>
                <w:sz w:val="20"/>
                <w:szCs w:val="20"/>
              </w:rPr>
              <w:t>个</w:t>
            </w:r>
            <w:proofErr w:type="gramEnd"/>
            <w:r>
              <w:rPr>
                <w:rFonts w:eastAsia="仿宋_GB2312" w:hint="eastAsia"/>
                <w:b/>
                <w:bCs/>
                <w:kern w:val="0"/>
                <w:sz w:val="20"/>
                <w:szCs w:val="20"/>
              </w:rPr>
              <w:t>）</w:t>
            </w:r>
          </w:p>
        </w:tc>
        <w:tc>
          <w:tcPr>
            <w:tcW w:w="342" w:type="pct"/>
            <w:vAlign w:val="center"/>
          </w:tcPr>
          <w:p w14:paraId="50E0F289" w14:textId="77777777" w:rsidR="00881137" w:rsidRDefault="00000000">
            <w:pPr>
              <w:widowControl/>
              <w:jc w:val="center"/>
              <w:rPr>
                <w:rFonts w:eastAsia="仿宋_GB2312"/>
                <w:b/>
                <w:bCs/>
                <w:kern w:val="0"/>
                <w:sz w:val="20"/>
                <w:szCs w:val="20"/>
              </w:rPr>
            </w:pPr>
            <w:r>
              <w:rPr>
                <w:rFonts w:eastAsia="仿宋_GB2312"/>
                <w:b/>
                <w:bCs/>
                <w:kern w:val="0"/>
                <w:sz w:val="20"/>
                <w:szCs w:val="20"/>
              </w:rPr>
              <w:t>投资金额（万元）</w:t>
            </w:r>
          </w:p>
        </w:tc>
        <w:tc>
          <w:tcPr>
            <w:tcW w:w="453" w:type="pct"/>
            <w:vAlign w:val="center"/>
          </w:tcPr>
          <w:p w14:paraId="60C553D9" w14:textId="77777777" w:rsidR="00881137" w:rsidRDefault="00000000">
            <w:pPr>
              <w:widowControl/>
              <w:jc w:val="center"/>
              <w:rPr>
                <w:rFonts w:eastAsia="仿宋_GB2312"/>
                <w:b/>
                <w:bCs/>
                <w:kern w:val="0"/>
                <w:sz w:val="20"/>
                <w:szCs w:val="20"/>
              </w:rPr>
            </w:pPr>
            <w:r>
              <w:rPr>
                <w:rFonts w:eastAsia="仿宋_GB2312"/>
                <w:b/>
                <w:bCs/>
                <w:kern w:val="0"/>
                <w:sz w:val="20"/>
                <w:szCs w:val="20"/>
              </w:rPr>
              <w:t>退出项目数量（</w:t>
            </w:r>
            <w:proofErr w:type="gramStart"/>
            <w:r>
              <w:rPr>
                <w:rFonts w:eastAsia="仿宋_GB2312"/>
                <w:b/>
                <w:bCs/>
                <w:kern w:val="0"/>
                <w:sz w:val="20"/>
                <w:szCs w:val="20"/>
              </w:rPr>
              <w:t>个</w:t>
            </w:r>
            <w:proofErr w:type="gramEnd"/>
            <w:r>
              <w:rPr>
                <w:rFonts w:eastAsia="仿宋_GB2312"/>
                <w:b/>
                <w:bCs/>
                <w:kern w:val="0"/>
                <w:sz w:val="20"/>
                <w:szCs w:val="20"/>
              </w:rPr>
              <w:t>）</w:t>
            </w:r>
          </w:p>
        </w:tc>
        <w:tc>
          <w:tcPr>
            <w:tcW w:w="534" w:type="pct"/>
            <w:vAlign w:val="center"/>
          </w:tcPr>
          <w:p w14:paraId="0D2EA31F" w14:textId="77777777" w:rsidR="00881137" w:rsidRDefault="00000000">
            <w:pPr>
              <w:widowControl/>
              <w:jc w:val="center"/>
              <w:rPr>
                <w:rFonts w:eastAsia="仿宋_GB2312"/>
                <w:b/>
                <w:bCs/>
                <w:kern w:val="0"/>
                <w:sz w:val="20"/>
                <w:szCs w:val="20"/>
              </w:rPr>
            </w:pPr>
            <w:r>
              <w:rPr>
                <w:rFonts w:eastAsia="仿宋_GB2312"/>
                <w:b/>
                <w:bCs/>
                <w:kern w:val="0"/>
                <w:sz w:val="20"/>
                <w:szCs w:val="20"/>
              </w:rPr>
              <w:t>退出项目金额（万元）</w:t>
            </w:r>
          </w:p>
        </w:tc>
        <w:tc>
          <w:tcPr>
            <w:tcW w:w="509" w:type="pct"/>
            <w:vMerge/>
            <w:vAlign w:val="center"/>
          </w:tcPr>
          <w:p w14:paraId="51349655" w14:textId="77777777" w:rsidR="00881137" w:rsidRDefault="00881137">
            <w:pPr>
              <w:widowControl/>
              <w:jc w:val="center"/>
              <w:rPr>
                <w:rFonts w:eastAsia="仿宋_GB2312"/>
                <w:b/>
                <w:bCs/>
                <w:kern w:val="0"/>
                <w:sz w:val="20"/>
                <w:szCs w:val="20"/>
              </w:rPr>
            </w:pPr>
          </w:p>
        </w:tc>
      </w:tr>
      <w:tr w:rsidR="00881137" w14:paraId="3A7D757F" w14:textId="77777777">
        <w:trPr>
          <w:trHeight w:val="390"/>
        </w:trPr>
        <w:tc>
          <w:tcPr>
            <w:tcW w:w="300" w:type="pct"/>
            <w:vAlign w:val="center"/>
          </w:tcPr>
          <w:p w14:paraId="3D6F57A6" w14:textId="77777777" w:rsidR="00881137" w:rsidRDefault="00000000">
            <w:pPr>
              <w:widowControl/>
              <w:jc w:val="center"/>
              <w:rPr>
                <w:rFonts w:eastAsia="仿宋_GB2312"/>
                <w:kern w:val="0"/>
                <w:sz w:val="20"/>
                <w:szCs w:val="20"/>
              </w:rPr>
            </w:pPr>
            <w:r>
              <w:rPr>
                <w:rFonts w:eastAsia="仿宋_GB2312"/>
                <w:kern w:val="0"/>
                <w:sz w:val="20"/>
                <w:szCs w:val="20"/>
              </w:rPr>
              <w:t>1</w:t>
            </w:r>
          </w:p>
        </w:tc>
        <w:tc>
          <w:tcPr>
            <w:tcW w:w="368" w:type="pct"/>
            <w:noWrap/>
            <w:vAlign w:val="center"/>
          </w:tcPr>
          <w:p w14:paraId="73824422" w14:textId="77777777" w:rsidR="00881137" w:rsidRDefault="00881137">
            <w:pPr>
              <w:widowControl/>
              <w:jc w:val="center"/>
              <w:rPr>
                <w:rFonts w:eastAsia="仿宋_GB2312"/>
                <w:kern w:val="0"/>
                <w:sz w:val="20"/>
                <w:szCs w:val="20"/>
              </w:rPr>
            </w:pPr>
          </w:p>
        </w:tc>
        <w:tc>
          <w:tcPr>
            <w:tcW w:w="433" w:type="pct"/>
            <w:vAlign w:val="center"/>
          </w:tcPr>
          <w:p w14:paraId="677CBB78" w14:textId="77777777" w:rsidR="00881137" w:rsidRDefault="00881137">
            <w:pPr>
              <w:widowControl/>
              <w:jc w:val="center"/>
              <w:rPr>
                <w:rFonts w:eastAsia="仿宋_GB2312"/>
                <w:kern w:val="0"/>
                <w:sz w:val="20"/>
                <w:szCs w:val="20"/>
              </w:rPr>
            </w:pPr>
          </w:p>
        </w:tc>
        <w:tc>
          <w:tcPr>
            <w:tcW w:w="433" w:type="pct"/>
            <w:noWrap/>
            <w:vAlign w:val="center"/>
          </w:tcPr>
          <w:p w14:paraId="3730D2D2" w14:textId="77777777" w:rsidR="00881137" w:rsidRDefault="00881137">
            <w:pPr>
              <w:widowControl/>
              <w:jc w:val="center"/>
              <w:rPr>
                <w:rFonts w:eastAsia="仿宋_GB2312"/>
                <w:kern w:val="0"/>
                <w:sz w:val="20"/>
                <w:szCs w:val="20"/>
              </w:rPr>
            </w:pPr>
          </w:p>
        </w:tc>
        <w:tc>
          <w:tcPr>
            <w:tcW w:w="301" w:type="pct"/>
            <w:vAlign w:val="center"/>
          </w:tcPr>
          <w:p w14:paraId="67148F2A" w14:textId="77777777" w:rsidR="00881137" w:rsidRDefault="00881137">
            <w:pPr>
              <w:widowControl/>
              <w:jc w:val="center"/>
              <w:rPr>
                <w:rFonts w:eastAsia="仿宋_GB2312"/>
                <w:kern w:val="0"/>
                <w:sz w:val="20"/>
                <w:szCs w:val="20"/>
              </w:rPr>
            </w:pPr>
          </w:p>
        </w:tc>
        <w:tc>
          <w:tcPr>
            <w:tcW w:w="301" w:type="pct"/>
            <w:noWrap/>
            <w:vAlign w:val="center"/>
          </w:tcPr>
          <w:p w14:paraId="1AC52609" w14:textId="77777777" w:rsidR="00881137" w:rsidRDefault="00881137">
            <w:pPr>
              <w:widowControl/>
              <w:jc w:val="center"/>
              <w:rPr>
                <w:rFonts w:eastAsia="仿宋_GB2312"/>
                <w:kern w:val="0"/>
                <w:sz w:val="20"/>
                <w:szCs w:val="20"/>
              </w:rPr>
            </w:pPr>
          </w:p>
        </w:tc>
        <w:tc>
          <w:tcPr>
            <w:tcW w:w="342" w:type="pct"/>
            <w:vAlign w:val="center"/>
          </w:tcPr>
          <w:p w14:paraId="1850F0B4" w14:textId="77777777" w:rsidR="00881137" w:rsidRDefault="00881137">
            <w:pPr>
              <w:widowControl/>
              <w:jc w:val="center"/>
              <w:rPr>
                <w:rFonts w:eastAsia="仿宋_GB2312"/>
                <w:kern w:val="0"/>
                <w:sz w:val="20"/>
                <w:szCs w:val="20"/>
              </w:rPr>
            </w:pPr>
          </w:p>
        </w:tc>
        <w:tc>
          <w:tcPr>
            <w:tcW w:w="342" w:type="pct"/>
            <w:vAlign w:val="center"/>
          </w:tcPr>
          <w:p w14:paraId="742EDD2A" w14:textId="77777777" w:rsidR="00881137" w:rsidRDefault="00881137">
            <w:pPr>
              <w:widowControl/>
              <w:jc w:val="center"/>
              <w:rPr>
                <w:rFonts w:eastAsia="仿宋_GB2312"/>
                <w:kern w:val="0"/>
                <w:sz w:val="20"/>
                <w:szCs w:val="20"/>
              </w:rPr>
            </w:pPr>
          </w:p>
        </w:tc>
        <w:tc>
          <w:tcPr>
            <w:tcW w:w="342" w:type="pct"/>
            <w:vAlign w:val="center"/>
          </w:tcPr>
          <w:p w14:paraId="44E781CE" w14:textId="77777777" w:rsidR="00881137" w:rsidRDefault="00881137">
            <w:pPr>
              <w:widowControl/>
              <w:jc w:val="center"/>
              <w:rPr>
                <w:rFonts w:eastAsia="仿宋_GB2312"/>
                <w:kern w:val="0"/>
                <w:sz w:val="20"/>
                <w:szCs w:val="20"/>
              </w:rPr>
            </w:pPr>
          </w:p>
        </w:tc>
        <w:tc>
          <w:tcPr>
            <w:tcW w:w="342" w:type="pct"/>
            <w:vAlign w:val="center"/>
          </w:tcPr>
          <w:p w14:paraId="006B84E5" w14:textId="77777777" w:rsidR="00881137" w:rsidRDefault="00881137">
            <w:pPr>
              <w:widowControl/>
              <w:jc w:val="center"/>
              <w:rPr>
                <w:rFonts w:eastAsia="仿宋_GB2312"/>
                <w:kern w:val="0"/>
                <w:sz w:val="20"/>
                <w:szCs w:val="20"/>
              </w:rPr>
            </w:pPr>
          </w:p>
        </w:tc>
        <w:tc>
          <w:tcPr>
            <w:tcW w:w="453" w:type="pct"/>
            <w:vAlign w:val="center"/>
          </w:tcPr>
          <w:p w14:paraId="37D5FC7D" w14:textId="77777777" w:rsidR="00881137" w:rsidRDefault="00881137">
            <w:pPr>
              <w:widowControl/>
              <w:jc w:val="center"/>
              <w:rPr>
                <w:rFonts w:eastAsia="仿宋_GB2312"/>
                <w:kern w:val="0"/>
                <w:sz w:val="20"/>
                <w:szCs w:val="20"/>
              </w:rPr>
            </w:pPr>
          </w:p>
        </w:tc>
        <w:tc>
          <w:tcPr>
            <w:tcW w:w="534" w:type="pct"/>
            <w:vAlign w:val="center"/>
          </w:tcPr>
          <w:p w14:paraId="27442333" w14:textId="77777777" w:rsidR="00881137" w:rsidRDefault="00881137">
            <w:pPr>
              <w:widowControl/>
              <w:jc w:val="center"/>
              <w:rPr>
                <w:rFonts w:eastAsia="仿宋_GB2312"/>
                <w:kern w:val="0"/>
                <w:sz w:val="20"/>
                <w:szCs w:val="20"/>
              </w:rPr>
            </w:pPr>
          </w:p>
        </w:tc>
        <w:tc>
          <w:tcPr>
            <w:tcW w:w="509" w:type="pct"/>
            <w:vAlign w:val="center"/>
          </w:tcPr>
          <w:p w14:paraId="7C072E05" w14:textId="77777777" w:rsidR="00881137" w:rsidRDefault="00881137">
            <w:pPr>
              <w:widowControl/>
              <w:jc w:val="center"/>
              <w:rPr>
                <w:rFonts w:eastAsia="仿宋_GB2312"/>
                <w:kern w:val="0"/>
                <w:sz w:val="20"/>
                <w:szCs w:val="20"/>
              </w:rPr>
            </w:pPr>
          </w:p>
        </w:tc>
      </w:tr>
      <w:tr w:rsidR="00881137" w14:paraId="617400C8" w14:textId="77777777">
        <w:trPr>
          <w:trHeight w:val="390"/>
        </w:trPr>
        <w:tc>
          <w:tcPr>
            <w:tcW w:w="300" w:type="pct"/>
            <w:vAlign w:val="center"/>
          </w:tcPr>
          <w:p w14:paraId="7A115064" w14:textId="77777777" w:rsidR="00881137" w:rsidRDefault="00000000">
            <w:pPr>
              <w:widowControl/>
              <w:jc w:val="center"/>
              <w:rPr>
                <w:rFonts w:eastAsia="仿宋_GB2312"/>
                <w:kern w:val="0"/>
                <w:sz w:val="20"/>
                <w:szCs w:val="20"/>
              </w:rPr>
            </w:pPr>
            <w:r>
              <w:rPr>
                <w:rFonts w:eastAsia="仿宋_GB2312"/>
                <w:kern w:val="0"/>
                <w:sz w:val="20"/>
                <w:szCs w:val="20"/>
              </w:rPr>
              <w:t>2</w:t>
            </w:r>
          </w:p>
        </w:tc>
        <w:tc>
          <w:tcPr>
            <w:tcW w:w="368" w:type="pct"/>
            <w:noWrap/>
            <w:vAlign w:val="center"/>
          </w:tcPr>
          <w:p w14:paraId="05460292" w14:textId="77777777" w:rsidR="00881137" w:rsidRDefault="00881137">
            <w:pPr>
              <w:widowControl/>
              <w:jc w:val="center"/>
              <w:rPr>
                <w:rFonts w:eastAsia="仿宋_GB2312"/>
                <w:kern w:val="0"/>
                <w:sz w:val="20"/>
                <w:szCs w:val="20"/>
              </w:rPr>
            </w:pPr>
          </w:p>
        </w:tc>
        <w:tc>
          <w:tcPr>
            <w:tcW w:w="433" w:type="pct"/>
            <w:vAlign w:val="center"/>
          </w:tcPr>
          <w:p w14:paraId="69DD406D" w14:textId="77777777" w:rsidR="00881137" w:rsidRDefault="00881137">
            <w:pPr>
              <w:widowControl/>
              <w:jc w:val="center"/>
              <w:rPr>
                <w:rFonts w:eastAsia="仿宋_GB2312"/>
                <w:kern w:val="0"/>
                <w:sz w:val="20"/>
                <w:szCs w:val="20"/>
              </w:rPr>
            </w:pPr>
          </w:p>
        </w:tc>
        <w:tc>
          <w:tcPr>
            <w:tcW w:w="433" w:type="pct"/>
            <w:noWrap/>
            <w:vAlign w:val="center"/>
          </w:tcPr>
          <w:p w14:paraId="67FD87F0" w14:textId="77777777" w:rsidR="00881137" w:rsidRDefault="00881137">
            <w:pPr>
              <w:widowControl/>
              <w:jc w:val="center"/>
              <w:rPr>
                <w:rFonts w:eastAsia="仿宋_GB2312"/>
                <w:kern w:val="0"/>
                <w:sz w:val="20"/>
                <w:szCs w:val="20"/>
              </w:rPr>
            </w:pPr>
          </w:p>
        </w:tc>
        <w:tc>
          <w:tcPr>
            <w:tcW w:w="301" w:type="pct"/>
            <w:vAlign w:val="center"/>
          </w:tcPr>
          <w:p w14:paraId="0454E313" w14:textId="77777777" w:rsidR="00881137" w:rsidRDefault="00881137">
            <w:pPr>
              <w:widowControl/>
              <w:jc w:val="center"/>
              <w:rPr>
                <w:rFonts w:eastAsia="仿宋_GB2312"/>
                <w:kern w:val="0"/>
                <w:sz w:val="20"/>
                <w:szCs w:val="20"/>
              </w:rPr>
            </w:pPr>
          </w:p>
        </w:tc>
        <w:tc>
          <w:tcPr>
            <w:tcW w:w="301" w:type="pct"/>
            <w:noWrap/>
            <w:vAlign w:val="center"/>
          </w:tcPr>
          <w:p w14:paraId="4797FE0F" w14:textId="77777777" w:rsidR="00881137" w:rsidRDefault="00881137">
            <w:pPr>
              <w:widowControl/>
              <w:jc w:val="center"/>
              <w:rPr>
                <w:rFonts w:eastAsia="仿宋_GB2312"/>
                <w:kern w:val="0"/>
                <w:sz w:val="20"/>
                <w:szCs w:val="20"/>
              </w:rPr>
            </w:pPr>
          </w:p>
        </w:tc>
        <w:tc>
          <w:tcPr>
            <w:tcW w:w="342" w:type="pct"/>
            <w:vAlign w:val="center"/>
          </w:tcPr>
          <w:p w14:paraId="2CFA5B18" w14:textId="77777777" w:rsidR="00881137" w:rsidRDefault="00881137">
            <w:pPr>
              <w:widowControl/>
              <w:jc w:val="center"/>
              <w:rPr>
                <w:rFonts w:eastAsia="仿宋_GB2312"/>
                <w:kern w:val="0"/>
                <w:sz w:val="20"/>
                <w:szCs w:val="20"/>
              </w:rPr>
            </w:pPr>
          </w:p>
        </w:tc>
        <w:tc>
          <w:tcPr>
            <w:tcW w:w="342" w:type="pct"/>
            <w:vAlign w:val="center"/>
          </w:tcPr>
          <w:p w14:paraId="1B8572CD" w14:textId="77777777" w:rsidR="00881137" w:rsidRDefault="00881137">
            <w:pPr>
              <w:widowControl/>
              <w:jc w:val="center"/>
              <w:rPr>
                <w:rFonts w:eastAsia="仿宋_GB2312"/>
                <w:kern w:val="0"/>
                <w:sz w:val="20"/>
                <w:szCs w:val="20"/>
              </w:rPr>
            </w:pPr>
          </w:p>
        </w:tc>
        <w:tc>
          <w:tcPr>
            <w:tcW w:w="342" w:type="pct"/>
            <w:vAlign w:val="center"/>
          </w:tcPr>
          <w:p w14:paraId="6991D619" w14:textId="77777777" w:rsidR="00881137" w:rsidRDefault="00881137">
            <w:pPr>
              <w:widowControl/>
              <w:jc w:val="center"/>
              <w:rPr>
                <w:rFonts w:eastAsia="仿宋_GB2312"/>
                <w:kern w:val="0"/>
                <w:sz w:val="20"/>
                <w:szCs w:val="20"/>
              </w:rPr>
            </w:pPr>
          </w:p>
        </w:tc>
        <w:tc>
          <w:tcPr>
            <w:tcW w:w="342" w:type="pct"/>
            <w:vAlign w:val="center"/>
          </w:tcPr>
          <w:p w14:paraId="1ACF5CB1" w14:textId="77777777" w:rsidR="00881137" w:rsidRDefault="00881137">
            <w:pPr>
              <w:widowControl/>
              <w:jc w:val="center"/>
              <w:rPr>
                <w:rFonts w:eastAsia="仿宋_GB2312"/>
                <w:kern w:val="0"/>
                <w:sz w:val="20"/>
                <w:szCs w:val="20"/>
              </w:rPr>
            </w:pPr>
          </w:p>
        </w:tc>
        <w:tc>
          <w:tcPr>
            <w:tcW w:w="453" w:type="pct"/>
            <w:vAlign w:val="center"/>
          </w:tcPr>
          <w:p w14:paraId="2023C373" w14:textId="77777777" w:rsidR="00881137" w:rsidRDefault="00881137">
            <w:pPr>
              <w:widowControl/>
              <w:jc w:val="center"/>
              <w:rPr>
                <w:rFonts w:eastAsia="仿宋_GB2312"/>
                <w:kern w:val="0"/>
                <w:sz w:val="20"/>
                <w:szCs w:val="20"/>
              </w:rPr>
            </w:pPr>
          </w:p>
        </w:tc>
        <w:tc>
          <w:tcPr>
            <w:tcW w:w="534" w:type="pct"/>
            <w:vAlign w:val="center"/>
          </w:tcPr>
          <w:p w14:paraId="170DE1C1" w14:textId="77777777" w:rsidR="00881137" w:rsidRDefault="00881137">
            <w:pPr>
              <w:widowControl/>
              <w:jc w:val="center"/>
              <w:rPr>
                <w:rFonts w:eastAsia="仿宋_GB2312"/>
                <w:kern w:val="0"/>
                <w:sz w:val="20"/>
                <w:szCs w:val="20"/>
              </w:rPr>
            </w:pPr>
          </w:p>
        </w:tc>
        <w:tc>
          <w:tcPr>
            <w:tcW w:w="509" w:type="pct"/>
            <w:vAlign w:val="center"/>
          </w:tcPr>
          <w:p w14:paraId="0A9A6DD3" w14:textId="77777777" w:rsidR="00881137" w:rsidRDefault="00881137">
            <w:pPr>
              <w:widowControl/>
              <w:jc w:val="center"/>
              <w:rPr>
                <w:rFonts w:eastAsia="仿宋_GB2312"/>
                <w:kern w:val="0"/>
                <w:sz w:val="20"/>
                <w:szCs w:val="20"/>
              </w:rPr>
            </w:pPr>
          </w:p>
        </w:tc>
      </w:tr>
    </w:tbl>
    <w:p w14:paraId="3A4EDD49" w14:textId="77777777" w:rsidR="00881137" w:rsidRDefault="00000000">
      <w:pPr>
        <w:spacing w:line="578" w:lineRule="exact"/>
        <w:ind w:firstLineChars="200" w:firstLine="656"/>
        <w:rPr>
          <w:rFonts w:eastAsia="仿宋_GB2312"/>
          <w:spacing w:val="4"/>
          <w:sz w:val="32"/>
          <w:szCs w:val="32"/>
        </w:rPr>
      </w:pPr>
      <w:r>
        <w:rPr>
          <w:rFonts w:eastAsia="仿宋_GB2312"/>
          <w:spacing w:val="4"/>
          <w:sz w:val="32"/>
          <w:szCs w:val="32"/>
        </w:rPr>
        <w:t>需提供材料：管理机构及核心团队过往累计管理的基金合伙协议、运营报告、第三方机构出具的审计报告等证明材料并加盖公章。</w:t>
      </w:r>
    </w:p>
    <w:p w14:paraId="7E8C112F" w14:textId="77777777" w:rsidR="00881137" w:rsidRDefault="00000000">
      <w:pPr>
        <w:spacing w:line="578" w:lineRule="exact"/>
        <w:ind w:firstLineChars="200" w:firstLine="656"/>
        <w:rPr>
          <w:rFonts w:eastAsia="楷体"/>
          <w:spacing w:val="4"/>
          <w:sz w:val="32"/>
          <w:szCs w:val="32"/>
        </w:rPr>
      </w:pPr>
      <w:r>
        <w:rPr>
          <w:rFonts w:eastAsia="楷体"/>
          <w:spacing w:val="4"/>
          <w:sz w:val="32"/>
          <w:szCs w:val="32"/>
        </w:rPr>
        <w:t>（二）投资案例</w:t>
      </w:r>
    </w:p>
    <w:p w14:paraId="5E7C25D8" w14:textId="77777777" w:rsidR="00881137" w:rsidRDefault="00000000">
      <w:pPr>
        <w:spacing w:line="578" w:lineRule="exact"/>
        <w:ind w:firstLineChars="200" w:firstLine="656"/>
        <w:rPr>
          <w:rFonts w:eastAsia="仿宋_GB2312"/>
          <w:spacing w:val="4"/>
          <w:sz w:val="32"/>
          <w:szCs w:val="32"/>
        </w:rPr>
      </w:pPr>
      <w:r>
        <w:rPr>
          <w:rFonts w:eastAsia="仿宋_GB2312"/>
          <w:spacing w:val="4"/>
          <w:sz w:val="32"/>
          <w:szCs w:val="32"/>
        </w:rPr>
        <w:t>管理机构及核心团队过往投资及退出案例请按下表格式填写：</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17"/>
        <w:gridCol w:w="618"/>
        <w:gridCol w:w="417"/>
        <w:gridCol w:w="417"/>
        <w:gridCol w:w="417"/>
        <w:gridCol w:w="417"/>
        <w:gridCol w:w="417"/>
        <w:gridCol w:w="819"/>
        <w:gridCol w:w="819"/>
        <w:gridCol w:w="819"/>
        <w:gridCol w:w="819"/>
        <w:gridCol w:w="417"/>
        <w:gridCol w:w="795"/>
      </w:tblGrid>
      <w:tr w:rsidR="00881137" w14:paraId="1256A241" w14:textId="77777777">
        <w:trPr>
          <w:trHeight w:val="990"/>
        </w:trPr>
        <w:tc>
          <w:tcPr>
            <w:tcW w:w="376" w:type="pct"/>
            <w:noWrap/>
            <w:vAlign w:val="center"/>
          </w:tcPr>
          <w:p w14:paraId="5BC4AD5A" w14:textId="77777777" w:rsidR="00881137" w:rsidRDefault="00000000">
            <w:pPr>
              <w:widowControl/>
              <w:jc w:val="center"/>
              <w:rPr>
                <w:rFonts w:eastAsia="仿宋_GB2312"/>
                <w:b/>
                <w:bCs/>
                <w:kern w:val="0"/>
                <w:sz w:val="20"/>
                <w:szCs w:val="20"/>
              </w:rPr>
            </w:pPr>
            <w:r>
              <w:rPr>
                <w:rFonts w:eastAsia="仿宋_GB2312"/>
                <w:b/>
                <w:bCs/>
                <w:kern w:val="0"/>
                <w:sz w:val="20"/>
                <w:szCs w:val="20"/>
              </w:rPr>
              <w:t>序号</w:t>
            </w:r>
          </w:p>
        </w:tc>
        <w:tc>
          <w:tcPr>
            <w:tcW w:w="253" w:type="pct"/>
            <w:vAlign w:val="center"/>
          </w:tcPr>
          <w:p w14:paraId="233B4664" w14:textId="77777777" w:rsidR="00881137" w:rsidRDefault="00000000">
            <w:pPr>
              <w:widowControl/>
              <w:jc w:val="center"/>
              <w:rPr>
                <w:rFonts w:eastAsia="仿宋_GB2312"/>
                <w:b/>
                <w:bCs/>
                <w:kern w:val="0"/>
                <w:sz w:val="20"/>
                <w:szCs w:val="20"/>
              </w:rPr>
            </w:pPr>
            <w:r>
              <w:rPr>
                <w:rFonts w:eastAsia="仿宋_GB2312"/>
                <w:b/>
                <w:bCs/>
                <w:kern w:val="0"/>
                <w:sz w:val="20"/>
                <w:szCs w:val="20"/>
              </w:rPr>
              <w:t>被投企业全称</w:t>
            </w:r>
          </w:p>
        </w:tc>
        <w:tc>
          <w:tcPr>
            <w:tcW w:w="376" w:type="pct"/>
            <w:vAlign w:val="center"/>
          </w:tcPr>
          <w:p w14:paraId="340824FF" w14:textId="77777777" w:rsidR="00881137" w:rsidRDefault="00000000">
            <w:pPr>
              <w:widowControl/>
              <w:jc w:val="center"/>
              <w:rPr>
                <w:rFonts w:eastAsia="仿宋_GB2312"/>
                <w:b/>
                <w:bCs/>
                <w:kern w:val="0"/>
                <w:sz w:val="20"/>
                <w:szCs w:val="20"/>
              </w:rPr>
            </w:pPr>
            <w:r>
              <w:rPr>
                <w:rFonts w:eastAsia="仿宋_GB2312"/>
                <w:b/>
                <w:bCs/>
                <w:kern w:val="0"/>
                <w:sz w:val="20"/>
                <w:szCs w:val="20"/>
              </w:rPr>
              <w:t>投资方式（自有资金或基金投资）</w:t>
            </w:r>
          </w:p>
        </w:tc>
        <w:tc>
          <w:tcPr>
            <w:tcW w:w="253" w:type="pct"/>
            <w:vAlign w:val="center"/>
          </w:tcPr>
          <w:p w14:paraId="37802D18" w14:textId="77777777" w:rsidR="00881137" w:rsidRDefault="00000000">
            <w:pPr>
              <w:widowControl/>
              <w:jc w:val="center"/>
              <w:rPr>
                <w:rFonts w:eastAsia="仿宋_GB2312"/>
                <w:b/>
                <w:bCs/>
                <w:kern w:val="0"/>
                <w:sz w:val="20"/>
                <w:szCs w:val="20"/>
              </w:rPr>
            </w:pPr>
            <w:r>
              <w:rPr>
                <w:rFonts w:eastAsia="仿宋_GB2312"/>
                <w:b/>
                <w:bCs/>
                <w:kern w:val="0"/>
                <w:sz w:val="20"/>
                <w:szCs w:val="20"/>
              </w:rPr>
              <w:t>投资主体</w:t>
            </w:r>
          </w:p>
        </w:tc>
        <w:tc>
          <w:tcPr>
            <w:tcW w:w="253" w:type="pct"/>
            <w:vAlign w:val="center"/>
          </w:tcPr>
          <w:p w14:paraId="4B4EBF1F" w14:textId="77777777" w:rsidR="00881137" w:rsidRDefault="00000000">
            <w:pPr>
              <w:widowControl/>
              <w:jc w:val="center"/>
              <w:rPr>
                <w:rFonts w:eastAsia="仿宋_GB2312"/>
                <w:b/>
                <w:bCs/>
                <w:kern w:val="0"/>
                <w:sz w:val="20"/>
                <w:szCs w:val="20"/>
              </w:rPr>
            </w:pPr>
            <w:r>
              <w:rPr>
                <w:rFonts w:eastAsia="仿宋_GB2312"/>
                <w:b/>
                <w:bCs/>
                <w:kern w:val="0"/>
                <w:sz w:val="20"/>
                <w:szCs w:val="20"/>
              </w:rPr>
              <w:t>项目注册地</w:t>
            </w:r>
          </w:p>
        </w:tc>
        <w:tc>
          <w:tcPr>
            <w:tcW w:w="253" w:type="pct"/>
            <w:vAlign w:val="center"/>
          </w:tcPr>
          <w:p w14:paraId="2706D417" w14:textId="77777777" w:rsidR="00881137" w:rsidRDefault="00000000">
            <w:pPr>
              <w:widowControl/>
              <w:jc w:val="center"/>
              <w:rPr>
                <w:rFonts w:eastAsia="仿宋_GB2312"/>
                <w:b/>
                <w:bCs/>
                <w:kern w:val="0"/>
                <w:sz w:val="20"/>
                <w:szCs w:val="20"/>
              </w:rPr>
            </w:pPr>
            <w:r>
              <w:rPr>
                <w:rFonts w:eastAsia="仿宋_GB2312"/>
                <w:b/>
                <w:bCs/>
                <w:kern w:val="0"/>
                <w:sz w:val="20"/>
                <w:szCs w:val="20"/>
              </w:rPr>
              <w:t>所属行业</w:t>
            </w:r>
          </w:p>
        </w:tc>
        <w:tc>
          <w:tcPr>
            <w:tcW w:w="253" w:type="pct"/>
            <w:vAlign w:val="center"/>
          </w:tcPr>
          <w:p w14:paraId="4C03494D" w14:textId="77777777" w:rsidR="00881137" w:rsidRDefault="00000000">
            <w:pPr>
              <w:widowControl/>
              <w:jc w:val="center"/>
              <w:rPr>
                <w:rFonts w:eastAsia="仿宋_GB2312"/>
                <w:b/>
                <w:bCs/>
                <w:kern w:val="0"/>
                <w:sz w:val="20"/>
                <w:szCs w:val="20"/>
              </w:rPr>
            </w:pPr>
            <w:r>
              <w:rPr>
                <w:rFonts w:eastAsia="仿宋_GB2312"/>
                <w:b/>
                <w:bCs/>
                <w:kern w:val="0"/>
                <w:sz w:val="20"/>
                <w:szCs w:val="20"/>
              </w:rPr>
              <w:t>主导投资负责人</w:t>
            </w:r>
          </w:p>
        </w:tc>
        <w:tc>
          <w:tcPr>
            <w:tcW w:w="253" w:type="pct"/>
            <w:vAlign w:val="center"/>
          </w:tcPr>
          <w:p w14:paraId="351FEBBC" w14:textId="77777777" w:rsidR="00881137" w:rsidRDefault="00000000">
            <w:pPr>
              <w:widowControl/>
              <w:jc w:val="center"/>
              <w:rPr>
                <w:rFonts w:eastAsia="仿宋_GB2312"/>
                <w:b/>
                <w:bCs/>
                <w:kern w:val="0"/>
                <w:sz w:val="20"/>
                <w:szCs w:val="20"/>
              </w:rPr>
            </w:pPr>
            <w:r>
              <w:rPr>
                <w:rFonts w:eastAsia="仿宋_GB2312"/>
                <w:b/>
                <w:bCs/>
                <w:kern w:val="0"/>
                <w:sz w:val="20"/>
                <w:szCs w:val="20"/>
              </w:rPr>
              <w:t>投资日期</w:t>
            </w:r>
          </w:p>
        </w:tc>
        <w:tc>
          <w:tcPr>
            <w:tcW w:w="498" w:type="pct"/>
            <w:vAlign w:val="center"/>
          </w:tcPr>
          <w:p w14:paraId="24A36031" w14:textId="77777777" w:rsidR="00881137" w:rsidRDefault="00000000">
            <w:pPr>
              <w:widowControl/>
              <w:jc w:val="center"/>
              <w:rPr>
                <w:rFonts w:eastAsia="仿宋_GB2312"/>
                <w:b/>
                <w:bCs/>
                <w:kern w:val="0"/>
                <w:sz w:val="20"/>
                <w:szCs w:val="20"/>
              </w:rPr>
            </w:pPr>
            <w:r>
              <w:rPr>
                <w:rFonts w:eastAsia="仿宋_GB2312"/>
                <w:b/>
                <w:bCs/>
                <w:kern w:val="0"/>
                <w:sz w:val="20"/>
                <w:szCs w:val="20"/>
              </w:rPr>
              <w:t>投资金额（</w:t>
            </w:r>
            <w:r>
              <w:rPr>
                <w:rFonts w:eastAsia="仿宋_GB2312" w:hint="eastAsia"/>
                <w:b/>
                <w:bCs/>
                <w:kern w:val="0"/>
                <w:sz w:val="20"/>
                <w:szCs w:val="20"/>
              </w:rPr>
              <w:t>万元</w:t>
            </w:r>
            <w:r>
              <w:rPr>
                <w:rFonts w:eastAsia="仿宋_GB2312"/>
                <w:b/>
                <w:bCs/>
                <w:kern w:val="0"/>
                <w:sz w:val="20"/>
                <w:szCs w:val="20"/>
              </w:rPr>
              <w:t>）</w:t>
            </w:r>
          </w:p>
        </w:tc>
        <w:tc>
          <w:tcPr>
            <w:tcW w:w="498" w:type="pct"/>
            <w:vAlign w:val="center"/>
          </w:tcPr>
          <w:p w14:paraId="2AAE09EC" w14:textId="77777777" w:rsidR="00881137" w:rsidRDefault="00000000">
            <w:pPr>
              <w:widowControl/>
              <w:jc w:val="center"/>
              <w:rPr>
                <w:rFonts w:eastAsia="仿宋_GB2312"/>
                <w:b/>
                <w:bCs/>
                <w:kern w:val="0"/>
                <w:sz w:val="20"/>
                <w:szCs w:val="20"/>
              </w:rPr>
            </w:pPr>
            <w:r>
              <w:rPr>
                <w:rFonts w:eastAsia="仿宋_GB2312"/>
                <w:b/>
                <w:bCs/>
                <w:kern w:val="0"/>
                <w:sz w:val="20"/>
                <w:szCs w:val="20"/>
              </w:rPr>
              <w:t>项目分红（</w:t>
            </w:r>
            <w:r>
              <w:rPr>
                <w:rFonts w:eastAsia="仿宋_GB2312" w:hint="eastAsia"/>
                <w:b/>
                <w:bCs/>
                <w:kern w:val="0"/>
                <w:sz w:val="20"/>
                <w:szCs w:val="20"/>
              </w:rPr>
              <w:t>万元</w:t>
            </w:r>
            <w:r>
              <w:rPr>
                <w:rFonts w:eastAsia="仿宋_GB2312"/>
                <w:b/>
                <w:bCs/>
                <w:kern w:val="0"/>
                <w:sz w:val="20"/>
                <w:szCs w:val="20"/>
              </w:rPr>
              <w:t>）</w:t>
            </w:r>
          </w:p>
        </w:tc>
        <w:tc>
          <w:tcPr>
            <w:tcW w:w="498" w:type="pct"/>
            <w:vAlign w:val="center"/>
          </w:tcPr>
          <w:p w14:paraId="71BF7F91" w14:textId="77777777" w:rsidR="00881137" w:rsidRDefault="00000000">
            <w:pPr>
              <w:widowControl/>
              <w:jc w:val="center"/>
              <w:rPr>
                <w:rFonts w:eastAsia="仿宋_GB2312"/>
                <w:b/>
                <w:bCs/>
                <w:kern w:val="0"/>
                <w:sz w:val="20"/>
                <w:szCs w:val="20"/>
              </w:rPr>
            </w:pPr>
            <w:r>
              <w:rPr>
                <w:rFonts w:eastAsia="仿宋_GB2312"/>
                <w:b/>
                <w:bCs/>
                <w:kern w:val="0"/>
                <w:sz w:val="20"/>
                <w:szCs w:val="20"/>
              </w:rPr>
              <w:t>退出金额（</w:t>
            </w:r>
            <w:r>
              <w:rPr>
                <w:rFonts w:eastAsia="仿宋_GB2312" w:hint="eastAsia"/>
                <w:b/>
                <w:bCs/>
                <w:kern w:val="0"/>
                <w:sz w:val="20"/>
                <w:szCs w:val="20"/>
              </w:rPr>
              <w:t>万元</w:t>
            </w:r>
            <w:r>
              <w:rPr>
                <w:rFonts w:eastAsia="仿宋_GB2312"/>
                <w:b/>
                <w:bCs/>
                <w:kern w:val="0"/>
                <w:sz w:val="20"/>
                <w:szCs w:val="20"/>
              </w:rPr>
              <w:t>）</w:t>
            </w:r>
          </w:p>
        </w:tc>
        <w:tc>
          <w:tcPr>
            <w:tcW w:w="498" w:type="pct"/>
            <w:vAlign w:val="center"/>
          </w:tcPr>
          <w:p w14:paraId="5A8DDFE6" w14:textId="77777777" w:rsidR="00881137" w:rsidRDefault="00000000">
            <w:pPr>
              <w:widowControl/>
              <w:jc w:val="center"/>
              <w:rPr>
                <w:rFonts w:eastAsia="仿宋_GB2312"/>
                <w:b/>
                <w:bCs/>
                <w:kern w:val="0"/>
                <w:sz w:val="20"/>
                <w:szCs w:val="20"/>
              </w:rPr>
            </w:pPr>
            <w:r>
              <w:rPr>
                <w:rFonts w:eastAsia="仿宋_GB2312"/>
                <w:b/>
                <w:bCs/>
                <w:kern w:val="0"/>
                <w:sz w:val="20"/>
                <w:szCs w:val="20"/>
              </w:rPr>
              <w:t>未兑现公允价值（</w:t>
            </w:r>
            <w:r>
              <w:rPr>
                <w:rFonts w:eastAsia="仿宋_GB2312" w:hint="eastAsia"/>
                <w:b/>
                <w:bCs/>
                <w:kern w:val="0"/>
                <w:sz w:val="20"/>
                <w:szCs w:val="20"/>
              </w:rPr>
              <w:t>万元</w:t>
            </w:r>
            <w:r>
              <w:rPr>
                <w:rFonts w:eastAsia="仿宋_GB2312"/>
                <w:b/>
                <w:bCs/>
                <w:kern w:val="0"/>
                <w:sz w:val="20"/>
                <w:szCs w:val="20"/>
              </w:rPr>
              <w:t>）</w:t>
            </w:r>
          </w:p>
        </w:tc>
        <w:tc>
          <w:tcPr>
            <w:tcW w:w="253" w:type="pct"/>
            <w:vAlign w:val="center"/>
          </w:tcPr>
          <w:p w14:paraId="0FD36F12" w14:textId="77777777" w:rsidR="00881137" w:rsidRDefault="00000000">
            <w:pPr>
              <w:widowControl/>
              <w:jc w:val="center"/>
              <w:rPr>
                <w:rFonts w:eastAsia="仿宋_GB2312"/>
                <w:b/>
                <w:bCs/>
                <w:kern w:val="0"/>
                <w:sz w:val="20"/>
                <w:szCs w:val="20"/>
              </w:rPr>
            </w:pPr>
            <w:r>
              <w:rPr>
                <w:rFonts w:eastAsia="仿宋_GB2312"/>
                <w:b/>
                <w:bCs/>
                <w:kern w:val="0"/>
                <w:sz w:val="20"/>
                <w:szCs w:val="20"/>
              </w:rPr>
              <w:t>退出方式</w:t>
            </w:r>
          </w:p>
        </w:tc>
        <w:tc>
          <w:tcPr>
            <w:tcW w:w="483" w:type="pct"/>
            <w:vAlign w:val="center"/>
          </w:tcPr>
          <w:p w14:paraId="3D58CA53" w14:textId="77777777" w:rsidR="00881137" w:rsidRDefault="00000000">
            <w:pPr>
              <w:widowControl/>
              <w:jc w:val="center"/>
              <w:rPr>
                <w:rFonts w:eastAsia="仿宋_GB2312"/>
                <w:b/>
                <w:bCs/>
                <w:kern w:val="0"/>
                <w:sz w:val="20"/>
                <w:szCs w:val="20"/>
              </w:rPr>
            </w:pPr>
            <w:r>
              <w:rPr>
                <w:rFonts w:eastAsia="仿宋_GB2312"/>
                <w:b/>
                <w:bCs/>
                <w:kern w:val="0"/>
                <w:sz w:val="20"/>
                <w:szCs w:val="20"/>
              </w:rPr>
              <w:t>是否已</w:t>
            </w:r>
            <w:r>
              <w:rPr>
                <w:rFonts w:eastAsia="仿宋_GB2312"/>
                <w:b/>
                <w:bCs/>
                <w:kern w:val="0"/>
                <w:sz w:val="20"/>
                <w:szCs w:val="20"/>
              </w:rPr>
              <w:t>IPO</w:t>
            </w:r>
            <w:r>
              <w:rPr>
                <w:rFonts w:eastAsia="仿宋_GB2312"/>
                <w:b/>
                <w:bCs/>
                <w:kern w:val="0"/>
                <w:sz w:val="20"/>
                <w:szCs w:val="20"/>
              </w:rPr>
              <w:t>（已</w:t>
            </w:r>
            <w:r>
              <w:rPr>
                <w:rFonts w:eastAsia="仿宋_GB2312"/>
                <w:b/>
                <w:bCs/>
                <w:kern w:val="0"/>
                <w:sz w:val="20"/>
                <w:szCs w:val="20"/>
              </w:rPr>
              <w:t>IPO</w:t>
            </w:r>
            <w:r>
              <w:rPr>
                <w:rFonts w:eastAsia="仿宋_GB2312"/>
                <w:b/>
                <w:bCs/>
                <w:kern w:val="0"/>
                <w:sz w:val="20"/>
                <w:szCs w:val="20"/>
              </w:rPr>
              <w:t>请填写股票代码）</w:t>
            </w:r>
          </w:p>
        </w:tc>
      </w:tr>
      <w:tr w:rsidR="00881137" w14:paraId="6348FDE2" w14:textId="77777777">
        <w:trPr>
          <w:trHeight w:val="540"/>
        </w:trPr>
        <w:tc>
          <w:tcPr>
            <w:tcW w:w="376" w:type="pct"/>
            <w:vAlign w:val="center"/>
          </w:tcPr>
          <w:p w14:paraId="209B51C3" w14:textId="77777777" w:rsidR="00881137" w:rsidRDefault="00881137">
            <w:pPr>
              <w:widowControl/>
              <w:jc w:val="center"/>
              <w:rPr>
                <w:rFonts w:eastAsia="仿宋_GB2312"/>
                <w:kern w:val="0"/>
                <w:sz w:val="20"/>
                <w:szCs w:val="20"/>
              </w:rPr>
            </w:pPr>
          </w:p>
        </w:tc>
        <w:tc>
          <w:tcPr>
            <w:tcW w:w="253" w:type="pct"/>
            <w:vAlign w:val="center"/>
          </w:tcPr>
          <w:p w14:paraId="019C5785" w14:textId="77777777" w:rsidR="00881137" w:rsidRDefault="00000000">
            <w:pPr>
              <w:widowControl/>
              <w:jc w:val="center"/>
              <w:rPr>
                <w:rFonts w:eastAsia="仿宋_GB2312"/>
                <w:kern w:val="0"/>
                <w:sz w:val="20"/>
                <w:szCs w:val="20"/>
              </w:rPr>
            </w:pPr>
            <w:r>
              <w:rPr>
                <w:rFonts w:eastAsia="仿宋_GB2312"/>
                <w:kern w:val="0"/>
                <w:sz w:val="20"/>
                <w:szCs w:val="20"/>
              </w:rPr>
              <w:t xml:space="preserve">　</w:t>
            </w:r>
          </w:p>
        </w:tc>
        <w:tc>
          <w:tcPr>
            <w:tcW w:w="376" w:type="pct"/>
            <w:vAlign w:val="center"/>
          </w:tcPr>
          <w:p w14:paraId="65D64D33" w14:textId="77777777" w:rsidR="00881137" w:rsidRDefault="00000000">
            <w:pPr>
              <w:widowControl/>
              <w:jc w:val="center"/>
              <w:rPr>
                <w:rFonts w:eastAsia="仿宋_GB2312"/>
                <w:kern w:val="0"/>
                <w:sz w:val="20"/>
                <w:szCs w:val="20"/>
              </w:rPr>
            </w:pPr>
            <w:r>
              <w:rPr>
                <w:rFonts w:eastAsia="仿宋_GB2312"/>
                <w:kern w:val="0"/>
                <w:sz w:val="20"/>
                <w:szCs w:val="20"/>
              </w:rPr>
              <w:t xml:space="preserve">　</w:t>
            </w:r>
          </w:p>
        </w:tc>
        <w:tc>
          <w:tcPr>
            <w:tcW w:w="253" w:type="pct"/>
            <w:vAlign w:val="center"/>
          </w:tcPr>
          <w:p w14:paraId="695C8D18" w14:textId="77777777" w:rsidR="00881137" w:rsidRDefault="00000000">
            <w:pPr>
              <w:widowControl/>
              <w:jc w:val="left"/>
              <w:rPr>
                <w:rFonts w:eastAsia="仿宋_GB2312"/>
                <w:kern w:val="0"/>
                <w:sz w:val="20"/>
                <w:szCs w:val="20"/>
              </w:rPr>
            </w:pPr>
            <w:r>
              <w:rPr>
                <w:rFonts w:eastAsia="仿宋_GB2312"/>
                <w:kern w:val="0"/>
                <w:sz w:val="20"/>
                <w:szCs w:val="20"/>
              </w:rPr>
              <w:t xml:space="preserve">　</w:t>
            </w:r>
          </w:p>
        </w:tc>
        <w:tc>
          <w:tcPr>
            <w:tcW w:w="253" w:type="pct"/>
            <w:vAlign w:val="center"/>
          </w:tcPr>
          <w:p w14:paraId="1E9DC8C8" w14:textId="77777777" w:rsidR="00881137" w:rsidRDefault="00000000">
            <w:pPr>
              <w:widowControl/>
              <w:jc w:val="left"/>
              <w:rPr>
                <w:rFonts w:eastAsia="仿宋_GB2312"/>
                <w:kern w:val="0"/>
                <w:sz w:val="20"/>
                <w:szCs w:val="20"/>
              </w:rPr>
            </w:pPr>
            <w:r>
              <w:rPr>
                <w:rFonts w:eastAsia="仿宋_GB2312"/>
                <w:kern w:val="0"/>
                <w:sz w:val="20"/>
                <w:szCs w:val="20"/>
              </w:rPr>
              <w:t xml:space="preserve">　</w:t>
            </w:r>
          </w:p>
        </w:tc>
        <w:tc>
          <w:tcPr>
            <w:tcW w:w="253" w:type="pct"/>
            <w:vAlign w:val="center"/>
          </w:tcPr>
          <w:p w14:paraId="262C6C30" w14:textId="77777777" w:rsidR="00881137" w:rsidRDefault="00000000">
            <w:pPr>
              <w:widowControl/>
              <w:jc w:val="left"/>
              <w:rPr>
                <w:rFonts w:eastAsia="仿宋_GB2312"/>
                <w:kern w:val="0"/>
                <w:sz w:val="20"/>
                <w:szCs w:val="20"/>
              </w:rPr>
            </w:pPr>
            <w:r>
              <w:rPr>
                <w:rFonts w:eastAsia="仿宋_GB2312"/>
                <w:kern w:val="0"/>
                <w:sz w:val="20"/>
                <w:szCs w:val="20"/>
              </w:rPr>
              <w:t xml:space="preserve">　</w:t>
            </w:r>
          </w:p>
        </w:tc>
        <w:tc>
          <w:tcPr>
            <w:tcW w:w="253" w:type="pct"/>
            <w:vAlign w:val="center"/>
          </w:tcPr>
          <w:p w14:paraId="113F2483" w14:textId="77777777" w:rsidR="00881137" w:rsidRDefault="00000000">
            <w:pPr>
              <w:widowControl/>
              <w:jc w:val="left"/>
              <w:rPr>
                <w:rFonts w:eastAsia="仿宋_GB2312"/>
                <w:kern w:val="0"/>
                <w:sz w:val="20"/>
                <w:szCs w:val="20"/>
              </w:rPr>
            </w:pPr>
            <w:r>
              <w:rPr>
                <w:rFonts w:eastAsia="仿宋_GB2312"/>
                <w:kern w:val="0"/>
                <w:sz w:val="20"/>
                <w:szCs w:val="20"/>
              </w:rPr>
              <w:t xml:space="preserve">　</w:t>
            </w:r>
          </w:p>
        </w:tc>
        <w:tc>
          <w:tcPr>
            <w:tcW w:w="253" w:type="pct"/>
            <w:vAlign w:val="center"/>
          </w:tcPr>
          <w:p w14:paraId="3E687C79" w14:textId="77777777" w:rsidR="00881137" w:rsidRDefault="00000000">
            <w:pPr>
              <w:widowControl/>
              <w:jc w:val="center"/>
              <w:rPr>
                <w:rFonts w:eastAsia="仿宋_GB2312"/>
                <w:kern w:val="0"/>
                <w:sz w:val="20"/>
                <w:szCs w:val="20"/>
              </w:rPr>
            </w:pPr>
            <w:r>
              <w:rPr>
                <w:rFonts w:eastAsia="仿宋_GB2312"/>
                <w:kern w:val="0"/>
                <w:sz w:val="20"/>
                <w:szCs w:val="20"/>
              </w:rPr>
              <w:t xml:space="preserve">　</w:t>
            </w:r>
          </w:p>
        </w:tc>
        <w:tc>
          <w:tcPr>
            <w:tcW w:w="498" w:type="pct"/>
            <w:vAlign w:val="center"/>
          </w:tcPr>
          <w:p w14:paraId="497C015A" w14:textId="77777777" w:rsidR="00881137" w:rsidRDefault="00000000">
            <w:pPr>
              <w:widowControl/>
              <w:jc w:val="left"/>
              <w:rPr>
                <w:rFonts w:eastAsia="仿宋_GB2312"/>
                <w:kern w:val="0"/>
                <w:sz w:val="20"/>
                <w:szCs w:val="20"/>
              </w:rPr>
            </w:pPr>
            <w:r>
              <w:rPr>
                <w:rFonts w:eastAsia="仿宋_GB2312"/>
                <w:kern w:val="0"/>
                <w:sz w:val="20"/>
                <w:szCs w:val="20"/>
              </w:rPr>
              <w:t xml:space="preserve">　</w:t>
            </w:r>
          </w:p>
        </w:tc>
        <w:tc>
          <w:tcPr>
            <w:tcW w:w="498" w:type="pct"/>
            <w:vAlign w:val="center"/>
          </w:tcPr>
          <w:p w14:paraId="354CB9E7" w14:textId="77777777" w:rsidR="00881137" w:rsidRDefault="00000000">
            <w:pPr>
              <w:widowControl/>
              <w:jc w:val="left"/>
              <w:rPr>
                <w:rFonts w:eastAsia="仿宋_GB2312"/>
                <w:kern w:val="0"/>
                <w:sz w:val="20"/>
                <w:szCs w:val="20"/>
              </w:rPr>
            </w:pPr>
            <w:r>
              <w:rPr>
                <w:rFonts w:eastAsia="仿宋_GB2312"/>
                <w:kern w:val="0"/>
                <w:sz w:val="20"/>
                <w:szCs w:val="20"/>
              </w:rPr>
              <w:t xml:space="preserve">　</w:t>
            </w:r>
          </w:p>
        </w:tc>
        <w:tc>
          <w:tcPr>
            <w:tcW w:w="498" w:type="pct"/>
            <w:vAlign w:val="center"/>
          </w:tcPr>
          <w:p w14:paraId="5B84B573" w14:textId="77777777" w:rsidR="00881137" w:rsidRDefault="00000000">
            <w:pPr>
              <w:widowControl/>
              <w:jc w:val="left"/>
              <w:rPr>
                <w:rFonts w:eastAsia="仿宋_GB2312"/>
                <w:kern w:val="0"/>
                <w:sz w:val="20"/>
                <w:szCs w:val="20"/>
              </w:rPr>
            </w:pPr>
            <w:r>
              <w:rPr>
                <w:rFonts w:eastAsia="仿宋_GB2312"/>
                <w:kern w:val="0"/>
                <w:sz w:val="20"/>
                <w:szCs w:val="20"/>
              </w:rPr>
              <w:t xml:space="preserve">　</w:t>
            </w:r>
          </w:p>
        </w:tc>
        <w:tc>
          <w:tcPr>
            <w:tcW w:w="498" w:type="pct"/>
            <w:vAlign w:val="center"/>
          </w:tcPr>
          <w:p w14:paraId="0D31D126" w14:textId="77777777" w:rsidR="00881137" w:rsidRDefault="00000000">
            <w:pPr>
              <w:widowControl/>
              <w:jc w:val="left"/>
              <w:rPr>
                <w:rFonts w:eastAsia="仿宋_GB2312"/>
                <w:kern w:val="0"/>
                <w:sz w:val="20"/>
                <w:szCs w:val="20"/>
              </w:rPr>
            </w:pPr>
            <w:r>
              <w:rPr>
                <w:rFonts w:eastAsia="仿宋_GB2312"/>
                <w:kern w:val="0"/>
                <w:sz w:val="20"/>
                <w:szCs w:val="20"/>
              </w:rPr>
              <w:t xml:space="preserve">　</w:t>
            </w:r>
          </w:p>
        </w:tc>
        <w:tc>
          <w:tcPr>
            <w:tcW w:w="253" w:type="pct"/>
            <w:vAlign w:val="center"/>
          </w:tcPr>
          <w:p w14:paraId="4B316683" w14:textId="77777777" w:rsidR="00881137" w:rsidRDefault="00000000">
            <w:pPr>
              <w:widowControl/>
              <w:jc w:val="left"/>
              <w:rPr>
                <w:rFonts w:eastAsia="仿宋_GB2312"/>
                <w:kern w:val="0"/>
                <w:sz w:val="20"/>
                <w:szCs w:val="20"/>
              </w:rPr>
            </w:pPr>
            <w:r>
              <w:rPr>
                <w:rFonts w:eastAsia="仿宋_GB2312"/>
                <w:kern w:val="0"/>
                <w:sz w:val="20"/>
                <w:szCs w:val="20"/>
              </w:rPr>
              <w:t xml:space="preserve">　</w:t>
            </w:r>
          </w:p>
        </w:tc>
        <w:tc>
          <w:tcPr>
            <w:tcW w:w="483" w:type="pct"/>
            <w:noWrap/>
            <w:vAlign w:val="bottom"/>
          </w:tcPr>
          <w:p w14:paraId="413682E9" w14:textId="77777777" w:rsidR="00881137" w:rsidRDefault="00000000">
            <w:pPr>
              <w:widowControl/>
              <w:jc w:val="left"/>
              <w:rPr>
                <w:rFonts w:eastAsia="仿宋_GB2312"/>
                <w:kern w:val="0"/>
                <w:sz w:val="20"/>
                <w:szCs w:val="20"/>
              </w:rPr>
            </w:pPr>
            <w:r>
              <w:rPr>
                <w:rFonts w:eastAsia="仿宋_GB2312"/>
                <w:kern w:val="0"/>
                <w:sz w:val="20"/>
                <w:szCs w:val="20"/>
              </w:rPr>
              <w:t xml:space="preserve">　</w:t>
            </w:r>
          </w:p>
        </w:tc>
      </w:tr>
    </w:tbl>
    <w:p w14:paraId="0240ADC2" w14:textId="77777777" w:rsidR="00881137" w:rsidRDefault="00000000">
      <w:pPr>
        <w:spacing w:line="578" w:lineRule="exact"/>
        <w:ind w:firstLineChars="200" w:firstLine="656"/>
        <w:rPr>
          <w:rFonts w:eastAsia="仿宋_GB2312"/>
          <w:spacing w:val="4"/>
          <w:sz w:val="32"/>
          <w:szCs w:val="32"/>
        </w:rPr>
      </w:pPr>
      <w:r>
        <w:rPr>
          <w:rFonts w:eastAsia="仿宋_GB2312"/>
          <w:spacing w:val="4"/>
          <w:sz w:val="32"/>
          <w:szCs w:val="32"/>
        </w:rPr>
        <w:t>需提供材料：管理机构管理基金的最新季度</w:t>
      </w:r>
      <w:r>
        <w:rPr>
          <w:rFonts w:eastAsia="仿宋_GB2312"/>
          <w:spacing w:val="4"/>
          <w:sz w:val="32"/>
          <w:szCs w:val="32"/>
        </w:rPr>
        <w:t>/</w:t>
      </w:r>
      <w:r>
        <w:rPr>
          <w:rFonts w:eastAsia="仿宋_GB2312"/>
          <w:spacing w:val="4"/>
          <w:sz w:val="32"/>
          <w:szCs w:val="32"/>
        </w:rPr>
        <w:t>年度运营报告</w:t>
      </w:r>
      <w:r>
        <w:rPr>
          <w:rFonts w:eastAsia="仿宋_GB2312"/>
          <w:spacing w:val="4"/>
          <w:sz w:val="32"/>
          <w:szCs w:val="32"/>
        </w:rPr>
        <w:t>/LP</w:t>
      </w:r>
      <w:r>
        <w:rPr>
          <w:rFonts w:eastAsia="仿宋_GB2312"/>
          <w:spacing w:val="4"/>
          <w:sz w:val="32"/>
          <w:szCs w:val="32"/>
        </w:rPr>
        <w:t>报告；核心团队投资项目提供佐证材料；成功</w:t>
      </w:r>
      <w:r>
        <w:rPr>
          <w:rFonts w:eastAsia="仿宋_GB2312"/>
          <w:spacing w:val="4"/>
          <w:sz w:val="32"/>
          <w:szCs w:val="32"/>
        </w:rPr>
        <w:t>IPO</w:t>
      </w:r>
      <w:r>
        <w:rPr>
          <w:rFonts w:eastAsia="仿宋_GB2312"/>
          <w:spacing w:val="4"/>
          <w:sz w:val="32"/>
          <w:szCs w:val="32"/>
        </w:rPr>
        <w:t>项目股票代码；</w:t>
      </w:r>
      <w:r>
        <w:rPr>
          <w:rFonts w:eastAsia="仿宋_GB2312" w:hint="eastAsia"/>
          <w:spacing w:val="4"/>
          <w:sz w:val="32"/>
          <w:szCs w:val="32"/>
        </w:rPr>
        <w:t>成功投资案例</w:t>
      </w:r>
      <w:r>
        <w:rPr>
          <w:rFonts w:eastAsia="仿宋_GB2312"/>
          <w:spacing w:val="4"/>
          <w:sz w:val="32"/>
          <w:szCs w:val="32"/>
        </w:rPr>
        <w:t>的尽职调查、投资决策、工商确权、项目投资、退出凭证（银行流水）等相关材料并加盖公章。</w:t>
      </w:r>
    </w:p>
    <w:p w14:paraId="0656991D" w14:textId="77777777" w:rsidR="00881137" w:rsidRDefault="00000000">
      <w:pPr>
        <w:spacing w:line="578" w:lineRule="exact"/>
        <w:ind w:firstLineChars="200" w:firstLine="656"/>
        <w:rPr>
          <w:rFonts w:eastAsia="黑体"/>
          <w:spacing w:val="4"/>
          <w:sz w:val="32"/>
          <w:szCs w:val="32"/>
        </w:rPr>
      </w:pPr>
      <w:r>
        <w:rPr>
          <w:rFonts w:eastAsia="黑体"/>
          <w:spacing w:val="4"/>
          <w:sz w:val="32"/>
          <w:szCs w:val="32"/>
        </w:rPr>
        <w:t>五、管理机构其他综合实力</w:t>
      </w:r>
    </w:p>
    <w:p w14:paraId="433C9267" w14:textId="77777777" w:rsidR="00881137" w:rsidRDefault="00000000">
      <w:pPr>
        <w:spacing w:line="578" w:lineRule="exact"/>
        <w:ind w:firstLineChars="200" w:firstLine="656"/>
        <w:rPr>
          <w:rFonts w:eastAsia="楷体"/>
          <w:spacing w:val="4"/>
          <w:sz w:val="32"/>
          <w:szCs w:val="32"/>
        </w:rPr>
      </w:pPr>
      <w:r>
        <w:rPr>
          <w:rFonts w:eastAsia="楷体"/>
          <w:spacing w:val="4"/>
          <w:sz w:val="32"/>
          <w:szCs w:val="32"/>
        </w:rPr>
        <w:t>（一）管理政府基金能力</w:t>
      </w:r>
    </w:p>
    <w:p w14:paraId="05C951FA" w14:textId="77777777" w:rsidR="00881137" w:rsidRDefault="00000000">
      <w:pPr>
        <w:spacing w:line="578" w:lineRule="exact"/>
        <w:ind w:firstLineChars="200" w:firstLine="656"/>
        <w:rPr>
          <w:rFonts w:eastAsia="仿宋_GB2312"/>
          <w:spacing w:val="4"/>
          <w:sz w:val="32"/>
          <w:szCs w:val="32"/>
        </w:rPr>
      </w:pPr>
      <w:r>
        <w:rPr>
          <w:rFonts w:eastAsia="仿宋_GB2312"/>
          <w:spacing w:val="4"/>
          <w:sz w:val="32"/>
          <w:szCs w:val="32"/>
        </w:rPr>
        <w:t>管理机构及核心团队过往管理政府投资基金情况请按下表格式填写：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682"/>
        <w:gridCol w:w="509"/>
        <w:gridCol w:w="513"/>
        <w:gridCol w:w="513"/>
        <w:gridCol w:w="592"/>
        <w:gridCol w:w="513"/>
        <w:gridCol w:w="621"/>
        <w:gridCol w:w="826"/>
        <w:gridCol w:w="1040"/>
        <w:gridCol w:w="1040"/>
        <w:gridCol w:w="1030"/>
      </w:tblGrid>
      <w:tr w:rsidR="00881137" w14:paraId="31D8C729" w14:textId="77777777" w:rsidTr="00880C42">
        <w:trPr>
          <w:trHeight w:val="1200"/>
          <w:tblHeader/>
        </w:trPr>
        <w:tc>
          <w:tcPr>
            <w:tcW w:w="251" w:type="pct"/>
            <w:vAlign w:val="center"/>
          </w:tcPr>
          <w:p w14:paraId="175AA2D6" w14:textId="77777777" w:rsidR="00881137" w:rsidRDefault="00000000">
            <w:pPr>
              <w:widowControl/>
              <w:jc w:val="center"/>
              <w:rPr>
                <w:rFonts w:eastAsia="仿宋_GB2312"/>
                <w:b/>
                <w:bCs/>
                <w:kern w:val="0"/>
                <w:sz w:val="20"/>
                <w:szCs w:val="20"/>
              </w:rPr>
            </w:pPr>
            <w:r>
              <w:rPr>
                <w:rFonts w:eastAsia="仿宋_GB2312"/>
                <w:b/>
                <w:bCs/>
                <w:kern w:val="0"/>
                <w:sz w:val="20"/>
                <w:szCs w:val="20"/>
              </w:rPr>
              <w:t>序号</w:t>
            </w:r>
          </w:p>
        </w:tc>
        <w:tc>
          <w:tcPr>
            <w:tcW w:w="411" w:type="pct"/>
            <w:vAlign w:val="center"/>
          </w:tcPr>
          <w:p w14:paraId="0B25BC5E" w14:textId="77777777" w:rsidR="00881137" w:rsidRDefault="00000000">
            <w:pPr>
              <w:widowControl/>
              <w:jc w:val="center"/>
              <w:rPr>
                <w:rFonts w:eastAsia="仿宋_GB2312"/>
                <w:b/>
                <w:bCs/>
                <w:kern w:val="0"/>
                <w:sz w:val="20"/>
                <w:szCs w:val="20"/>
              </w:rPr>
            </w:pPr>
            <w:r>
              <w:rPr>
                <w:rFonts w:eastAsia="仿宋_GB2312"/>
                <w:b/>
                <w:bCs/>
                <w:kern w:val="0"/>
                <w:sz w:val="20"/>
                <w:szCs w:val="20"/>
              </w:rPr>
              <w:t>基金名称</w:t>
            </w:r>
          </w:p>
        </w:tc>
        <w:tc>
          <w:tcPr>
            <w:tcW w:w="307" w:type="pct"/>
          </w:tcPr>
          <w:p w14:paraId="41B826B5" w14:textId="77777777" w:rsidR="00881137" w:rsidRDefault="00000000">
            <w:pPr>
              <w:widowControl/>
              <w:jc w:val="center"/>
              <w:rPr>
                <w:rFonts w:eastAsia="仿宋_GB2312"/>
                <w:b/>
                <w:bCs/>
                <w:kern w:val="0"/>
                <w:sz w:val="20"/>
                <w:szCs w:val="20"/>
              </w:rPr>
            </w:pPr>
            <w:r>
              <w:rPr>
                <w:rFonts w:eastAsia="仿宋_GB2312"/>
                <w:b/>
                <w:bCs/>
                <w:kern w:val="0"/>
                <w:sz w:val="20"/>
                <w:szCs w:val="20"/>
              </w:rPr>
              <w:t>基金管理人</w:t>
            </w:r>
          </w:p>
        </w:tc>
        <w:tc>
          <w:tcPr>
            <w:tcW w:w="309" w:type="pct"/>
          </w:tcPr>
          <w:p w14:paraId="50B1CF4F" w14:textId="77777777" w:rsidR="00881137" w:rsidRDefault="00000000">
            <w:pPr>
              <w:widowControl/>
              <w:jc w:val="center"/>
              <w:rPr>
                <w:rFonts w:eastAsia="仿宋_GB2312"/>
                <w:b/>
                <w:bCs/>
                <w:kern w:val="0"/>
                <w:sz w:val="20"/>
                <w:szCs w:val="20"/>
              </w:rPr>
            </w:pPr>
            <w:r>
              <w:rPr>
                <w:rFonts w:eastAsia="仿宋_GB2312"/>
                <w:b/>
                <w:bCs/>
                <w:kern w:val="0"/>
                <w:sz w:val="20"/>
                <w:szCs w:val="20"/>
              </w:rPr>
              <w:t>基金负责人</w:t>
            </w:r>
          </w:p>
        </w:tc>
        <w:tc>
          <w:tcPr>
            <w:tcW w:w="309" w:type="pct"/>
            <w:vAlign w:val="center"/>
          </w:tcPr>
          <w:p w14:paraId="506AF692" w14:textId="77777777" w:rsidR="00881137" w:rsidRDefault="00000000">
            <w:pPr>
              <w:widowControl/>
              <w:jc w:val="center"/>
              <w:rPr>
                <w:rFonts w:eastAsia="仿宋_GB2312"/>
                <w:b/>
                <w:bCs/>
                <w:kern w:val="0"/>
                <w:sz w:val="20"/>
                <w:szCs w:val="20"/>
              </w:rPr>
            </w:pPr>
            <w:r>
              <w:rPr>
                <w:rFonts w:eastAsia="仿宋_GB2312"/>
                <w:b/>
                <w:bCs/>
                <w:kern w:val="0"/>
                <w:sz w:val="20"/>
                <w:szCs w:val="20"/>
              </w:rPr>
              <w:t>政府</w:t>
            </w:r>
            <w:r>
              <w:rPr>
                <w:rFonts w:eastAsia="仿宋_GB2312"/>
                <w:b/>
                <w:bCs/>
                <w:kern w:val="0"/>
                <w:sz w:val="20"/>
                <w:szCs w:val="20"/>
              </w:rPr>
              <w:t>LP</w:t>
            </w:r>
            <w:r>
              <w:rPr>
                <w:rFonts w:eastAsia="仿宋_GB2312"/>
                <w:b/>
                <w:bCs/>
                <w:kern w:val="0"/>
                <w:sz w:val="20"/>
                <w:szCs w:val="20"/>
              </w:rPr>
              <w:t>简称</w:t>
            </w:r>
          </w:p>
        </w:tc>
        <w:tc>
          <w:tcPr>
            <w:tcW w:w="357" w:type="pct"/>
            <w:vAlign w:val="center"/>
          </w:tcPr>
          <w:p w14:paraId="328215F5" w14:textId="77777777" w:rsidR="00881137" w:rsidRDefault="00000000">
            <w:pPr>
              <w:widowControl/>
              <w:jc w:val="center"/>
              <w:rPr>
                <w:rFonts w:eastAsia="仿宋_GB2312"/>
                <w:b/>
                <w:bCs/>
                <w:kern w:val="0"/>
                <w:sz w:val="20"/>
                <w:szCs w:val="20"/>
              </w:rPr>
            </w:pPr>
            <w:r>
              <w:rPr>
                <w:rFonts w:eastAsia="仿宋_GB2312"/>
                <w:b/>
                <w:bCs/>
                <w:kern w:val="0"/>
                <w:sz w:val="20"/>
                <w:szCs w:val="20"/>
              </w:rPr>
              <w:t>认缴金额</w:t>
            </w:r>
          </w:p>
        </w:tc>
        <w:tc>
          <w:tcPr>
            <w:tcW w:w="309" w:type="pct"/>
            <w:vAlign w:val="center"/>
          </w:tcPr>
          <w:p w14:paraId="43912674" w14:textId="77777777" w:rsidR="00881137" w:rsidRDefault="00000000">
            <w:pPr>
              <w:widowControl/>
              <w:jc w:val="center"/>
              <w:rPr>
                <w:rFonts w:eastAsia="仿宋_GB2312"/>
                <w:b/>
                <w:bCs/>
                <w:kern w:val="0"/>
                <w:sz w:val="20"/>
                <w:szCs w:val="20"/>
              </w:rPr>
            </w:pPr>
            <w:r>
              <w:rPr>
                <w:rFonts w:eastAsia="仿宋_GB2312"/>
                <w:b/>
                <w:bCs/>
                <w:kern w:val="0"/>
                <w:sz w:val="20"/>
                <w:szCs w:val="20"/>
              </w:rPr>
              <w:t>实缴金额</w:t>
            </w:r>
          </w:p>
        </w:tc>
        <w:tc>
          <w:tcPr>
            <w:tcW w:w="374" w:type="pct"/>
            <w:vAlign w:val="center"/>
          </w:tcPr>
          <w:p w14:paraId="327D10CD" w14:textId="77777777" w:rsidR="00881137" w:rsidRDefault="00000000">
            <w:pPr>
              <w:widowControl/>
              <w:jc w:val="center"/>
              <w:rPr>
                <w:rFonts w:eastAsia="仿宋_GB2312"/>
                <w:b/>
                <w:bCs/>
                <w:kern w:val="0"/>
                <w:sz w:val="20"/>
                <w:szCs w:val="20"/>
              </w:rPr>
            </w:pPr>
            <w:proofErr w:type="gramStart"/>
            <w:r>
              <w:rPr>
                <w:rFonts w:eastAsia="仿宋_GB2312"/>
                <w:b/>
                <w:bCs/>
                <w:kern w:val="0"/>
                <w:sz w:val="20"/>
                <w:szCs w:val="20"/>
              </w:rPr>
              <w:t>返投比例</w:t>
            </w:r>
            <w:proofErr w:type="gramEnd"/>
          </w:p>
        </w:tc>
        <w:tc>
          <w:tcPr>
            <w:tcW w:w="498" w:type="pct"/>
            <w:vAlign w:val="center"/>
          </w:tcPr>
          <w:p w14:paraId="02FA4817" w14:textId="77777777" w:rsidR="00881137" w:rsidRDefault="00000000">
            <w:pPr>
              <w:widowControl/>
              <w:jc w:val="center"/>
              <w:rPr>
                <w:rFonts w:eastAsia="仿宋_GB2312"/>
                <w:b/>
                <w:bCs/>
                <w:kern w:val="0"/>
                <w:sz w:val="20"/>
                <w:szCs w:val="20"/>
              </w:rPr>
            </w:pPr>
            <w:proofErr w:type="gramStart"/>
            <w:r>
              <w:rPr>
                <w:rFonts w:eastAsia="仿宋_GB2312"/>
                <w:b/>
                <w:bCs/>
                <w:kern w:val="0"/>
                <w:sz w:val="20"/>
                <w:szCs w:val="20"/>
              </w:rPr>
              <w:t>返投认定</w:t>
            </w:r>
            <w:proofErr w:type="gramEnd"/>
            <w:r>
              <w:rPr>
                <w:rFonts w:eastAsia="仿宋_GB2312"/>
                <w:b/>
                <w:bCs/>
                <w:kern w:val="0"/>
                <w:sz w:val="20"/>
                <w:szCs w:val="20"/>
              </w:rPr>
              <w:t>口径</w:t>
            </w:r>
          </w:p>
        </w:tc>
        <w:tc>
          <w:tcPr>
            <w:tcW w:w="627" w:type="pct"/>
            <w:vAlign w:val="center"/>
          </w:tcPr>
          <w:p w14:paraId="56AC55FF" w14:textId="77777777" w:rsidR="00881137" w:rsidRDefault="00000000">
            <w:pPr>
              <w:widowControl/>
              <w:jc w:val="center"/>
              <w:rPr>
                <w:rFonts w:eastAsia="仿宋_GB2312"/>
                <w:b/>
                <w:bCs/>
                <w:kern w:val="0"/>
                <w:sz w:val="20"/>
                <w:szCs w:val="20"/>
              </w:rPr>
            </w:pPr>
            <w:r>
              <w:rPr>
                <w:rFonts w:eastAsia="仿宋_GB2312"/>
                <w:b/>
                <w:bCs/>
                <w:kern w:val="0"/>
                <w:sz w:val="20"/>
                <w:szCs w:val="20"/>
              </w:rPr>
              <w:t>需</w:t>
            </w:r>
            <w:proofErr w:type="gramStart"/>
            <w:r>
              <w:rPr>
                <w:rFonts w:eastAsia="仿宋_GB2312"/>
                <w:b/>
                <w:bCs/>
                <w:kern w:val="0"/>
                <w:sz w:val="20"/>
                <w:szCs w:val="20"/>
              </w:rPr>
              <w:t>完成返投金额</w:t>
            </w:r>
            <w:proofErr w:type="gramEnd"/>
          </w:p>
        </w:tc>
        <w:tc>
          <w:tcPr>
            <w:tcW w:w="627" w:type="pct"/>
            <w:vAlign w:val="center"/>
          </w:tcPr>
          <w:p w14:paraId="2C6C07F5" w14:textId="77777777" w:rsidR="00881137" w:rsidRDefault="00000000">
            <w:pPr>
              <w:widowControl/>
              <w:jc w:val="center"/>
              <w:rPr>
                <w:rFonts w:eastAsia="仿宋_GB2312"/>
                <w:b/>
                <w:bCs/>
                <w:kern w:val="0"/>
                <w:sz w:val="20"/>
                <w:szCs w:val="20"/>
              </w:rPr>
            </w:pPr>
            <w:r>
              <w:rPr>
                <w:rFonts w:eastAsia="仿宋_GB2312"/>
                <w:b/>
                <w:bCs/>
                <w:kern w:val="0"/>
                <w:sz w:val="20"/>
                <w:szCs w:val="20"/>
              </w:rPr>
              <w:t>目前已</w:t>
            </w:r>
            <w:proofErr w:type="gramStart"/>
            <w:r>
              <w:rPr>
                <w:rFonts w:eastAsia="仿宋_GB2312"/>
                <w:b/>
                <w:bCs/>
                <w:kern w:val="0"/>
                <w:sz w:val="20"/>
                <w:szCs w:val="20"/>
              </w:rPr>
              <w:t>完成返投金额</w:t>
            </w:r>
            <w:proofErr w:type="gramEnd"/>
          </w:p>
        </w:tc>
        <w:tc>
          <w:tcPr>
            <w:tcW w:w="623" w:type="pct"/>
            <w:vAlign w:val="center"/>
          </w:tcPr>
          <w:p w14:paraId="477A1732" w14:textId="77777777" w:rsidR="00881137" w:rsidRDefault="00000000">
            <w:pPr>
              <w:widowControl/>
              <w:jc w:val="center"/>
              <w:rPr>
                <w:rFonts w:eastAsia="仿宋_GB2312"/>
                <w:b/>
                <w:bCs/>
                <w:kern w:val="0"/>
                <w:sz w:val="20"/>
                <w:szCs w:val="20"/>
              </w:rPr>
            </w:pPr>
            <w:r>
              <w:rPr>
                <w:rFonts w:eastAsia="仿宋_GB2312"/>
                <w:b/>
                <w:bCs/>
                <w:kern w:val="0"/>
                <w:sz w:val="20"/>
                <w:szCs w:val="20"/>
              </w:rPr>
              <w:t>剩余需</w:t>
            </w:r>
            <w:proofErr w:type="gramStart"/>
            <w:r>
              <w:rPr>
                <w:rFonts w:eastAsia="仿宋_GB2312"/>
                <w:b/>
                <w:bCs/>
                <w:kern w:val="0"/>
                <w:sz w:val="20"/>
                <w:szCs w:val="20"/>
              </w:rPr>
              <w:t>完成返投金额</w:t>
            </w:r>
            <w:proofErr w:type="gramEnd"/>
          </w:p>
        </w:tc>
      </w:tr>
      <w:tr w:rsidR="00881137" w14:paraId="79FBB359" w14:textId="77777777">
        <w:trPr>
          <w:trHeight w:val="330"/>
        </w:trPr>
        <w:tc>
          <w:tcPr>
            <w:tcW w:w="251" w:type="pct"/>
            <w:vAlign w:val="center"/>
          </w:tcPr>
          <w:p w14:paraId="645D3C3F" w14:textId="77777777" w:rsidR="00881137" w:rsidRDefault="00881137">
            <w:pPr>
              <w:widowControl/>
              <w:jc w:val="center"/>
              <w:rPr>
                <w:rFonts w:eastAsia="仿宋_GB2312"/>
                <w:kern w:val="0"/>
                <w:sz w:val="20"/>
                <w:szCs w:val="20"/>
              </w:rPr>
            </w:pPr>
          </w:p>
        </w:tc>
        <w:tc>
          <w:tcPr>
            <w:tcW w:w="411" w:type="pct"/>
            <w:noWrap/>
            <w:vAlign w:val="center"/>
          </w:tcPr>
          <w:p w14:paraId="67DD1A3F" w14:textId="77777777" w:rsidR="00881137" w:rsidRDefault="00881137">
            <w:pPr>
              <w:widowControl/>
              <w:jc w:val="center"/>
              <w:rPr>
                <w:rFonts w:eastAsia="仿宋_GB2312"/>
                <w:kern w:val="0"/>
                <w:sz w:val="20"/>
                <w:szCs w:val="20"/>
              </w:rPr>
            </w:pPr>
          </w:p>
        </w:tc>
        <w:tc>
          <w:tcPr>
            <w:tcW w:w="307" w:type="pct"/>
          </w:tcPr>
          <w:p w14:paraId="2844C92A" w14:textId="77777777" w:rsidR="00881137" w:rsidRDefault="00881137">
            <w:pPr>
              <w:widowControl/>
              <w:jc w:val="center"/>
              <w:rPr>
                <w:rFonts w:eastAsia="仿宋_GB2312"/>
                <w:kern w:val="0"/>
                <w:sz w:val="20"/>
                <w:szCs w:val="20"/>
              </w:rPr>
            </w:pPr>
          </w:p>
        </w:tc>
        <w:tc>
          <w:tcPr>
            <w:tcW w:w="309" w:type="pct"/>
          </w:tcPr>
          <w:p w14:paraId="71E627C5" w14:textId="77777777" w:rsidR="00881137" w:rsidRDefault="00881137">
            <w:pPr>
              <w:widowControl/>
              <w:jc w:val="center"/>
              <w:rPr>
                <w:rFonts w:eastAsia="仿宋_GB2312"/>
                <w:kern w:val="0"/>
                <w:sz w:val="20"/>
                <w:szCs w:val="20"/>
              </w:rPr>
            </w:pPr>
          </w:p>
        </w:tc>
        <w:tc>
          <w:tcPr>
            <w:tcW w:w="309" w:type="pct"/>
            <w:noWrap/>
            <w:vAlign w:val="center"/>
          </w:tcPr>
          <w:p w14:paraId="2590B6C4" w14:textId="77777777" w:rsidR="00881137" w:rsidRDefault="00881137">
            <w:pPr>
              <w:widowControl/>
              <w:jc w:val="center"/>
              <w:rPr>
                <w:rFonts w:eastAsia="仿宋_GB2312"/>
                <w:kern w:val="0"/>
                <w:sz w:val="20"/>
                <w:szCs w:val="20"/>
              </w:rPr>
            </w:pPr>
          </w:p>
        </w:tc>
        <w:tc>
          <w:tcPr>
            <w:tcW w:w="357" w:type="pct"/>
            <w:noWrap/>
            <w:vAlign w:val="center"/>
          </w:tcPr>
          <w:p w14:paraId="3BC03CF8" w14:textId="77777777" w:rsidR="00881137" w:rsidRDefault="00881137">
            <w:pPr>
              <w:widowControl/>
              <w:jc w:val="center"/>
              <w:rPr>
                <w:rFonts w:eastAsia="仿宋_GB2312"/>
                <w:kern w:val="0"/>
                <w:sz w:val="20"/>
                <w:szCs w:val="20"/>
              </w:rPr>
            </w:pPr>
          </w:p>
        </w:tc>
        <w:tc>
          <w:tcPr>
            <w:tcW w:w="309" w:type="pct"/>
            <w:vAlign w:val="center"/>
          </w:tcPr>
          <w:p w14:paraId="58EFBFAC" w14:textId="77777777" w:rsidR="00881137" w:rsidRDefault="00881137">
            <w:pPr>
              <w:widowControl/>
              <w:jc w:val="center"/>
              <w:rPr>
                <w:rFonts w:eastAsia="仿宋_GB2312"/>
                <w:kern w:val="0"/>
                <w:sz w:val="20"/>
                <w:szCs w:val="20"/>
              </w:rPr>
            </w:pPr>
          </w:p>
        </w:tc>
        <w:tc>
          <w:tcPr>
            <w:tcW w:w="374" w:type="pct"/>
            <w:vAlign w:val="center"/>
          </w:tcPr>
          <w:p w14:paraId="00991190" w14:textId="77777777" w:rsidR="00881137" w:rsidRDefault="00881137">
            <w:pPr>
              <w:widowControl/>
              <w:jc w:val="center"/>
              <w:rPr>
                <w:rFonts w:eastAsia="仿宋_GB2312"/>
                <w:kern w:val="0"/>
                <w:sz w:val="20"/>
                <w:szCs w:val="20"/>
              </w:rPr>
            </w:pPr>
          </w:p>
        </w:tc>
        <w:tc>
          <w:tcPr>
            <w:tcW w:w="498" w:type="pct"/>
            <w:noWrap/>
            <w:vAlign w:val="center"/>
          </w:tcPr>
          <w:p w14:paraId="0B438041" w14:textId="77777777" w:rsidR="00881137" w:rsidRDefault="00881137">
            <w:pPr>
              <w:widowControl/>
              <w:jc w:val="center"/>
              <w:rPr>
                <w:rFonts w:eastAsia="仿宋_GB2312"/>
                <w:kern w:val="0"/>
                <w:sz w:val="20"/>
                <w:szCs w:val="20"/>
              </w:rPr>
            </w:pPr>
          </w:p>
        </w:tc>
        <w:tc>
          <w:tcPr>
            <w:tcW w:w="627" w:type="pct"/>
            <w:vAlign w:val="center"/>
          </w:tcPr>
          <w:p w14:paraId="379C0745" w14:textId="77777777" w:rsidR="00881137" w:rsidRDefault="00881137">
            <w:pPr>
              <w:widowControl/>
              <w:jc w:val="center"/>
              <w:rPr>
                <w:rFonts w:eastAsia="仿宋_GB2312"/>
                <w:kern w:val="0"/>
                <w:sz w:val="20"/>
                <w:szCs w:val="20"/>
              </w:rPr>
            </w:pPr>
          </w:p>
        </w:tc>
        <w:tc>
          <w:tcPr>
            <w:tcW w:w="627" w:type="pct"/>
            <w:noWrap/>
            <w:vAlign w:val="center"/>
          </w:tcPr>
          <w:p w14:paraId="77CFB63F" w14:textId="77777777" w:rsidR="00881137" w:rsidRDefault="00881137">
            <w:pPr>
              <w:widowControl/>
              <w:jc w:val="center"/>
              <w:rPr>
                <w:rFonts w:eastAsia="仿宋_GB2312"/>
                <w:kern w:val="0"/>
                <w:sz w:val="20"/>
                <w:szCs w:val="20"/>
              </w:rPr>
            </w:pPr>
          </w:p>
        </w:tc>
        <w:tc>
          <w:tcPr>
            <w:tcW w:w="623" w:type="pct"/>
            <w:noWrap/>
            <w:vAlign w:val="center"/>
          </w:tcPr>
          <w:p w14:paraId="768F7EAD" w14:textId="77777777" w:rsidR="00881137" w:rsidRDefault="00881137">
            <w:pPr>
              <w:widowControl/>
              <w:jc w:val="center"/>
              <w:rPr>
                <w:rFonts w:eastAsia="仿宋_GB2312"/>
                <w:kern w:val="0"/>
                <w:sz w:val="20"/>
                <w:szCs w:val="20"/>
              </w:rPr>
            </w:pPr>
          </w:p>
        </w:tc>
      </w:tr>
    </w:tbl>
    <w:p w14:paraId="481C4AF4" w14:textId="77777777" w:rsidR="00881137" w:rsidRDefault="00000000">
      <w:pPr>
        <w:spacing w:line="578" w:lineRule="exact"/>
        <w:ind w:firstLineChars="200" w:firstLine="656"/>
        <w:rPr>
          <w:rFonts w:eastAsia="仿宋_GB2312"/>
          <w:spacing w:val="4"/>
          <w:sz w:val="32"/>
          <w:szCs w:val="32"/>
        </w:rPr>
      </w:pPr>
      <w:r>
        <w:rPr>
          <w:rFonts w:eastAsia="仿宋_GB2312"/>
          <w:spacing w:val="4"/>
          <w:sz w:val="32"/>
          <w:szCs w:val="32"/>
        </w:rPr>
        <w:t>需提供材料：管理基金的中选通知书或批文或合伙协议关键页（需含合伙人出资信息），考核评价结果文件（如有）等并加盖公章。</w:t>
      </w:r>
    </w:p>
    <w:p w14:paraId="00744298" w14:textId="77777777" w:rsidR="00881137" w:rsidRDefault="00000000">
      <w:pPr>
        <w:spacing w:line="578" w:lineRule="exact"/>
        <w:ind w:firstLineChars="200" w:firstLine="656"/>
        <w:rPr>
          <w:rFonts w:eastAsia="楷体"/>
          <w:spacing w:val="4"/>
          <w:sz w:val="32"/>
          <w:szCs w:val="32"/>
        </w:rPr>
      </w:pPr>
      <w:r>
        <w:rPr>
          <w:rFonts w:eastAsia="楷体"/>
          <w:spacing w:val="4"/>
          <w:sz w:val="32"/>
          <w:szCs w:val="32"/>
        </w:rPr>
        <w:t>（二）本地服务能力</w:t>
      </w:r>
    </w:p>
    <w:p w14:paraId="072B6D6E" w14:textId="77777777" w:rsidR="00881137" w:rsidRDefault="00000000">
      <w:pPr>
        <w:spacing w:line="578" w:lineRule="exact"/>
        <w:ind w:firstLineChars="200" w:firstLine="656"/>
        <w:rPr>
          <w:rFonts w:eastAsia="仿宋_GB2312"/>
          <w:spacing w:val="4"/>
          <w:sz w:val="32"/>
          <w:szCs w:val="32"/>
        </w:rPr>
      </w:pPr>
      <w:r>
        <w:rPr>
          <w:rFonts w:eastAsia="仿宋_GB2312"/>
          <w:spacing w:val="4"/>
          <w:sz w:val="32"/>
          <w:szCs w:val="32"/>
        </w:rPr>
        <w:t>主要阐述管理机构为达州新质生产力基金拟配备专职人员情况、在四川省或达州市已配备或拟配备的团队情况等。</w:t>
      </w:r>
    </w:p>
    <w:p w14:paraId="2811CEE2" w14:textId="77777777" w:rsidR="00881137" w:rsidRDefault="00000000">
      <w:pPr>
        <w:spacing w:line="578" w:lineRule="exact"/>
        <w:ind w:firstLineChars="200" w:firstLine="656"/>
      </w:pPr>
      <w:r>
        <w:rPr>
          <w:rFonts w:eastAsia="仿宋_GB2312"/>
          <w:spacing w:val="4"/>
          <w:sz w:val="32"/>
          <w:szCs w:val="32"/>
        </w:rPr>
        <w:t>需提供材料：为达州新质生产力基金拟配备专职人员名单、管理机构常驻四川省或达州市办公人员名单，或提供相关说明或承诺并加盖公章。</w:t>
      </w:r>
    </w:p>
    <w:p w14:paraId="4E3A82BD" w14:textId="77777777" w:rsidR="00881137" w:rsidRDefault="00000000">
      <w:pPr>
        <w:spacing w:line="578" w:lineRule="exact"/>
        <w:ind w:firstLineChars="200" w:firstLine="656"/>
        <w:rPr>
          <w:rFonts w:eastAsia="楷体"/>
          <w:spacing w:val="4"/>
          <w:sz w:val="32"/>
          <w:szCs w:val="32"/>
        </w:rPr>
      </w:pPr>
      <w:r>
        <w:rPr>
          <w:rFonts w:eastAsia="楷体"/>
          <w:spacing w:val="4"/>
          <w:sz w:val="32"/>
          <w:szCs w:val="32"/>
        </w:rPr>
        <w:t>（三）储备项目能力</w:t>
      </w:r>
    </w:p>
    <w:p w14:paraId="35B66B8F" w14:textId="77777777" w:rsidR="00881137" w:rsidRDefault="00000000">
      <w:pPr>
        <w:spacing w:line="578" w:lineRule="exact"/>
        <w:ind w:firstLineChars="200" w:firstLine="656"/>
        <w:rPr>
          <w:rFonts w:eastAsia="仿宋_GB2312"/>
          <w:spacing w:val="4"/>
          <w:sz w:val="32"/>
          <w:szCs w:val="32"/>
        </w:rPr>
      </w:pPr>
      <w:r>
        <w:rPr>
          <w:rFonts w:eastAsia="仿宋_GB2312"/>
          <w:spacing w:val="4"/>
          <w:sz w:val="32"/>
          <w:szCs w:val="32"/>
        </w:rPr>
        <w:t>主要阐述管理机构为新质生产力基金储备的拟投项目情况，包括但不限于项目名称、项目基本概况、项目投资价值、项目投资方式等，以及引入落地达州的储备项目情况及落地进度规划。</w:t>
      </w:r>
    </w:p>
    <w:p w14:paraId="449CE43F" w14:textId="528E33E7" w:rsidR="006519E5" w:rsidRPr="006519E5" w:rsidRDefault="00000000" w:rsidP="006519E5">
      <w:pPr>
        <w:spacing w:line="578" w:lineRule="exact"/>
        <w:ind w:firstLineChars="200" w:firstLine="656"/>
        <w:rPr>
          <w:rFonts w:eastAsia="仿宋_GB2312"/>
          <w:spacing w:val="4"/>
          <w:sz w:val="32"/>
          <w:szCs w:val="32"/>
        </w:rPr>
      </w:pPr>
      <w:r>
        <w:rPr>
          <w:rFonts w:eastAsia="仿宋_GB2312"/>
          <w:spacing w:val="4"/>
          <w:sz w:val="32"/>
          <w:szCs w:val="32"/>
        </w:rPr>
        <w:t>需提供材料：储备项目列表、详细介绍材料、书面说明材料、立项会决议（如有）、</w:t>
      </w:r>
      <w:proofErr w:type="gramStart"/>
      <w:r>
        <w:rPr>
          <w:rFonts w:eastAsia="仿宋_GB2312"/>
          <w:spacing w:val="4"/>
          <w:sz w:val="32"/>
          <w:szCs w:val="32"/>
        </w:rPr>
        <w:t>尽调报告</w:t>
      </w:r>
      <w:proofErr w:type="gramEnd"/>
      <w:r>
        <w:rPr>
          <w:rFonts w:eastAsia="仿宋_GB2312"/>
          <w:spacing w:val="4"/>
          <w:sz w:val="32"/>
          <w:szCs w:val="32"/>
        </w:rPr>
        <w:t>（如有）等并加盖公章。</w:t>
      </w:r>
    </w:p>
    <w:sectPr w:rsidR="006519E5" w:rsidRPr="006519E5">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1D68" w14:textId="77777777" w:rsidR="00D123A5" w:rsidRDefault="00D123A5">
      <w:r>
        <w:separator/>
      </w:r>
    </w:p>
  </w:endnote>
  <w:endnote w:type="continuationSeparator" w:id="0">
    <w:p w14:paraId="796A4225" w14:textId="77777777" w:rsidR="00D123A5" w:rsidRDefault="00D1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楷体">
    <w:altName w:val="STKaiti"/>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Regular r:id="rId1" w:subsetted="1" w:fontKey="{9AF138EA-7A7E-465C-89F3-76F31655E520}"/>
    <w:embedBold r:id="rId2" w:subsetted="1" w:fontKey="{01C39E1D-3DE6-436F-8481-198CCA8036FF}"/>
  </w:font>
  <w:font w:name="方正小标宋_GBK">
    <w:panose1 w:val="03000509000000000000"/>
    <w:charset w:val="86"/>
    <w:family w:val="script"/>
    <w:pitch w:val="fixed"/>
    <w:sig w:usb0="00000001" w:usb1="080E0000" w:usb2="00000010" w:usb3="00000000" w:csb0="00040000" w:csb1="00000000"/>
    <w:embedRegular r:id="rId3" w:subsetted="1" w:fontKey="{1DE9D139-089F-4B4A-BFA1-238AB3238A49}"/>
  </w:font>
  <w:font w:name="黑体">
    <w:altName w:val="SimHei"/>
    <w:panose1 w:val="02010609060101010101"/>
    <w:charset w:val="86"/>
    <w:family w:val="modern"/>
    <w:pitch w:val="fixed"/>
    <w:sig w:usb0="800002BF" w:usb1="38CF7CFA" w:usb2="00000016" w:usb3="00000000" w:csb0="00040001" w:csb1="00000000"/>
    <w:embedRegular r:id="rId4" w:subsetted="1" w:fontKey="{DE4BC0E2-39C2-44C7-9940-D6E9F41EED5D}"/>
  </w:font>
  <w:font w:name="楷体">
    <w:panose1 w:val="02010609060101010101"/>
    <w:charset w:val="86"/>
    <w:family w:val="modern"/>
    <w:pitch w:val="fixed"/>
    <w:sig w:usb0="800002BF" w:usb1="38CF7CFA" w:usb2="00000016" w:usb3="00000000" w:csb0="00040001" w:csb1="00000000"/>
    <w:embedRegular r:id="rId5" w:subsetted="1" w:fontKey="{861ED058-58D8-4F9F-8136-BEFF025099FC}"/>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5BCC" w14:textId="77777777" w:rsidR="00881137" w:rsidRDefault="00000000">
    <w:pPr>
      <w:pStyle w:val="a7"/>
      <w:jc w:val="center"/>
    </w:pPr>
    <w:r>
      <w:rPr>
        <w:noProof/>
      </w:rPr>
      <mc:AlternateContent>
        <mc:Choice Requires="wps">
          <w:drawing>
            <wp:anchor distT="0" distB="0" distL="114300" distR="114300" simplePos="0" relativeHeight="251660288" behindDoc="0" locked="0" layoutInCell="1" allowOverlap="1" wp14:anchorId="0B55BC88" wp14:editId="66F9A1DA">
              <wp:simplePos x="0" y="0"/>
              <wp:positionH relativeFrom="margin">
                <wp:posOffset>2443675</wp:posOffset>
              </wp:positionH>
              <wp:positionV relativeFrom="paragraph">
                <wp:posOffset>-1270</wp:posOffset>
              </wp:positionV>
              <wp:extent cx="375139" cy="269631"/>
              <wp:effectExtent l="0" t="0" r="6350" b="0"/>
              <wp:wrapNone/>
              <wp:docPr id="2" name="文本框 2"/>
              <wp:cNvGraphicFramePr/>
              <a:graphic xmlns:a="http://schemas.openxmlformats.org/drawingml/2006/main">
                <a:graphicData uri="http://schemas.microsoft.com/office/word/2010/wordprocessingShape">
                  <wps:wsp>
                    <wps:cNvSpPr txBox="1"/>
                    <wps:spPr>
                      <a:xfrm>
                        <a:off x="0" y="0"/>
                        <a:ext cx="375139" cy="26963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299"/>
                          </w:sdtPr>
                          <w:sdtContent>
                            <w:p w14:paraId="2E68AAD4" w14:textId="037AD027" w:rsidR="00881137" w:rsidRDefault="00000000" w:rsidP="006519E5">
                              <w:pPr>
                                <w:pStyle w:val="a7"/>
                                <w:jc w:val="center"/>
                              </w:pPr>
                              <w:r>
                                <w:fldChar w:fldCharType="begin"/>
                              </w:r>
                              <w:r>
                                <w:instrText>PAGE   \* MERGEFORMAT</w:instrText>
                              </w:r>
                              <w:r>
                                <w:fldChar w:fldCharType="separate"/>
                              </w:r>
                              <w:r>
                                <w:rPr>
                                  <w:lang w:val="zh-CN"/>
                                </w:rPr>
                                <w:t>2</w:t>
                              </w:r>
                              <w: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B55BC88" id="_x0000_t202" coordsize="21600,21600" o:spt="202" path="m,l,21600r21600,l21600,xe">
              <v:stroke joinstyle="miter"/>
              <v:path gradientshapeok="t" o:connecttype="rect"/>
            </v:shapetype>
            <v:shape id="文本框 2" o:spid="_x0000_s1026" type="#_x0000_t202" style="position:absolute;left:0;text-align:left;margin-left:192.4pt;margin-top:-.1pt;width:29.55pt;height:2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" filled="f" stroked="f" strokeweight=".5pt">
              <v:textbox inset="0,0,0,0">
                <w:txbxContent>
                  <w:sdt>
                    <w:sdtPr>
                      <w:id w:val="147455299"/>
                    </w:sdtPr>
                    <w:sdtContent>
                      <w:p w14:paraId="2E68AAD4" w14:textId="037AD027" w:rsidR="00881137" w:rsidRDefault="00000000" w:rsidP="006519E5">
                        <w:pPr>
                          <w:pStyle w:val="a7"/>
                          <w:jc w:val="center"/>
                        </w:pPr>
                        <w:r>
                          <w:fldChar w:fldCharType="begin"/>
                        </w:r>
                        <w:r>
                          <w:instrText>PAGE   \* MERGEFORMAT</w:instrText>
                        </w:r>
                        <w:r>
                          <w:fldChar w:fldCharType="separate"/>
                        </w:r>
                        <w:r>
                          <w:rPr>
                            <w:lang w:val="zh-CN"/>
                          </w:rPr>
                          <w:t>2</w:t>
                        </w:r>
                        <w:r>
                          <w:fldChar w:fldCharType="end"/>
                        </w:r>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6671" w14:textId="77777777" w:rsidR="00D123A5" w:rsidRDefault="00D123A5">
      <w:r>
        <w:separator/>
      </w:r>
    </w:p>
  </w:footnote>
  <w:footnote w:type="continuationSeparator" w:id="0">
    <w:p w14:paraId="2341EF53" w14:textId="77777777" w:rsidR="00D123A5" w:rsidRDefault="00D12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08224"/>
    <w:multiLevelType w:val="singleLevel"/>
    <w:tmpl w:val="2F808224"/>
    <w:lvl w:ilvl="0">
      <w:start w:val="1"/>
      <w:numFmt w:val="chineseCounting"/>
      <w:suff w:val="nothing"/>
      <w:lvlText w:val="（%1）"/>
      <w:lvlJc w:val="left"/>
      <w:rPr>
        <w:rFonts w:hint="eastAsia"/>
        <w:lang w:val="en-US"/>
      </w:rPr>
    </w:lvl>
  </w:abstractNum>
  <w:num w:numId="1" w16cid:durableId="41867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4YTA4Y2Y2MTcyNjMyYzY2NTBmZGY4NWZhNzc3MTMifQ=="/>
  </w:docVars>
  <w:rsids>
    <w:rsidRoot w:val="00766A5B"/>
    <w:rsid w:val="00003E19"/>
    <w:rsid w:val="00005B5F"/>
    <w:rsid w:val="00006A95"/>
    <w:rsid w:val="00007235"/>
    <w:rsid w:val="000109BD"/>
    <w:rsid w:val="0002327B"/>
    <w:rsid w:val="00034308"/>
    <w:rsid w:val="00035AEC"/>
    <w:rsid w:val="00037CF1"/>
    <w:rsid w:val="000418EE"/>
    <w:rsid w:val="0004388B"/>
    <w:rsid w:val="00047C31"/>
    <w:rsid w:val="000527FF"/>
    <w:rsid w:val="00057FDB"/>
    <w:rsid w:val="00071262"/>
    <w:rsid w:val="00076BEB"/>
    <w:rsid w:val="0008013A"/>
    <w:rsid w:val="0009440A"/>
    <w:rsid w:val="000A58A7"/>
    <w:rsid w:val="000A7377"/>
    <w:rsid w:val="000B3E2A"/>
    <w:rsid w:val="000C632B"/>
    <w:rsid w:val="000C714C"/>
    <w:rsid w:val="000E1DB4"/>
    <w:rsid w:val="000F5130"/>
    <w:rsid w:val="001034BD"/>
    <w:rsid w:val="0012253B"/>
    <w:rsid w:val="00125D42"/>
    <w:rsid w:val="00134469"/>
    <w:rsid w:val="00135034"/>
    <w:rsid w:val="001447BB"/>
    <w:rsid w:val="00151C2B"/>
    <w:rsid w:val="001535E1"/>
    <w:rsid w:val="0017152E"/>
    <w:rsid w:val="00173C10"/>
    <w:rsid w:val="0017655C"/>
    <w:rsid w:val="00183D73"/>
    <w:rsid w:val="001B1C5B"/>
    <w:rsid w:val="001B31BB"/>
    <w:rsid w:val="001B34B1"/>
    <w:rsid w:val="001B669E"/>
    <w:rsid w:val="001B7BA5"/>
    <w:rsid w:val="001C7455"/>
    <w:rsid w:val="001D4B20"/>
    <w:rsid w:val="001D799E"/>
    <w:rsid w:val="001E668A"/>
    <w:rsid w:val="001E7BAA"/>
    <w:rsid w:val="001F2C3F"/>
    <w:rsid w:val="001F556F"/>
    <w:rsid w:val="00202BC2"/>
    <w:rsid w:val="00203395"/>
    <w:rsid w:val="00205AC9"/>
    <w:rsid w:val="002166B1"/>
    <w:rsid w:val="0022109D"/>
    <w:rsid w:val="0022555D"/>
    <w:rsid w:val="00252650"/>
    <w:rsid w:val="00261253"/>
    <w:rsid w:val="00265552"/>
    <w:rsid w:val="00280685"/>
    <w:rsid w:val="00281214"/>
    <w:rsid w:val="00284587"/>
    <w:rsid w:val="0028502E"/>
    <w:rsid w:val="00291064"/>
    <w:rsid w:val="00294D78"/>
    <w:rsid w:val="002A6846"/>
    <w:rsid w:val="002B0682"/>
    <w:rsid w:val="002C3044"/>
    <w:rsid w:val="002D02FD"/>
    <w:rsid w:val="002D7184"/>
    <w:rsid w:val="002D7C0E"/>
    <w:rsid w:val="002E5AD9"/>
    <w:rsid w:val="002E6F1F"/>
    <w:rsid w:val="003004F9"/>
    <w:rsid w:val="00301954"/>
    <w:rsid w:val="00310F21"/>
    <w:rsid w:val="0031152C"/>
    <w:rsid w:val="003140D5"/>
    <w:rsid w:val="003148F7"/>
    <w:rsid w:val="0031568C"/>
    <w:rsid w:val="00324BFF"/>
    <w:rsid w:val="00325E86"/>
    <w:rsid w:val="003328DB"/>
    <w:rsid w:val="003430D7"/>
    <w:rsid w:val="00343A01"/>
    <w:rsid w:val="00347566"/>
    <w:rsid w:val="003509E5"/>
    <w:rsid w:val="00370B1C"/>
    <w:rsid w:val="003824D4"/>
    <w:rsid w:val="00385BFE"/>
    <w:rsid w:val="00392221"/>
    <w:rsid w:val="003B59A4"/>
    <w:rsid w:val="003C258C"/>
    <w:rsid w:val="003C7E7D"/>
    <w:rsid w:val="003D0442"/>
    <w:rsid w:val="003E24C7"/>
    <w:rsid w:val="003F3E2D"/>
    <w:rsid w:val="004121EB"/>
    <w:rsid w:val="00415A14"/>
    <w:rsid w:val="00421749"/>
    <w:rsid w:val="004230E0"/>
    <w:rsid w:val="00423CEA"/>
    <w:rsid w:val="00444E6D"/>
    <w:rsid w:val="0044553B"/>
    <w:rsid w:val="00461B09"/>
    <w:rsid w:val="00467C89"/>
    <w:rsid w:val="00490650"/>
    <w:rsid w:val="004B1AB8"/>
    <w:rsid w:val="004B6A16"/>
    <w:rsid w:val="004C4048"/>
    <w:rsid w:val="004D3D80"/>
    <w:rsid w:val="004D3E79"/>
    <w:rsid w:val="004D4467"/>
    <w:rsid w:val="004D4EC8"/>
    <w:rsid w:val="004D5435"/>
    <w:rsid w:val="004D6AD9"/>
    <w:rsid w:val="004E3706"/>
    <w:rsid w:val="004F29D5"/>
    <w:rsid w:val="004F4EAD"/>
    <w:rsid w:val="00504104"/>
    <w:rsid w:val="005116FF"/>
    <w:rsid w:val="00512D7C"/>
    <w:rsid w:val="00513396"/>
    <w:rsid w:val="00522165"/>
    <w:rsid w:val="00527D78"/>
    <w:rsid w:val="0053281C"/>
    <w:rsid w:val="00536E7D"/>
    <w:rsid w:val="00543CFB"/>
    <w:rsid w:val="005457D6"/>
    <w:rsid w:val="00552886"/>
    <w:rsid w:val="00561C86"/>
    <w:rsid w:val="00573CDC"/>
    <w:rsid w:val="0057536B"/>
    <w:rsid w:val="005932DB"/>
    <w:rsid w:val="0059476D"/>
    <w:rsid w:val="0059516B"/>
    <w:rsid w:val="005A5589"/>
    <w:rsid w:val="005B1311"/>
    <w:rsid w:val="005B4CB2"/>
    <w:rsid w:val="005C0AEA"/>
    <w:rsid w:val="005C4565"/>
    <w:rsid w:val="005C6D29"/>
    <w:rsid w:val="005D26D5"/>
    <w:rsid w:val="005D4E47"/>
    <w:rsid w:val="005E4C0C"/>
    <w:rsid w:val="005F2102"/>
    <w:rsid w:val="005F2399"/>
    <w:rsid w:val="006301B8"/>
    <w:rsid w:val="0064073C"/>
    <w:rsid w:val="006426FB"/>
    <w:rsid w:val="00650C2C"/>
    <w:rsid w:val="006519E5"/>
    <w:rsid w:val="00665EEB"/>
    <w:rsid w:val="00687F97"/>
    <w:rsid w:val="00694854"/>
    <w:rsid w:val="006954F8"/>
    <w:rsid w:val="00696C90"/>
    <w:rsid w:val="006A675A"/>
    <w:rsid w:val="006C36A9"/>
    <w:rsid w:val="006C642D"/>
    <w:rsid w:val="006D5978"/>
    <w:rsid w:val="006E1C1A"/>
    <w:rsid w:val="006E4BD3"/>
    <w:rsid w:val="006F54B8"/>
    <w:rsid w:val="00713255"/>
    <w:rsid w:val="00714901"/>
    <w:rsid w:val="00720922"/>
    <w:rsid w:val="007252ED"/>
    <w:rsid w:val="007254A5"/>
    <w:rsid w:val="0072641F"/>
    <w:rsid w:val="00733994"/>
    <w:rsid w:val="00734596"/>
    <w:rsid w:val="00737504"/>
    <w:rsid w:val="0074268D"/>
    <w:rsid w:val="00755608"/>
    <w:rsid w:val="00766A5B"/>
    <w:rsid w:val="00771994"/>
    <w:rsid w:val="00775484"/>
    <w:rsid w:val="00791D44"/>
    <w:rsid w:val="0079255F"/>
    <w:rsid w:val="00792D09"/>
    <w:rsid w:val="007A2464"/>
    <w:rsid w:val="007A5001"/>
    <w:rsid w:val="007C4855"/>
    <w:rsid w:val="007D010A"/>
    <w:rsid w:val="007E18E3"/>
    <w:rsid w:val="007E41A5"/>
    <w:rsid w:val="007F5B8C"/>
    <w:rsid w:val="00803BD3"/>
    <w:rsid w:val="00814665"/>
    <w:rsid w:val="00820906"/>
    <w:rsid w:val="008346C9"/>
    <w:rsid w:val="008353BA"/>
    <w:rsid w:val="00836095"/>
    <w:rsid w:val="00860A04"/>
    <w:rsid w:val="00860AD5"/>
    <w:rsid w:val="00872DBD"/>
    <w:rsid w:val="00876FD2"/>
    <w:rsid w:val="00880C42"/>
    <w:rsid w:val="00881137"/>
    <w:rsid w:val="00893CEE"/>
    <w:rsid w:val="00895FC2"/>
    <w:rsid w:val="008A1801"/>
    <w:rsid w:val="008B6A96"/>
    <w:rsid w:val="008B72AA"/>
    <w:rsid w:val="008C7D36"/>
    <w:rsid w:val="008D3F5E"/>
    <w:rsid w:val="008E0792"/>
    <w:rsid w:val="008E2D4E"/>
    <w:rsid w:val="008F4245"/>
    <w:rsid w:val="008F5CD5"/>
    <w:rsid w:val="00902341"/>
    <w:rsid w:val="00917AA6"/>
    <w:rsid w:val="00944C7C"/>
    <w:rsid w:val="009652BE"/>
    <w:rsid w:val="00966014"/>
    <w:rsid w:val="00966AF1"/>
    <w:rsid w:val="0097378F"/>
    <w:rsid w:val="0098294F"/>
    <w:rsid w:val="00984074"/>
    <w:rsid w:val="00986C59"/>
    <w:rsid w:val="009936E0"/>
    <w:rsid w:val="009947C9"/>
    <w:rsid w:val="009961CB"/>
    <w:rsid w:val="00997B74"/>
    <w:rsid w:val="009B0E4F"/>
    <w:rsid w:val="009B2FCD"/>
    <w:rsid w:val="009D36E6"/>
    <w:rsid w:val="009E7AE6"/>
    <w:rsid w:val="009F4319"/>
    <w:rsid w:val="009F4ADD"/>
    <w:rsid w:val="00A0111C"/>
    <w:rsid w:val="00A01F14"/>
    <w:rsid w:val="00A073B2"/>
    <w:rsid w:val="00A077FD"/>
    <w:rsid w:val="00A21908"/>
    <w:rsid w:val="00A26FBC"/>
    <w:rsid w:val="00A37051"/>
    <w:rsid w:val="00A4054C"/>
    <w:rsid w:val="00A42C8E"/>
    <w:rsid w:val="00A46409"/>
    <w:rsid w:val="00A5201B"/>
    <w:rsid w:val="00A57860"/>
    <w:rsid w:val="00A57EC8"/>
    <w:rsid w:val="00A7123E"/>
    <w:rsid w:val="00A93781"/>
    <w:rsid w:val="00A96C20"/>
    <w:rsid w:val="00AB152D"/>
    <w:rsid w:val="00AB2BBE"/>
    <w:rsid w:val="00AB4FE5"/>
    <w:rsid w:val="00AB5E44"/>
    <w:rsid w:val="00AB5F08"/>
    <w:rsid w:val="00AC16E2"/>
    <w:rsid w:val="00AC2095"/>
    <w:rsid w:val="00AC594C"/>
    <w:rsid w:val="00AE7FC0"/>
    <w:rsid w:val="00B22E10"/>
    <w:rsid w:val="00B23F43"/>
    <w:rsid w:val="00B2481A"/>
    <w:rsid w:val="00B278EE"/>
    <w:rsid w:val="00B37120"/>
    <w:rsid w:val="00B5096E"/>
    <w:rsid w:val="00B53BE3"/>
    <w:rsid w:val="00B658AD"/>
    <w:rsid w:val="00B65B90"/>
    <w:rsid w:val="00B74542"/>
    <w:rsid w:val="00B81B0A"/>
    <w:rsid w:val="00B84BDC"/>
    <w:rsid w:val="00B8534C"/>
    <w:rsid w:val="00B96B82"/>
    <w:rsid w:val="00BA3C7F"/>
    <w:rsid w:val="00BA6D3A"/>
    <w:rsid w:val="00BC51FC"/>
    <w:rsid w:val="00BC52DD"/>
    <w:rsid w:val="00BE2122"/>
    <w:rsid w:val="00BE28E5"/>
    <w:rsid w:val="00BE6B0A"/>
    <w:rsid w:val="00C03EFA"/>
    <w:rsid w:val="00C110FA"/>
    <w:rsid w:val="00C11FA7"/>
    <w:rsid w:val="00C22B83"/>
    <w:rsid w:val="00C24557"/>
    <w:rsid w:val="00C26245"/>
    <w:rsid w:val="00C3238C"/>
    <w:rsid w:val="00C459E1"/>
    <w:rsid w:val="00C520BA"/>
    <w:rsid w:val="00C56701"/>
    <w:rsid w:val="00C579F4"/>
    <w:rsid w:val="00C61915"/>
    <w:rsid w:val="00C702D2"/>
    <w:rsid w:val="00C75DA1"/>
    <w:rsid w:val="00C86788"/>
    <w:rsid w:val="00CA02C9"/>
    <w:rsid w:val="00CA0DD5"/>
    <w:rsid w:val="00CA524D"/>
    <w:rsid w:val="00CA6625"/>
    <w:rsid w:val="00CB569B"/>
    <w:rsid w:val="00CC3ACF"/>
    <w:rsid w:val="00CC642D"/>
    <w:rsid w:val="00CC6D0E"/>
    <w:rsid w:val="00CD52EF"/>
    <w:rsid w:val="00CE4495"/>
    <w:rsid w:val="00CF49DA"/>
    <w:rsid w:val="00D00C76"/>
    <w:rsid w:val="00D012F8"/>
    <w:rsid w:val="00D04C7D"/>
    <w:rsid w:val="00D123A5"/>
    <w:rsid w:val="00D203B7"/>
    <w:rsid w:val="00D20CCC"/>
    <w:rsid w:val="00D2513F"/>
    <w:rsid w:val="00D4058B"/>
    <w:rsid w:val="00D430A2"/>
    <w:rsid w:val="00D513C4"/>
    <w:rsid w:val="00D6792B"/>
    <w:rsid w:val="00D76D85"/>
    <w:rsid w:val="00D77944"/>
    <w:rsid w:val="00D91AED"/>
    <w:rsid w:val="00D93C1A"/>
    <w:rsid w:val="00DA4026"/>
    <w:rsid w:val="00DA5A37"/>
    <w:rsid w:val="00DB58EC"/>
    <w:rsid w:val="00DB5B1F"/>
    <w:rsid w:val="00DC7186"/>
    <w:rsid w:val="00DD11BF"/>
    <w:rsid w:val="00DE42A2"/>
    <w:rsid w:val="00DF2D4B"/>
    <w:rsid w:val="00E03B87"/>
    <w:rsid w:val="00E17AAF"/>
    <w:rsid w:val="00E25DDC"/>
    <w:rsid w:val="00E42650"/>
    <w:rsid w:val="00E42A06"/>
    <w:rsid w:val="00E502FB"/>
    <w:rsid w:val="00E50A07"/>
    <w:rsid w:val="00E52C36"/>
    <w:rsid w:val="00E6553E"/>
    <w:rsid w:val="00E81FFD"/>
    <w:rsid w:val="00E82DC0"/>
    <w:rsid w:val="00E83EDC"/>
    <w:rsid w:val="00E87D0D"/>
    <w:rsid w:val="00E90671"/>
    <w:rsid w:val="00E91CD1"/>
    <w:rsid w:val="00EB1D9E"/>
    <w:rsid w:val="00EC2741"/>
    <w:rsid w:val="00EC54A8"/>
    <w:rsid w:val="00ED128B"/>
    <w:rsid w:val="00EE1BC1"/>
    <w:rsid w:val="00EE539E"/>
    <w:rsid w:val="00EE582B"/>
    <w:rsid w:val="00EE6137"/>
    <w:rsid w:val="00EF0C58"/>
    <w:rsid w:val="00EF1032"/>
    <w:rsid w:val="00EF2B3D"/>
    <w:rsid w:val="00F22072"/>
    <w:rsid w:val="00F34144"/>
    <w:rsid w:val="00F55BE5"/>
    <w:rsid w:val="00F5743A"/>
    <w:rsid w:val="00F75E35"/>
    <w:rsid w:val="00F84DC5"/>
    <w:rsid w:val="00F90C08"/>
    <w:rsid w:val="00F92040"/>
    <w:rsid w:val="00FA2AF0"/>
    <w:rsid w:val="00FB759F"/>
    <w:rsid w:val="00FC1E3B"/>
    <w:rsid w:val="00FC64F5"/>
    <w:rsid w:val="00FC65A7"/>
    <w:rsid w:val="00FD25AE"/>
    <w:rsid w:val="00FE1613"/>
    <w:rsid w:val="00FF0463"/>
    <w:rsid w:val="00FF578B"/>
    <w:rsid w:val="00FF6FA8"/>
    <w:rsid w:val="04311C45"/>
    <w:rsid w:val="05A54A82"/>
    <w:rsid w:val="05D039AD"/>
    <w:rsid w:val="08D2477B"/>
    <w:rsid w:val="0AD325D7"/>
    <w:rsid w:val="101E557F"/>
    <w:rsid w:val="1022150C"/>
    <w:rsid w:val="136441CE"/>
    <w:rsid w:val="144B2EAC"/>
    <w:rsid w:val="15FB55B3"/>
    <w:rsid w:val="258372E7"/>
    <w:rsid w:val="28C6295D"/>
    <w:rsid w:val="36DD05E8"/>
    <w:rsid w:val="3858125A"/>
    <w:rsid w:val="3901564C"/>
    <w:rsid w:val="3B75159D"/>
    <w:rsid w:val="3CCD2901"/>
    <w:rsid w:val="3E242AE4"/>
    <w:rsid w:val="42380567"/>
    <w:rsid w:val="448C7B84"/>
    <w:rsid w:val="4C4169A0"/>
    <w:rsid w:val="4F4606E0"/>
    <w:rsid w:val="55DF63F2"/>
    <w:rsid w:val="570F2931"/>
    <w:rsid w:val="5A04151E"/>
    <w:rsid w:val="5C765DF6"/>
    <w:rsid w:val="5D986DD6"/>
    <w:rsid w:val="5E1754B3"/>
    <w:rsid w:val="5F8B20E2"/>
    <w:rsid w:val="65EF15EA"/>
    <w:rsid w:val="681B70F9"/>
    <w:rsid w:val="68A000EE"/>
    <w:rsid w:val="6DFE07B6"/>
    <w:rsid w:val="71542997"/>
    <w:rsid w:val="7263713B"/>
    <w:rsid w:val="7A573FE1"/>
    <w:rsid w:val="7FEE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A0F30"/>
  <w15:docId w15:val="{5AA46525-C523-4395-84A0-4FD42242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华文楷体"/>
      <w:kern w:val="2"/>
      <w:sz w:val="21"/>
      <w:szCs w:val="15"/>
    </w:rPr>
  </w:style>
  <w:style w:type="paragraph" w:styleId="1">
    <w:name w:val="heading 1"/>
    <w:basedOn w:val="a"/>
    <w:next w:val="a"/>
    <w:qFormat/>
    <w:pPr>
      <w:spacing w:beforeAutospacing="1" w:afterAutospacing="1"/>
      <w:jc w:val="left"/>
      <w:outlineLvl w:val="0"/>
    </w:pPr>
    <w:rPr>
      <w:rFonts w:ascii="宋体" w:eastAsia="宋体" w:hAnsi="宋体" w:hint="eastAsia"/>
      <w:b/>
      <w:bCs/>
      <w:kern w:val="44"/>
      <w:sz w:val="48"/>
      <w:szCs w:val="48"/>
    </w:rPr>
  </w:style>
  <w:style w:type="paragraph" w:styleId="3">
    <w:name w:val="heading 3"/>
    <w:basedOn w:val="a"/>
    <w:next w:val="a"/>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qFormat/>
    <w:pPr>
      <w:spacing w:after="120"/>
    </w:pPr>
  </w:style>
  <w:style w:type="paragraph" w:styleId="TOC5">
    <w:name w:val="toc 5"/>
    <w:basedOn w:val="a"/>
    <w:next w:val="a"/>
    <w:qFormat/>
    <w:pPr>
      <w:ind w:leftChars="800" w:left="800"/>
    </w:pPr>
    <w:rPr>
      <w:rFonts w:eastAsia="宋体"/>
    </w:rPr>
  </w:style>
  <w:style w:type="paragraph" w:styleId="a4">
    <w:name w:val="annotation text"/>
    <w:basedOn w:val="a"/>
    <w:link w:val="a5"/>
    <w:qFormat/>
    <w:pPr>
      <w:jc w:val="left"/>
    </w:pPr>
  </w:style>
  <w:style w:type="paragraph" w:styleId="a6">
    <w:name w:val="Body Text Indent"/>
    <w:basedOn w:val="a"/>
    <w:qFormat/>
    <w:pPr>
      <w:spacing w:after="120"/>
      <w:ind w:leftChars="200" w:left="420"/>
    </w:pPr>
  </w:style>
  <w:style w:type="paragraph" w:styleId="2">
    <w:name w:val="Body Text Indent 2"/>
    <w:basedOn w:val="a"/>
    <w:link w:val="20"/>
    <w:uiPriority w:val="99"/>
    <w:unhideWhenUsed/>
    <w:qFormat/>
    <w:pPr>
      <w:spacing w:after="120" w:line="480" w:lineRule="auto"/>
      <w:ind w:leftChars="200" w:left="420"/>
    </w:p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paragraph" w:styleId="ac">
    <w:name w:val="annotation subject"/>
    <w:basedOn w:val="a4"/>
    <w:next w:val="a4"/>
    <w:link w:val="ad"/>
    <w:qFormat/>
    <w:rPr>
      <w:b/>
      <w:bCs/>
    </w:rPr>
  </w:style>
  <w:style w:type="paragraph" w:styleId="21">
    <w:name w:val="Body Text First Indent 2"/>
    <w:basedOn w:val="a6"/>
    <w:qFormat/>
    <w:pPr>
      <w:ind w:firstLineChars="200" w:firstLine="420"/>
    </w:p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qFormat/>
    <w:rPr>
      <w:b/>
    </w:rPr>
  </w:style>
  <w:style w:type="character" w:styleId="af0">
    <w:name w:val="Emphasis"/>
    <w:basedOn w:val="a1"/>
    <w:qFormat/>
    <w:rPr>
      <w:i/>
    </w:rPr>
  </w:style>
  <w:style w:type="character" w:styleId="af1">
    <w:name w:val="Hyperlink"/>
    <w:basedOn w:val="a1"/>
    <w:qFormat/>
    <w:rPr>
      <w:color w:val="0000FF"/>
      <w:u w:val="single"/>
    </w:rPr>
  </w:style>
  <w:style w:type="character" w:styleId="af2">
    <w:name w:val="annotation reference"/>
    <w:basedOn w:val="a1"/>
    <w:qFormat/>
    <w:rPr>
      <w:sz w:val="21"/>
      <w:szCs w:val="21"/>
    </w:rPr>
  </w:style>
  <w:style w:type="paragraph" w:customStyle="1" w:styleId="10">
    <w:name w:val="样式1"/>
    <w:basedOn w:val="a"/>
    <w:next w:val="a"/>
    <w:qFormat/>
    <w:rPr>
      <w:rFonts w:hint="eastAsia"/>
    </w:rPr>
  </w:style>
  <w:style w:type="character" w:customStyle="1" w:styleId="aa">
    <w:name w:val="页眉 字符"/>
    <w:basedOn w:val="a1"/>
    <w:link w:val="a9"/>
    <w:qFormat/>
    <w:rPr>
      <w:rFonts w:eastAsia="华文楷体"/>
      <w:kern w:val="2"/>
      <w:sz w:val="18"/>
      <w:szCs w:val="18"/>
    </w:rPr>
  </w:style>
  <w:style w:type="character" w:customStyle="1" w:styleId="a8">
    <w:name w:val="页脚 字符"/>
    <w:basedOn w:val="a1"/>
    <w:link w:val="a7"/>
    <w:uiPriority w:val="99"/>
    <w:qFormat/>
    <w:rPr>
      <w:rFonts w:eastAsia="华文楷体"/>
      <w:kern w:val="2"/>
      <w:sz w:val="18"/>
      <w:szCs w:val="18"/>
    </w:rPr>
  </w:style>
  <w:style w:type="character" w:customStyle="1" w:styleId="a5">
    <w:name w:val="批注文字 字符"/>
    <w:basedOn w:val="a1"/>
    <w:link w:val="a4"/>
    <w:qFormat/>
    <w:rPr>
      <w:rFonts w:eastAsia="华文楷体"/>
      <w:kern w:val="2"/>
      <w:sz w:val="21"/>
      <w:szCs w:val="15"/>
    </w:rPr>
  </w:style>
  <w:style w:type="character" w:customStyle="1" w:styleId="ad">
    <w:name w:val="批注主题 字符"/>
    <w:basedOn w:val="a5"/>
    <w:link w:val="ac"/>
    <w:qFormat/>
    <w:rPr>
      <w:rFonts w:eastAsia="华文楷体"/>
      <w:b/>
      <w:bCs/>
      <w:kern w:val="2"/>
      <w:sz w:val="21"/>
      <w:szCs w:val="15"/>
    </w:rPr>
  </w:style>
  <w:style w:type="paragraph" w:customStyle="1" w:styleId="11">
    <w:name w:val="修订1"/>
    <w:hidden/>
    <w:uiPriority w:val="99"/>
    <w:unhideWhenUsed/>
    <w:qFormat/>
    <w:rPr>
      <w:rFonts w:eastAsia="华文楷体"/>
      <w:kern w:val="2"/>
      <w:sz w:val="21"/>
      <w:szCs w:val="15"/>
    </w:rPr>
  </w:style>
  <w:style w:type="paragraph" w:customStyle="1" w:styleId="22">
    <w:name w:val="修订2"/>
    <w:hidden/>
    <w:uiPriority w:val="99"/>
    <w:unhideWhenUsed/>
    <w:qFormat/>
    <w:rPr>
      <w:rFonts w:eastAsia="华文楷体"/>
      <w:kern w:val="2"/>
      <w:sz w:val="21"/>
      <w:szCs w:val="15"/>
    </w:rPr>
  </w:style>
  <w:style w:type="paragraph" w:styleId="af3">
    <w:name w:val="List Paragraph"/>
    <w:basedOn w:val="a"/>
    <w:uiPriority w:val="99"/>
    <w:unhideWhenUsed/>
    <w:qFormat/>
    <w:pPr>
      <w:ind w:firstLineChars="200" w:firstLine="420"/>
    </w:pPr>
  </w:style>
  <w:style w:type="character" w:customStyle="1" w:styleId="20">
    <w:name w:val="正文文本缩进 2 字符"/>
    <w:basedOn w:val="a1"/>
    <w:link w:val="2"/>
    <w:uiPriority w:val="99"/>
    <w:qFormat/>
    <w:rPr>
      <w:rFonts w:eastAsia="华文楷体"/>
      <w:kern w:val="2"/>
      <w:sz w:val="21"/>
      <w:szCs w:val="15"/>
    </w:rPr>
  </w:style>
  <w:style w:type="character" w:customStyle="1" w:styleId="12">
    <w:name w:val="未处理的提及1"/>
    <w:basedOn w:val="a1"/>
    <w:uiPriority w:val="99"/>
    <w:semiHidden/>
    <w:unhideWhenUsed/>
    <w:qFormat/>
    <w:rPr>
      <w:color w:val="605E5C"/>
      <w:shd w:val="clear" w:color="auto" w:fill="E1DFDD"/>
    </w:rPr>
  </w:style>
  <w:style w:type="paragraph" w:customStyle="1" w:styleId="30">
    <w:name w:val="修订3"/>
    <w:hidden/>
    <w:uiPriority w:val="99"/>
    <w:unhideWhenUsed/>
    <w:qFormat/>
    <w:rPr>
      <w:rFonts w:eastAsia="华文楷体"/>
      <w:kern w:val="2"/>
      <w:sz w:val="21"/>
      <w:szCs w:val="15"/>
    </w:rPr>
  </w:style>
  <w:style w:type="paragraph" w:styleId="af4">
    <w:name w:val="Revision"/>
    <w:hidden/>
    <w:uiPriority w:val="99"/>
    <w:unhideWhenUsed/>
    <w:rsid w:val="006519E5"/>
    <w:rPr>
      <w:rFonts w:eastAsia="华文楷体"/>
      <w:kern w:val="2"/>
      <w:sz w:val="21"/>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ee1c3f8a-e26d-45a9-96b9-f27189a0ac24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F621BC8</paraID>
      <start>0</start>
      <end>4</end>
      <status>modified</status>
      <modifiedWord>1.</modifiedWord>
      <trackRevisions>true</trackRevisions>
    </reviewItem>
    <reviewItem>
      <errorID>378966b3-5b5b-4b3a-81ab-dcd516391517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7E67EBD0</paraID>
      <start>0</start>
      <end>4</end>
      <status>modified</status>
      <modifiedWord>2.</modifiedWord>
      <trackRevisions>true</trackRevisions>
    </reviewItem>
    <reviewItem>
      <errorID>7e2a0d0e-4a60-44b7-829a-96b1daa9b25a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6D852B12</paraID>
      <start>0</start>
      <end>4</end>
      <status>modified</status>
      <modifiedWord>3.</modifiedWord>
      <trackRevisions>true</trackRevisions>
    </reviewItem>
    <reviewItem>
      <errorID>b13fdb7a-1586-4b54-b277-09308b93d47a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1A3E020</paraID>
      <start>0</start>
      <end>4</end>
      <status>modified</status>
      <modifiedWord>1.</modifiedWord>
      <trackRevisions>true</trackRevisions>
    </reviewItem>
    <reviewItem>
      <errorID>070e1d06-63c3-401d-be89-c0b0ed34669d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6C87DA30</paraID>
      <start>0</start>
      <end>4</end>
      <status>modified</status>
      <modifiedWord>3.</modifiedWord>
      <trackRevisions>true</trackRevisions>
    </reviewItem>
    <reviewItem>
      <errorID>38f20db8-d12e-4b7d-85cf-4083a412afc0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25EE37AC</paraID>
      <start>0</start>
      <end>4</end>
      <status>modified</status>
      <modifiedWord>4.</modifiedWord>
      <trackRevisions>true</trackRevisions>
    </reviewItem>
    <reviewItem>
      <errorID>87e6c8bd-0826-48d5-8772-bb719edc63ed</errorID>
      <errorWord>至少有3名具备5年以上</errorWord>
      <group>L1_Grammar</group>
      <groupName>语法问题</groupName>
      <ability>L2_Grammar</ability>
      <abilityName>语法错误</abilityName>
      <candidateList>
        <item>至少有3名具备5年</item>
      </candidateList>
      <explain/>
      <paraID>7E426A2F</paraID>
      <start>62</start>
      <end>73</end>
      <status>ignored</status>
      <modifiedWord/>
      <trackRevisions>false</trackRevisions>
    </reviewItem>
    <reviewItem>
      <errorID>1ad77354-9c1f-4934-ab14-56272f38c1fb</errorID>
      <errorWord>(</errorWord>
      <group>L1_Format</group>
      <groupName>格式问题</groupName>
      <ability>L2_HalfPunc</ability>
      <abilityName>全半角检查</abilityName>
      <candidateList>
        <item>（</item>
      </candidateList>
      <explain>文本全半角错误。</explain>
      <paraID>7E426A2F</paraID>
      <start>124</start>
      <end>126</end>
      <status>modified</status>
      <modifiedWord>（</modifiedWord>
      <trackRevisions>true</trackRevisions>
    </reviewItem>
    <reviewItem>
      <errorID>7628fe79-f87d-4b05-8975-dbaae9a698f9</errorID>
      <errorWord>)</errorWord>
      <group>L1_Format</group>
      <groupName>格式问题</groupName>
      <ability>L2_HalfPunc</ability>
      <abilityName>全半角检查</abilityName>
      <candidateList>
        <item>）</item>
      </candidateList>
      <explain>文本全半角错误。</explain>
      <paraID>7E426A2F</paraID>
      <start>130</start>
      <end>132</end>
      <status>modified</status>
      <modifiedWord>）</modifiedWord>
      <trackRevisions>true</trackRevisions>
    </reviewItem>
    <reviewItem>
      <errorID>2f4d585b-8ecd-42ba-b162-7e842537a614</errorID>
      <errorWord>)</errorWord>
      <group>L1_Format</group>
      <groupName>格式问题</groupName>
      <ability>L2_HalfPunc</ability>
      <abilityName>全半角检查</abilityName>
      <candidateList>
        <item>）</item>
      </candidateList>
      <explain>文本全半角错误。</explain>
      <paraID>29FE7ED6</paraID>
      <start>27</start>
      <end>29</end>
      <status>modified</status>
      <modifiedWord>）</modifiedWord>
      <trackRevisions>true</trackRevisions>
    </reviewItem>
    <reviewItem>
      <errorID>730daf86-c967-40aa-a9c3-cfff9d394a8c</errorID>
      <errorWord>)</errorWord>
      <group>L1_Format</group>
      <groupName>格式问题</groupName>
      <ability>L2_HalfPunc</ability>
      <abilityName>全半角检查</abilityName>
      <candidateList>
        <item>）</item>
      </candidateList>
      <explain>文本全半角错误。</explain>
      <paraID>29FE7ED6</paraID>
      <start>68</start>
      <end>70</end>
      <status>modified</status>
      <modifiedWord>）</modifiedWord>
      <trackRevisions>true</trackRevisions>
    </reviewItem>
    <reviewItem>
      <errorID>1d1807cc-eb47-4dd9-8069-9d7c29dbc1d9</errorID>
      <errorWord>，</errorWord>
      <group>L1_Word</group>
      <groupName>字词问题</groupName>
      <ability>L2_Typo</ability>
      <abilityName>字词错误</abilityName>
      <candidateList>
        <item>，具</item>
      </candidateList>
      <explain/>
      <paraID>2354A645</paraID>
      <start>24</start>
      <end>27</end>
      <status>modified</status>
      <modifiedWord>，具</modifiedWord>
      <trackRevisions>true</trackRevisions>
    </reviewItem>
    <reviewItem>
      <errorID>ce7dc68a-d925-4d6a-b17e-7077f94f3d22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9A6259B</paraID>
      <start>0</start>
      <end>4</end>
      <status>modified</status>
      <modifiedWord>1.</modifiedWord>
      <trackRevisions>true</trackRevisions>
    </reviewItem>
    <reviewItem>
      <errorID>2c1fdfc0-f779-436d-aacc-1f7da0eabdc0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69D10C17</paraID>
      <start>0</start>
      <end>4</end>
      <status>modified</status>
      <modifiedWord>2.</modifiedWord>
      <trackRevisions>true</trackRevisions>
    </reviewItem>
    <reviewItem>
      <errorID>f08e65b9-f717-4f07-a004-a02bf8231c88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45FD5A37</paraID>
      <start>0</start>
      <end>4</end>
      <status>modified</status>
      <modifiedWord>3.</modifiedWord>
      <trackRevisions>true</trackRevisions>
    </reviewItem>
    <reviewItem>
      <errorID>878050c3-2951-489e-a405-4559c05c85af</errorID>
      <errorWord>(</errorWord>
      <group>L1_Format</group>
      <groupName>格式问题</groupName>
      <ability>L2_HalfPunc</ability>
      <abilityName>全半角检查</abilityName>
      <candidateList>
        <item>（</item>
      </candidateList>
      <explain>文本全半角错误。</explain>
      <paraID>64152FE2</paraID>
      <start>13</start>
      <end>15</end>
      <status>modified</status>
      <modifiedWord>（</modifiedWord>
      <trackRevisions>true</trackRevisions>
    </reviewItem>
    <reviewItem>
      <errorID>81da188b-8cb4-48d9-ba1a-eb570c57254f</errorID>
      <errorWord>)</errorWord>
      <group>L1_Format</group>
      <groupName>格式问题</groupName>
      <ability>L2_HalfPunc</ability>
      <abilityName>全半角检查</abilityName>
      <candidateList>
        <item>）</item>
      </candidateList>
      <explain>文本全半角错误。</explain>
      <paraID>64152FE2</paraID>
      <start>19</start>
      <end>21</end>
      <status>modified</status>
      <modifiedWord>）</modifiedWord>
      <trackRevisions>true</trackRevisions>
    </reviewItem>
    <reviewItem>
      <errorID>74bc3396-e0d4-437f-be71-be9e7ca8ddc5</errorID>
      <errorWord>(</errorWord>
      <group>L1_Format</group>
      <groupName>格式问题</groupName>
      <ability>L2_HalfPunc</ability>
      <abilityName>全半角检查</abilityName>
      <candidateList>
        <item>（</item>
      </candidateList>
      <explain>文本全半角错误。</explain>
      <paraID>4945DB38</paraID>
      <start>4</start>
      <end>6</end>
      <status>modified</status>
      <modifiedWord>（</modifiedWord>
      <trackRevisions>true</trackRevisions>
    </reviewItem>
    <reviewItem>
      <errorID>5ed19fb4-10a5-4fa0-ad68-d58753500a56</errorID>
      <errorWord>)</errorWord>
      <group>L1_Format</group>
      <groupName>格式问题</groupName>
      <ability>L2_HalfPunc</ability>
      <abilityName>全半角检查</abilityName>
      <candidateList>
        <item>）</item>
      </candidateList>
      <explain>文本全半角错误。</explain>
      <paraID>4945DB38</paraID>
      <start>7</start>
      <end>9</end>
      <status>modified</status>
      <modifiedWord>）</modifiedWord>
      <trackRevisions>true</trackRevisions>
    </reviewItem>
    <reviewItem>
      <errorID>c39732fb-f885-47f8-b533-8c27b0983916</errorID>
      <errorWord>万</errorWord>
      <group>L1_Word</group>
      <groupName>字词问题</groupName>
      <ability>L2_Typo</ability>
      <abilityName>字词错误</abilityName>
      <candidateList>
        <item>万元</item>
      </candidateList>
      <explain/>
      <paraID>2520C44C</paraID>
      <start>5</start>
      <end>8</end>
      <status>modified</status>
      <modifiedWord>万元</modifiedWord>
      <trackRevisions>true</trackRevisions>
    </reviewItem>
    <reviewItem>
      <errorID>10d97b84-9306-4775-967c-5683e102e2c0</errorID>
      <errorWord>万</errorWord>
      <group>L1_Word</group>
      <groupName>字词问题</groupName>
      <ability>L2_Typo</ability>
      <abilityName>字词错误</abilityName>
      <candidateList>
        <item>万元</item>
      </candidateList>
      <explain/>
      <paraID>75175785</paraID>
      <start>5</start>
      <end>8</end>
      <status>modified</status>
      <modifiedWord>万元</modifiedWord>
      <trackRevisions>true</trackRevisions>
    </reviewItem>
    <reviewItem>
      <errorID>23697232-3182-4a36-ae27-6180931f9b50</errorID>
      <errorWord>万</errorWord>
      <group>L1_Word</group>
      <groupName>字词问题</groupName>
      <ability>L2_Typo</ability>
      <abilityName>字词错误</abilityName>
      <candidateList>
        <item>万元</item>
      </candidateList>
      <explain/>
      <paraID>1B858733</paraID>
      <start>5</start>
      <end>8</end>
      <status>modified</status>
      <modifiedWord>万元</modifiedWord>
      <trackRevisions>true</trackRevisions>
    </reviewItem>
    <reviewItem>
      <errorID>3ea9bb8c-a60d-4d8a-b5a2-8f50462f13a9</errorID>
      <errorWord>万</errorWord>
      <group>L1_Word</group>
      <groupName>字词问题</groupName>
      <ability>L2_Typo</ability>
      <abilityName>字词错误</abilityName>
      <candidateList>
        <item>万元</item>
      </candidateList>
      <explain/>
      <paraID>6CA068FF</paraID>
      <start>8</start>
      <end>11</end>
      <status>modified</status>
      <modifiedWord>万元</modifiedWord>
      <trackRevisions>true</trackRevisions>
    </reviewItem>
    <reviewItem>
      <errorID>e2ed392d-373f-4fa1-be0a-4f804365343f</errorID>
      <errorWord>到</errorWord>
      <group>L1_Word</group>
      <groupName>字词问题</groupName>
      <ability>L2_Typo</ability>
      <abilityName>字词错误</abilityName>
      <candidateList>
        <item>至</item>
      </candidateList>
      <explain>存在字形相近字词的误用。</explain>
      <paraID>3FA7FCDC</paraID>
      <start>180</start>
      <end>182</end>
      <status>modified</status>
      <modifiedWord>至</modifiedWord>
      <trackRevisions>true</trackRevisions>
    </reviewItem>
    <reviewItem>
      <errorID>df8ddb6d-46ba-4928-b580-ad623d22ef61</errorID>
      <errorWord>:</errorWord>
      <group>L1_Format</group>
      <groupName>格式问题</groupName>
      <ability>L2_HalfPunc</ability>
      <abilityName>全半角检查</abilityName>
      <candidateList>
        <item>：</item>
      </candidateList>
      <explain>文本全半角错误。</explain>
      <paraID>7248285C</paraID>
      <start>11</start>
      <end>13</end>
      <status>modified</status>
      <modifiedWord>：</modifiedWord>
      <trackRevisions>true</trackRevisions>
    </reviewItem>
    <reviewItem>
      <errorID>c6e69a09-4da5-48cb-8c0e-bd977ebd9a4a</errorID>
      <errorWord>(</errorWord>
      <group>L1_Format</group>
      <groupName>格式问题</groupName>
      <ability>L2_HalfPunc</ability>
      <abilityName>全半角检查</abilityName>
      <candidateList>
        <item>（</item>
      </candidateList>
      <explain>文本全半角错误。</explain>
      <paraID>62BBCCCA</paraID>
      <start>17</start>
      <end>19</end>
      <status>modified</status>
      <modifiedWord>（</modifiedWord>
      <trackRevisions>true</trackRevisions>
    </reviewItem>
    <reviewItem>
      <errorID>566fb36a-27ea-40a6-aa2a-c138e34c2ff9</errorID>
      <errorWord>)</errorWord>
      <group>L1_Format</group>
      <groupName>格式问题</groupName>
      <ability>L2_HalfPunc</ability>
      <abilityName>全半角检查</abilityName>
      <candidateList>
        <item>）</item>
      </candidateList>
      <explain>文本全半角错误。</explain>
      <paraID>62BBCCCA</paraID>
      <start>23</start>
      <end>25</end>
      <status>modified</status>
      <modifiedWord>）</modifiedWord>
      <trackRevisions>true</trackRevisions>
    </reviewItem>
    <reviewItem>
      <errorID>19f01fc2-e52f-44e9-add8-dcf8680bf4ed</errorID>
      <errorWord>(</errorWord>
      <group>L1_Format</group>
      <groupName>格式问题</groupName>
      <ability>L2_HalfPunc</ability>
      <abilityName>全半角检查</abilityName>
      <candidateList>
        <item>（</item>
      </candidateList>
      <explain>文本全半角错误。</explain>
      <paraID>7A47D37F</paraID>
      <start>26</start>
      <end>28</end>
      <status>modified</status>
      <modifiedWord>（</modifiedWord>
      <trackRevisions>true</trackRevisions>
    </reviewItem>
    <reviewItem>
      <errorID>5db22fc1-8089-46d7-a727-73eb51c19c4d</errorID>
      <errorWord>)</errorWord>
      <group>L1_Format</group>
      <groupName>格式问题</groupName>
      <ability>L2_HalfPunc</ability>
      <abilityName>全半角检查</abilityName>
      <candidateList>
        <item>）</item>
      </candidateList>
      <explain>文本全半角错误。</explain>
      <paraID>7A47D37F</paraID>
      <start>30</start>
      <end>32</end>
      <status>modified</status>
      <modifiedWord>）</modifiedWord>
      <trackRevisions>true</trackRevisions>
    </reviewItem>
    <reviewItem>
      <errorID>f7ddc362-5561-44b9-8fbf-787d1a8f5264</errorID>
      <errorWord>(</errorWord>
      <group>L1_Format</group>
      <groupName>格式问题</groupName>
      <ability>L2_HalfPunc</ability>
      <abilityName>全半角检查</abilityName>
      <candidateList>
        <item>（</item>
      </candidateList>
      <explain>文本全半角错误。</explain>
      <paraID>7A47D37F</paraID>
      <start>37</start>
      <end>39</end>
      <status>modified</status>
      <modifiedWord>（</modifiedWord>
      <trackRevisions>true</trackRevisions>
    </reviewItem>
    <reviewItem>
      <errorID>4f48bf68-37d4-413a-b61a-f8ea50e5a283</errorID>
      <errorWord>)</errorWord>
      <group>L1_Format</group>
      <groupName>格式问题</groupName>
      <ability>L2_HalfPunc</ability>
      <abilityName>全半角检查</abilityName>
      <candidateList>
        <item>）</item>
      </candidateList>
      <explain>文本全半角错误。</explain>
      <paraID>7A47D37F</paraID>
      <start>41</start>
      <end>43</end>
      <status>modified</status>
      <modifiedWord>）</modifiedWord>
      <trackRevisions>true</trackRevisions>
    </reviewItem>
    <reviewItem>
      <errorID>94b7cbff-8f50-431d-8123-4126d6dbef59</errorID>
      <errorWord>建</errorWord>
      <group>L1_Word</group>
      <groupName>字词问题</groupName>
      <ability>L2_Typo</ability>
      <abilityName>字词错误</abilityName>
      <candidateList>
        <item>建了</item>
      </candidateList>
      <explain/>
      <paraID>5282EFD4</paraID>
      <start>7</start>
      <end>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93611C-63B9-4879-9F93-31432D286322}">
  <ds:schemaRefs>
    <ds:schemaRef ds:uri="http://schemas.openxmlformats.org/officeDocument/2006/bibliography"/>
  </ds:schemaRefs>
</ds:datastoreItem>
</file>

<file path=customXml/itemProps3.xml><?xml version="1.0" encoding="utf-8"?>
<ds:datastoreItem xmlns:ds="http://schemas.openxmlformats.org/officeDocument/2006/customXml" ds:itemID="{E6091FCE-2562-4468-9910-C61E0CD3667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Q K</cp:lastModifiedBy>
  <cp:revision>3</cp:revision>
  <cp:lastPrinted>2024-10-23T00:59:00Z</cp:lastPrinted>
  <dcterms:created xsi:type="dcterms:W3CDTF">2026-01-28T08:50:00Z</dcterms:created>
  <dcterms:modified xsi:type="dcterms:W3CDTF">2026-01-28T09:00:00Z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939716F3AECD47ECA9CF1F7983508286_13</vt:lpwstr>
  </property>
  <property fmtid="{D5CDD505-2E9C-101B-9397-08002B2CF9AE}" pid="4" name="KSOTemplateDocerSaveRecord">
    <vt:lpwstr>eyJoZGlkIjoiYjI3YmM3MTAyZmQ3ZDZiNjVmMzBjMWQ1NmM3YTA3ZDIiLCJ1c2VySWQiOiIxNjQ3NTc3MjUyIn0=</vt:lpwstr>
  </property>
</Properties>
</file>