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F8779">
      <w:pPr>
        <w:snapToGrid w:val="0"/>
        <w:spacing w:line="600" w:lineRule="exact"/>
        <w:jc w:val="left"/>
        <w:rPr>
          <w:rFonts w:ascii="CESI黑体-GB2312" w:hAnsi="CESI黑体-GB2312" w:eastAsia="CESI黑体-GB2312" w:cs="CESI黑体-GB2312"/>
          <w:bCs/>
          <w:sz w:val="32"/>
          <w:szCs w:val="32"/>
        </w:rPr>
      </w:pPr>
      <w:r>
        <w:rPr>
          <w:rFonts w:hint="eastAsia" w:ascii="黑体" w:hAnsi="黑体" w:eastAsia="黑体" w:cs="黑体"/>
          <w:bCs/>
          <w:sz w:val="28"/>
          <w:szCs w:val="28"/>
        </w:rPr>
        <w:t>附件3：申报材料封面及顺序目录</w:t>
      </w:r>
    </w:p>
    <w:p w14:paraId="3A9ACBB1">
      <w:pPr>
        <w:snapToGrid w:val="0"/>
        <w:spacing w:line="600" w:lineRule="exact"/>
        <w:jc w:val="left"/>
        <w:rPr>
          <w:rFonts w:ascii="CESI黑体-GB2312" w:hAnsi="CESI黑体-GB2312" w:eastAsia="CESI黑体-GB2312" w:cs="CESI黑体-GB2312"/>
          <w:bCs/>
          <w:sz w:val="44"/>
          <w:szCs w:val="44"/>
        </w:rPr>
      </w:pPr>
    </w:p>
    <w:p w14:paraId="1A1C4448">
      <w:pPr>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运城市</w:t>
      </w:r>
      <w:bookmarkStart w:id="0" w:name="_Hlk185778530"/>
      <w:r>
        <w:rPr>
          <w:rFonts w:hint="eastAsia" w:ascii="方正小标宋简体" w:hAnsi="方正小标宋简体" w:eastAsia="方正小标宋简体" w:cs="方正小标宋简体"/>
          <w:bCs/>
          <w:sz w:val="44"/>
          <w:szCs w:val="44"/>
        </w:rPr>
        <w:t>科技创新股权投资基金</w:t>
      </w:r>
      <w:bookmarkEnd w:id="0"/>
    </w:p>
    <w:p w14:paraId="16F69897">
      <w:pPr>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管理机构遴选申报材料</w:t>
      </w:r>
    </w:p>
    <w:p w14:paraId="685F2DAD">
      <w:pPr>
        <w:rPr>
          <w:rFonts w:ascii="方正小标宋简体" w:hAnsi="方正小标宋简体" w:eastAsia="方正小标宋简体" w:cs="方正小标宋简体"/>
          <w:b/>
          <w:bCs/>
          <w:sz w:val="44"/>
          <w:szCs w:val="44"/>
        </w:rPr>
      </w:pPr>
    </w:p>
    <w:p w14:paraId="4E0935CA">
      <w:pPr>
        <w:rPr>
          <w:rFonts w:ascii="仿宋" w:hAnsi="仿宋" w:eastAsia="仿宋" w:cs="仿宋"/>
          <w:sz w:val="28"/>
          <w:szCs w:val="28"/>
        </w:rPr>
      </w:pPr>
    </w:p>
    <w:p w14:paraId="206133F0">
      <w:pPr>
        <w:rPr>
          <w:rFonts w:ascii="仿宋" w:hAnsi="仿宋" w:eastAsia="仿宋" w:cs="仿宋"/>
          <w:sz w:val="28"/>
          <w:szCs w:val="28"/>
        </w:rPr>
      </w:pPr>
    </w:p>
    <w:p w14:paraId="0ADEA931">
      <w:pPr>
        <w:ind w:left="840" w:leftChars="400" w:firstLine="640"/>
        <w:jc w:val="left"/>
        <w:rPr>
          <w:rFonts w:ascii="仿宋_GB2312" w:hAnsi="仿宋" w:eastAsia="仿宋_GB2312"/>
          <w:bCs/>
          <w:sz w:val="32"/>
          <w:szCs w:val="32"/>
          <w:u w:val="single"/>
        </w:rPr>
      </w:pPr>
      <w:r>
        <w:rPr>
          <w:rFonts w:hint="eastAsia" w:ascii="仿宋_GB2312" w:hAnsi="仿宋" w:eastAsia="仿宋_GB2312" w:cs="仿宋_GB2312"/>
          <w:bCs/>
          <w:sz w:val="32"/>
          <w:szCs w:val="32"/>
        </w:rPr>
        <w:t>申报机构：</w:t>
      </w:r>
      <w:r>
        <w:rPr>
          <w:rFonts w:hint="eastAsia" w:ascii="仿宋_GB2312" w:hAnsi="仿宋" w:eastAsia="仿宋_GB2312"/>
          <w:bCs/>
          <w:sz w:val="32"/>
          <w:szCs w:val="32"/>
          <w:u w:val="single"/>
        </w:rPr>
        <w:t>（公章）</w:t>
      </w:r>
    </w:p>
    <w:p w14:paraId="7089576A">
      <w:pPr>
        <w:ind w:left="840" w:leftChars="400" w:firstLine="640"/>
        <w:jc w:val="left"/>
        <w:rPr>
          <w:rFonts w:ascii="Times New Roman" w:hAnsi="Times New Roman" w:eastAsia="仿宋_GB2312" w:cs="Times New Roman"/>
          <w:bCs/>
          <w:szCs w:val="21"/>
        </w:rPr>
      </w:pPr>
      <w:r>
        <w:rPr>
          <w:rFonts w:hint="eastAsia" w:ascii="仿宋_GB2312" w:hAnsi="仿宋" w:eastAsia="仿宋_GB2312"/>
          <w:bCs/>
          <w:sz w:val="32"/>
          <w:szCs w:val="32"/>
        </w:rPr>
        <w:t>法定代表人：</w:t>
      </w:r>
    </w:p>
    <w:p w14:paraId="73CE27BA">
      <w:pPr>
        <w:ind w:left="840" w:leftChars="400" w:firstLine="640"/>
        <w:jc w:val="left"/>
        <w:rPr>
          <w:rFonts w:ascii="仿宋_GB2312" w:hAnsi="仿宋" w:eastAsia="仿宋_GB2312" w:cs="Times New Roman"/>
          <w:bCs/>
          <w:sz w:val="32"/>
          <w:szCs w:val="32"/>
        </w:rPr>
      </w:pPr>
      <w:r>
        <w:rPr>
          <w:rFonts w:hint="eastAsia" w:ascii="仿宋_GB2312" w:hAnsi="仿宋" w:eastAsia="仿宋_GB2312" w:cs="仿宋_GB2312"/>
          <w:bCs/>
          <w:sz w:val="32"/>
          <w:szCs w:val="32"/>
        </w:rPr>
        <w:t>联系人：</w:t>
      </w:r>
    </w:p>
    <w:p w14:paraId="0FDEABFE">
      <w:pPr>
        <w:ind w:left="840" w:leftChars="400" w:firstLine="640"/>
        <w:jc w:val="left"/>
        <w:rPr>
          <w:rFonts w:ascii="仿宋_GB2312" w:hAnsi="仿宋" w:eastAsia="仿宋_GB2312" w:cs="Times New Roman"/>
          <w:bCs/>
          <w:sz w:val="32"/>
          <w:szCs w:val="32"/>
        </w:rPr>
      </w:pPr>
      <w:r>
        <w:rPr>
          <w:rFonts w:hint="eastAsia" w:ascii="仿宋_GB2312" w:hAnsi="仿宋" w:eastAsia="仿宋_GB2312" w:cs="仿宋_GB2312"/>
          <w:bCs/>
          <w:sz w:val="32"/>
          <w:szCs w:val="32"/>
        </w:rPr>
        <w:t>联系电话：</w:t>
      </w:r>
    </w:p>
    <w:p w14:paraId="0AC324E2">
      <w:pPr>
        <w:ind w:left="840" w:leftChars="400" w:firstLine="640"/>
        <w:jc w:val="left"/>
        <w:rPr>
          <w:rFonts w:ascii="仿宋_GB2312" w:hAnsi="仿宋" w:eastAsia="仿宋_GB2312" w:cs="仿宋_GB2312"/>
          <w:bCs/>
          <w:sz w:val="32"/>
          <w:szCs w:val="32"/>
          <w:u w:val="single"/>
        </w:rPr>
      </w:pPr>
      <w:r>
        <w:rPr>
          <w:rFonts w:hint="eastAsia" w:ascii="仿宋_GB2312" w:hAnsi="仿宋" w:eastAsia="仿宋_GB2312" w:cs="仿宋_GB2312"/>
          <w:bCs/>
          <w:sz w:val="32"/>
          <w:szCs w:val="32"/>
        </w:rPr>
        <w:t>申报时间：</w:t>
      </w:r>
      <w:r>
        <w:rPr>
          <w:rFonts w:hint="eastAsia" w:ascii="仿宋_GB2312" w:hAnsi="仿宋" w:eastAsia="仿宋_GB2312" w:cs="仿宋_GB2312"/>
          <w:bCs/>
          <w:sz w:val="32"/>
          <w:szCs w:val="32"/>
          <w:u w:val="single"/>
        </w:rPr>
        <w:t>年月日</w:t>
      </w:r>
    </w:p>
    <w:p w14:paraId="379151B3">
      <w:pPr>
        <w:pStyle w:val="6"/>
      </w:pPr>
    </w:p>
    <w:p w14:paraId="22A5843F">
      <w:pPr>
        <w:pStyle w:val="5"/>
        <w:widowControl w:val="0"/>
        <w:spacing w:before="0" w:beforeAutospacing="0" w:after="0" w:afterAutospacing="0" w:line="579" w:lineRule="exact"/>
        <w:ind w:firstLine="643"/>
        <w:jc w:val="both"/>
        <w:rPr>
          <w:rFonts w:ascii="仿宋_GB2312" w:hAnsi="仿宋" w:eastAsia="仿宋_GB2312" w:cs="Times New Roman"/>
          <w:b/>
          <w:kern w:val="2"/>
          <w:sz w:val="32"/>
          <w:szCs w:val="32"/>
        </w:rPr>
      </w:pPr>
    </w:p>
    <w:p w14:paraId="77CE9954">
      <w:pPr>
        <w:pStyle w:val="6"/>
        <w:spacing w:after="0"/>
        <w:ind w:firstLine="640"/>
        <w:rPr>
          <w:rFonts w:ascii="仿宋_GB2312" w:hAnsi="仿宋_GB2312" w:eastAsia="仿宋_GB2312" w:cs="仿宋_GB2312"/>
          <w:sz w:val="32"/>
          <w:szCs w:val="32"/>
        </w:rPr>
        <w:sectPr>
          <w:footerReference r:id="rId3" w:type="default"/>
          <w:pgSz w:w="11906" w:h="16838"/>
          <w:pgMar w:top="2098" w:right="1474" w:bottom="1984" w:left="1474" w:header="851" w:footer="992" w:gutter="0"/>
          <w:cols w:space="425" w:num="1"/>
          <w:titlePg/>
          <w:docGrid w:type="lines" w:linePitch="312" w:charSpace="0"/>
        </w:sectPr>
      </w:pPr>
      <w:r>
        <w:rPr>
          <w:rFonts w:hint="eastAsia" w:ascii="仿宋_GB2312" w:eastAsia="仿宋_GB2312"/>
          <w:sz w:val="32"/>
          <w:szCs w:val="40"/>
        </w:rPr>
        <w:t>【注：申报材料连续编码并列出目录，添加对应页码，纸质版规范打印装订成册，左侧胶装，并加盖骑缝章，密封提报】</w:t>
      </w:r>
    </w:p>
    <w:p w14:paraId="5960120B">
      <w:pPr>
        <w:rPr>
          <w:rFonts w:ascii="黑体" w:hAnsi="黑体" w:eastAsia="黑体" w:cs="黑体"/>
          <w:bCs/>
          <w:sz w:val="28"/>
          <w:szCs w:val="28"/>
        </w:rPr>
      </w:pPr>
      <w:r>
        <w:rPr>
          <w:rFonts w:hint="eastAsia" w:ascii="黑体" w:hAnsi="黑体" w:eastAsia="黑体" w:cs="黑体"/>
          <w:bCs/>
          <w:sz w:val="28"/>
          <w:szCs w:val="28"/>
        </w:rPr>
        <w:t>附件3-1：</w:t>
      </w:r>
    </w:p>
    <w:p w14:paraId="0FC51367">
      <w:pPr>
        <w:spacing w:afterLines="100" w:line="800" w:lineRule="exact"/>
        <w:jc w:val="center"/>
        <w:rPr>
          <w:rFonts w:ascii="方正小标宋简体" w:hAnsi="方正小标宋简体" w:eastAsia="方正小标宋简体" w:cs="仿宋_GB2312"/>
          <w:sz w:val="36"/>
          <w:szCs w:val="36"/>
        </w:rPr>
      </w:pPr>
      <w:r>
        <w:rPr>
          <w:rFonts w:hint="eastAsia" w:ascii="方正小标宋简体" w:hAnsi="方正小标宋简体" w:eastAsia="方正小标宋简体" w:cs="仿宋_GB2312"/>
          <w:sz w:val="36"/>
          <w:szCs w:val="36"/>
        </w:rPr>
        <w:t>运城市科创基金申报机构登记表</w:t>
      </w:r>
    </w:p>
    <w:tbl>
      <w:tblPr>
        <w:tblStyle w:val="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1701"/>
        <w:gridCol w:w="850"/>
        <w:gridCol w:w="993"/>
        <w:gridCol w:w="2693"/>
      </w:tblGrid>
      <w:tr w14:paraId="0671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2AB9C1DC">
            <w:pPr>
              <w:spacing w:line="400" w:lineRule="exact"/>
              <w:jc w:val="center"/>
              <w:rPr>
                <w:rFonts w:ascii="仿宋_GB2312" w:hAnsi="仿宋" w:eastAsia="仿宋_GB2312"/>
                <w:sz w:val="28"/>
                <w:szCs w:val="28"/>
              </w:rPr>
            </w:pPr>
            <w:r>
              <w:rPr>
                <w:rFonts w:hint="eastAsia" w:ascii="仿宋_GB2312" w:hAnsi="仿宋" w:eastAsia="仿宋_GB2312"/>
                <w:sz w:val="28"/>
                <w:szCs w:val="28"/>
              </w:rPr>
              <w:t>申报机构名称</w:t>
            </w:r>
          </w:p>
          <w:p w14:paraId="096FF72F">
            <w:pPr>
              <w:spacing w:line="400" w:lineRule="exact"/>
              <w:jc w:val="center"/>
              <w:rPr>
                <w:rFonts w:ascii="仿宋_GB2312" w:hAnsi="仿宋" w:eastAsia="仿宋_GB2312"/>
                <w:sz w:val="28"/>
                <w:szCs w:val="28"/>
              </w:rPr>
            </w:pPr>
            <w:r>
              <w:rPr>
                <w:rFonts w:hint="eastAsia" w:ascii="仿宋_GB2312" w:hAnsi="仿宋" w:eastAsia="仿宋_GB2312"/>
                <w:sz w:val="28"/>
                <w:szCs w:val="28"/>
              </w:rPr>
              <w:t>（基金管理机构）</w:t>
            </w:r>
          </w:p>
        </w:tc>
        <w:tc>
          <w:tcPr>
            <w:tcW w:w="6237" w:type="dxa"/>
            <w:gridSpan w:val="4"/>
            <w:vAlign w:val="center"/>
          </w:tcPr>
          <w:p w14:paraId="7AD785D1">
            <w:pPr>
              <w:spacing w:line="400" w:lineRule="exact"/>
              <w:rPr>
                <w:rFonts w:ascii="仿宋_GB2312" w:hAnsi="仿宋" w:eastAsia="仿宋_GB2312"/>
                <w:sz w:val="28"/>
                <w:szCs w:val="28"/>
              </w:rPr>
            </w:pPr>
          </w:p>
        </w:tc>
      </w:tr>
      <w:tr w14:paraId="2DCC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978" w:type="dxa"/>
            <w:vAlign w:val="center"/>
          </w:tcPr>
          <w:p w14:paraId="74C042E8">
            <w:pPr>
              <w:spacing w:line="400" w:lineRule="exact"/>
              <w:jc w:val="center"/>
              <w:rPr>
                <w:rFonts w:ascii="仿宋_GB2312" w:hAnsi="仿宋" w:eastAsia="仿宋_GB2312"/>
                <w:sz w:val="28"/>
                <w:szCs w:val="28"/>
              </w:rPr>
            </w:pPr>
            <w:r>
              <w:rPr>
                <w:rFonts w:hint="eastAsia" w:ascii="仿宋_GB2312" w:hAnsi="仿宋" w:eastAsia="仿宋_GB2312"/>
                <w:sz w:val="28"/>
                <w:szCs w:val="28"/>
              </w:rPr>
              <w:t>基金名称</w:t>
            </w:r>
          </w:p>
        </w:tc>
        <w:tc>
          <w:tcPr>
            <w:tcW w:w="6237" w:type="dxa"/>
            <w:gridSpan w:val="4"/>
            <w:vAlign w:val="center"/>
          </w:tcPr>
          <w:p w14:paraId="21BCA879">
            <w:pPr>
              <w:spacing w:line="400" w:lineRule="exact"/>
              <w:rPr>
                <w:rFonts w:ascii="仿宋_GB2312" w:hAnsi="仿宋" w:eastAsia="仿宋_GB2312"/>
                <w:sz w:val="28"/>
                <w:szCs w:val="28"/>
              </w:rPr>
            </w:pPr>
          </w:p>
        </w:tc>
      </w:tr>
      <w:tr w14:paraId="5AF9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978" w:type="dxa"/>
            <w:vAlign w:val="center"/>
          </w:tcPr>
          <w:p w14:paraId="34269DE6">
            <w:pPr>
              <w:spacing w:line="400" w:lineRule="exact"/>
              <w:jc w:val="center"/>
              <w:rPr>
                <w:rFonts w:ascii="仿宋_GB2312" w:hAnsi="仿宋" w:eastAsia="仿宋_GB2312"/>
                <w:sz w:val="28"/>
                <w:szCs w:val="28"/>
              </w:rPr>
            </w:pPr>
            <w:bookmarkStart w:id="1" w:name="OLE_LINK7"/>
            <w:bookmarkStart w:id="2" w:name="OLE_LINK8"/>
            <w:r>
              <w:rPr>
                <w:rFonts w:hint="eastAsia" w:ascii="仿宋_GB2312" w:hAnsi="仿宋" w:eastAsia="仿宋_GB2312"/>
                <w:sz w:val="28"/>
                <w:szCs w:val="28"/>
              </w:rPr>
              <w:t>拟设立基金</w:t>
            </w:r>
            <w:bookmarkEnd w:id="1"/>
            <w:bookmarkEnd w:id="2"/>
            <w:r>
              <w:rPr>
                <w:rFonts w:hint="eastAsia" w:ascii="仿宋_GB2312" w:hAnsi="仿宋" w:eastAsia="仿宋_GB2312"/>
                <w:sz w:val="28"/>
                <w:szCs w:val="28"/>
              </w:rPr>
              <w:t>规模</w:t>
            </w:r>
          </w:p>
        </w:tc>
        <w:tc>
          <w:tcPr>
            <w:tcW w:w="6237" w:type="dxa"/>
            <w:gridSpan w:val="4"/>
            <w:vAlign w:val="center"/>
          </w:tcPr>
          <w:p w14:paraId="4AB8B507">
            <w:pPr>
              <w:spacing w:line="400" w:lineRule="exact"/>
              <w:jc w:val="left"/>
              <w:rPr>
                <w:rFonts w:ascii="仿宋_GB2312" w:hAnsi="仿宋" w:eastAsia="仿宋_GB2312"/>
                <w:sz w:val="28"/>
                <w:szCs w:val="28"/>
              </w:rPr>
            </w:pPr>
          </w:p>
        </w:tc>
      </w:tr>
      <w:tr w14:paraId="5834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8" w:type="dxa"/>
            <w:vMerge w:val="restart"/>
            <w:vAlign w:val="center"/>
          </w:tcPr>
          <w:p w14:paraId="437619C0">
            <w:pPr>
              <w:spacing w:line="400" w:lineRule="exact"/>
              <w:jc w:val="center"/>
              <w:rPr>
                <w:rFonts w:ascii="仿宋_GB2312" w:hAnsi="仿宋" w:eastAsia="仿宋_GB2312"/>
                <w:sz w:val="28"/>
                <w:szCs w:val="28"/>
              </w:rPr>
            </w:pPr>
            <w:bookmarkStart w:id="3" w:name="OLE_LINK10"/>
            <w:bookmarkStart w:id="4" w:name="OLE_LINK9"/>
            <w:r>
              <w:rPr>
                <w:rFonts w:hint="eastAsia" w:ascii="仿宋_GB2312" w:hAnsi="仿宋" w:eastAsia="仿宋_GB2312"/>
                <w:kern w:val="0"/>
                <w:sz w:val="28"/>
                <w:szCs w:val="28"/>
              </w:rPr>
              <w:t>拟设立基金</w:t>
            </w:r>
            <w:bookmarkEnd w:id="3"/>
            <w:bookmarkEnd w:id="4"/>
            <w:r>
              <w:rPr>
                <w:rFonts w:hint="eastAsia" w:ascii="仿宋_GB2312" w:hAnsi="仿宋" w:eastAsia="仿宋_GB2312"/>
                <w:sz w:val="28"/>
                <w:szCs w:val="28"/>
              </w:rPr>
              <w:t>投资策略</w:t>
            </w:r>
          </w:p>
        </w:tc>
        <w:tc>
          <w:tcPr>
            <w:tcW w:w="6237" w:type="dxa"/>
            <w:gridSpan w:val="4"/>
            <w:vAlign w:val="center"/>
          </w:tcPr>
          <w:p w14:paraId="6B53A0AC">
            <w:pPr>
              <w:spacing w:line="400" w:lineRule="exact"/>
              <w:rPr>
                <w:rFonts w:ascii="仿宋_GB2312" w:hAnsi="仿宋" w:eastAsia="仿宋_GB2312"/>
                <w:sz w:val="28"/>
                <w:szCs w:val="28"/>
              </w:rPr>
            </w:pPr>
            <w:r>
              <w:rPr>
                <w:rFonts w:hint="eastAsia" w:ascii="仿宋_GB2312" w:hAnsi="仿宋" w:eastAsia="仿宋_GB2312"/>
                <w:sz w:val="28"/>
                <w:szCs w:val="28"/>
              </w:rPr>
              <w:t>投资领域和资金比例：</w:t>
            </w:r>
          </w:p>
        </w:tc>
      </w:tr>
      <w:tr w14:paraId="15A2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Merge w:val="continue"/>
            <w:vAlign w:val="center"/>
          </w:tcPr>
          <w:p w14:paraId="553A9611">
            <w:pPr>
              <w:widowControl/>
              <w:spacing w:line="400" w:lineRule="exact"/>
              <w:jc w:val="center"/>
              <w:rPr>
                <w:rFonts w:ascii="仿宋_GB2312" w:hAnsi="仿宋" w:eastAsia="仿宋_GB2312"/>
                <w:sz w:val="28"/>
                <w:szCs w:val="28"/>
              </w:rPr>
            </w:pPr>
          </w:p>
        </w:tc>
        <w:tc>
          <w:tcPr>
            <w:tcW w:w="6237" w:type="dxa"/>
            <w:gridSpan w:val="4"/>
            <w:vAlign w:val="center"/>
          </w:tcPr>
          <w:p w14:paraId="4E1FC945">
            <w:pPr>
              <w:spacing w:line="400" w:lineRule="exact"/>
              <w:rPr>
                <w:rFonts w:ascii="仿宋_GB2312" w:hAnsi="仿宋" w:eastAsia="仿宋_GB2312"/>
                <w:sz w:val="28"/>
                <w:szCs w:val="28"/>
              </w:rPr>
            </w:pPr>
            <w:r>
              <w:rPr>
                <w:rFonts w:hint="eastAsia" w:ascii="仿宋_GB2312" w:hAnsi="仿宋" w:eastAsia="仿宋_GB2312"/>
                <w:sz w:val="28"/>
                <w:szCs w:val="28"/>
              </w:rPr>
              <w:t>投资阶段和资金比例：</w:t>
            </w:r>
          </w:p>
        </w:tc>
      </w:tr>
      <w:tr w14:paraId="22E2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Merge w:val="continue"/>
            <w:vAlign w:val="center"/>
          </w:tcPr>
          <w:p w14:paraId="38028BF7">
            <w:pPr>
              <w:widowControl/>
              <w:spacing w:line="400" w:lineRule="exact"/>
              <w:jc w:val="center"/>
              <w:rPr>
                <w:rFonts w:ascii="仿宋_GB2312" w:hAnsi="仿宋" w:eastAsia="仿宋_GB2312"/>
                <w:sz w:val="28"/>
                <w:szCs w:val="28"/>
              </w:rPr>
            </w:pPr>
          </w:p>
        </w:tc>
        <w:tc>
          <w:tcPr>
            <w:tcW w:w="6237" w:type="dxa"/>
            <w:gridSpan w:val="4"/>
            <w:vAlign w:val="center"/>
          </w:tcPr>
          <w:p w14:paraId="00F54F06">
            <w:pPr>
              <w:spacing w:line="400" w:lineRule="exact"/>
              <w:rPr>
                <w:rFonts w:ascii="仿宋_GB2312" w:hAnsi="仿宋" w:eastAsia="仿宋_GB2312"/>
                <w:sz w:val="28"/>
                <w:szCs w:val="28"/>
              </w:rPr>
            </w:pPr>
            <w:r>
              <w:rPr>
                <w:rFonts w:hint="eastAsia" w:ascii="仿宋_GB2312" w:hAnsi="仿宋" w:eastAsia="仿宋_GB2312"/>
                <w:sz w:val="28"/>
                <w:szCs w:val="28"/>
              </w:rPr>
              <w:t>投资地域和资金比例：</w:t>
            </w:r>
          </w:p>
        </w:tc>
      </w:tr>
      <w:tr w14:paraId="02B4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0DB24632">
            <w:pPr>
              <w:spacing w:line="400" w:lineRule="exact"/>
              <w:jc w:val="center"/>
              <w:rPr>
                <w:rFonts w:ascii="仿宋_GB2312" w:hAnsi="仿宋" w:eastAsia="仿宋_GB2312"/>
                <w:sz w:val="28"/>
                <w:szCs w:val="28"/>
              </w:rPr>
            </w:pPr>
            <w:r>
              <w:rPr>
                <w:rFonts w:hint="eastAsia" w:ascii="仿宋_GB2312" w:hAnsi="仿宋" w:eastAsia="仿宋_GB2312"/>
                <w:sz w:val="28"/>
                <w:szCs w:val="28"/>
              </w:rPr>
              <w:t>基金管理机构</w:t>
            </w:r>
          </w:p>
          <w:p w14:paraId="7F2A2F50">
            <w:pPr>
              <w:spacing w:line="400" w:lineRule="exact"/>
              <w:jc w:val="center"/>
              <w:rPr>
                <w:rFonts w:ascii="仿宋_GB2312" w:hAnsi="仿宋" w:eastAsia="仿宋_GB2312"/>
                <w:sz w:val="28"/>
                <w:szCs w:val="28"/>
              </w:rPr>
            </w:pPr>
            <w:r>
              <w:rPr>
                <w:rFonts w:hint="eastAsia" w:ascii="仿宋_GB2312" w:hAnsi="仿宋" w:eastAsia="仿宋_GB2312"/>
                <w:sz w:val="28"/>
                <w:szCs w:val="28"/>
              </w:rPr>
              <w:t>股东及持股比例</w:t>
            </w:r>
          </w:p>
        </w:tc>
        <w:tc>
          <w:tcPr>
            <w:tcW w:w="6237" w:type="dxa"/>
            <w:gridSpan w:val="4"/>
            <w:vAlign w:val="center"/>
          </w:tcPr>
          <w:p w14:paraId="128760FA">
            <w:pPr>
              <w:spacing w:line="400" w:lineRule="exact"/>
              <w:rPr>
                <w:rFonts w:ascii="仿宋_GB2312" w:hAnsi="仿宋" w:eastAsia="仿宋_GB2312"/>
                <w:sz w:val="28"/>
                <w:szCs w:val="28"/>
              </w:rPr>
            </w:pPr>
          </w:p>
        </w:tc>
      </w:tr>
      <w:tr w14:paraId="1AB5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Merge w:val="restart"/>
            <w:vAlign w:val="center"/>
          </w:tcPr>
          <w:p w14:paraId="74FCC2F8">
            <w:pPr>
              <w:spacing w:line="400" w:lineRule="exact"/>
              <w:jc w:val="center"/>
              <w:rPr>
                <w:rFonts w:ascii="仿宋_GB2312" w:hAnsi="仿宋" w:eastAsia="仿宋_GB2312"/>
                <w:sz w:val="28"/>
                <w:szCs w:val="28"/>
              </w:rPr>
            </w:pPr>
            <w:r>
              <w:rPr>
                <w:rFonts w:hint="eastAsia" w:ascii="仿宋_GB2312" w:hAnsi="仿宋" w:eastAsia="仿宋_GB2312"/>
                <w:sz w:val="28"/>
                <w:szCs w:val="28"/>
              </w:rPr>
              <w:t>基金管理机构</w:t>
            </w:r>
          </w:p>
          <w:p w14:paraId="1218F77C">
            <w:pPr>
              <w:spacing w:line="400" w:lineRule="exact"/>
              <w:jc w:val="center"/>
              <w:rPr>
                <w:rFonts w:ascii="仿宋_GB2312" w:hAnsi="仿宋" w:eastAsia="仿宋_GB2312"/>
                <w:sz w:val="28"/>
                <w:szCs w:val="28"/>
              </w:rPr>
            </w:pPr>
            <w:r>
              <w:rPr>
                <w:rFonts w:hint="eastAsia" w:ascii="仿宋_GB2312" w:hAnsi="仿宋" w:eastAsia="仿宋_GB2312"/>
                <w:sz w:val="28"/>
                <w:szCs w:val="28"/>
              </w:rPr>
              <w:t>联系人/联系方式</w:t>
            </w:r>
          </w:p>
        </w:tc>
        <w:tc>
          <w:tcPr>
            <w:tcW w:w="1701" w:type="dxa"/>
            <w:vAlign w:val="center"/>
          </w:tcPr>
          <w:p w14:paraId="54F95F25">
            <w:pPr>
              <w:spacing w:line="400" w:lineRule="exact"/>
              <w:rPr>
                <w:rFonts w:ascii="仿宋_GB2312" w:hAnsi="仿宋" w:eastAsia="仿宋_GB2312"/>
                <w:sz w:val="28"/>
                <w:szCs w:val="28"/>
              </w:rPr>
            </w:pPr>
            <w:r>
              <w:rPr>
                <w:rFonts w:hint="eastAsia" w:ascii="仿宋_GB2312" w:hAnsi="仿宋" w:eastAsia="仿宋_GB2312"/>
                <w:sz w:val="28"/>
                <w:szCs w:val="28"/>
              </w:rPr>
              <w:t>姓名</w:t>
            </w:r>
          </w:p>
        </w:tc>
        <w:tc>
          <w:tcPr>
            <w:tcW w:w="1843" w:type="dxa"/>
            <w:gridSpan w:val="2"/>
            <w:vAlign w:val="center"/>
          </w:tcPr>
          <w:p w14:paraId="65C8A9BB">
            <w:pPr>
              <w:spacing w:line="400" w:lineRule="exact"/>
              <w:rPr>
                <w:rFonts w:ascii="仿宋_GB2312" w:hAnsi="仿宋" w:eastAsia="仿宋_GB2312"/>
                <w:sz w:val="28"/>
                <w:szCs w:val="28"/>
              </w:rPr>
            </w:pPr>
            <w:r>
              <w:rPr>
                <w:rFonts w:hint="eastAsia" w:ascii="仿宋_GB2312" w:hAnsi="仿宋" w:eastAsia="仿宋_GB2312"/>
                <w:sz w:val="28"/>
                <w:szCs w:val="28"/>
              </w:rPr>
              <w:t>职务</w:t>
            </w:r>
          </w:p>
        </w:tc>
        <w:tc>
          <w:tcPr>
            <w:tcW w:w="2693" w:type="dxa"/>
            <w:vAlign w:val="center"/>
          </w:tcPr>
          <w:p w14:paraId="1FF71F12">
            <w:pPr>
              <w:spacing w:line="400" w:lineRule="exact"/>
              <w:rPr>
                <w:rFonts w:ascii="仿宋_GB2312" w:hAnsi="仿宋" w:eastAsia="仿宋_GB2312"/>
                <w:sz w:val="28"/>
                <w:szCs w:val="28"/>
              </w:rPr>
            </w:pPr>
            <w:r>
              <w:rPr>
                <w:rFonts w:hint="eastAsia" w:ascii="仿宋_GB2312" w:hAnsi="仿宋" w:eastAsia="仿宋_GB2312"/>
                <w:sz w:val="28"/>
                <w:szCs w:val="28"/>
              </w:rPr>
              <w:t>办公电话</w:t>
            </w:r>
          </w:p>
        </w:tc>
      </w:tr>
      <w:tr w14:paraId="2F70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Merge w:val="continue"/>
            <w:vAlign w:val="center"/>
          </w:tcPr>
          <w:p w14:paraId="54AB2CC8">
            <w:pPr>
              <w:widowControl/>
              <w:spacing w:line="400" w:lineRule="exact"/>
              <w:jc w:val="center"/>
              <w:rPr>
                <w:rFonts w:ascii="仿宋_GB2312" w:hAnsi="仿宋" w:eastAsia="仿宋_GB2312"/>
                <w:sz w:val="28"/>
                <w:szCs w:val="28"/>
              </w:rPr>
            </w:pPr>
          </w:p>
        </w:tc>
        <w:tc>
          <w:tcPr>
            <w:tcW w:w="1701" w:type="dxa"/>
            <w:vAlign w:val="center"/>
          </w:tcPr>
          <w:p w14:paraId="36177177">
            <w:pPr>
              <w:spacing w:line="400" w:lineRule="exact"/>
              <w:rPr>
                <w:rFonts w:ascii="仿宋_GB2312" w:hAnsi="仿宋" w:eastAsia="仿宋_GB2312"/>
                <w:sz w:val="28"/>
                <w:szCs w:val="28"/>
              </w:rPr>
            </w:pPr>
            <w:r>
              <w:rPr>
                <w:rFonts w:hint="eastAsia" w:ascii="仿宋_GB2312" w:hAnsi="仿宋" w:eastAsia="仿宋_GB2312"/>
                <w:sz w:val="28"/>
                <w:szCs w:val="28"/>
              </w:rPr>
              <w:t>手机</w:t>
            </w:r>
          </w:p>
        </w:tc>
        <w:tc>
          <w:tcPr>
            <w:tcW w:w="1843" w:type="dxa"/>
            <w:gridSpan w:val="2"/>
            <w:vAlign w:val="center"/>
          </w:tcPr>
          <w:p w14:paraId="7C02F22B">
            <w:pPr>
              <w:spacing w:line="400" w:lineRule="exact"/>
              <w:rPr>
                <w:rFonts w:ascii="仿宋_GB2312" w:hAnsi="仿宋" w:eastAsia="仿宋_GB2312"/>
                <w:sz w:val="28"/>
                <w:szCs w:val="28"/>
              </w:rPr>
            </w:pPr>
            <w:r>
              <w:rPr>
                <w:rFonts w:hint="eastAsia" w:ascii="仿宋_GB2312" w:hAnsi="仿宋" w:eastAsia="仿宋_GB2312"/>
                <w:sz w:val="28"/>
                <w:szCs w:val="28"/>
              </w:rPr>
              <w:t>传真</w:t>
            </w:r>
          </w:p>
        </w:tc>
        <w:tc>
          <w:tcPr>
            <w:tcW w:w="2693" w:type="dxa"/>
            <w:vAlign w:val="center"/>
          </w:tcPr>
          <w:p w14:paraId="17F98578">
            <w:pPr>
              <w:spacing w:line="400" w:lineRule="exact"/>
              <w:rPr>
                <w:rFonts w:ascii="仿宋_GB2312" w:hAnsi="仿宋" w:eastAsia="仿宋_GB2312"/>
                <w:sz w:val="28"/>
                <w:szCs w:val="28"/>
              </w:rPr>
            </w:pPr>
            <w:r>
              <w:rPr>
                <w:rFonts w:hint="eastAsia" w:ascii="仿宋_GB2312" w:hAnsi="仿宋" w:eastAsia="仿宋_GB2312"/>
                <w:sz w:val="28"/>
                <w:szCs w:val="28"/>
              </w:rPr>
              <w:t>电子邮件</w:t>
            </w:r>
          </w:p>
        </w:tc>
      </w:tr>
      <w:tr w14:paraId="1015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Merge w:val="continue"/>
            <w:vAlign w:val="center"/>
          </w:tcPr>
          <w:p w14:paraId="2B77A851">
            <w:pPr>
              <w:widowControl/>
              <w:spacing w:line="400" w:lineRule="exact"/>
              <w:jc w:val="center"/>
              <w:rPr>
                <w:rFonts w:ascii="仿宋_GB2312" w:hAnsi="仿宋" w:eastAsia="仿宋_GB2312"/>
                <w:sz w:val="28"/>
                <w:szCs w:val="28"/>
              </w:rPr>
            </w:pPr>
          </w:p>
        </w:tc>
        <w:tc>
          <w:tcPr>
            <w:tcW w:w="6237" w:type="dxa"/>
            <w:gridSpan w:val="4"/>
            <w:vAlign w:val="center"/>
          </w:tcPr>
          <w:p w14:paraId="21F35AD3">
            <w:pPr>
              <w:spacing w:line="400" w:lineRule="exact"/>
              <w:rPr>
                <w:rFonts w:ascii="仿宋_GB2312" w:hAnsi="仿宋" w:eastAsia="仿宋_GB2312"/>
                <w:sz w:val="28"/>
                <w:szCs w:val="28"/>
              </w:rPr>
            </w:pPr>
            <w:r>
              <w:rPr>
                <w:rFonts w:hint="eastAsia" w:ascii="仿宋_GB2312" w:hAnsi="仿宋" w:eastAsia="仿宋_GB2312"/>
                <w:sz w:val="28"/>
                <w:szCs w:val="28"/>
              </w:rPr>
              <w:t>通信地址</w:t>
            </w:r>
          </w:p>
        </w:tc>
      </w:tr>
      <w:tr w14:paraId="3DF6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vAlign w:val="center"/>
          </w:tcPr>
          <w:p w14:paraId="34D09342">
            <w:pPr>
              <w:spacing w:line="400" w:lineRule="exact"/>
              <w:jc w:val="center"/>
              <w:rPr>
                <w:rFonts w:ascii="仿宋_GB2312" w:hAnsi="仿宋" w:eastAsia="仿宋_GB2312"/>
                <w:sz w:val="28"/>
                <w:szCs w:val="28"/>
              </w:rPr>
            </w:pPr>
            <w:r>
              <w:rPr>
                <w:rFonts w:hint="eastAsia" w:ascii="仿宋_GB2312" w:hAnsi="仿宋" w:eastAsia="仿宋_GB2312"/>
                <w:sz w:val="28"/>
                <w:szCs w:val="28"/>
              </w:rPr>
              <w:t>曾受托管理资金规模及收益水平</w:t>
            </w:r>
          </w:p>
        </w:tc>
        <w:tc>
          <w:tcPr>
            <w:tcW w:w="6237" w:type="dxa"/>
            <w:gridSpan w:val="4"/>
            <w:vAlign w:val="center"/>
          </w:tcPr>
          <w:p w14:paraId="08DB9B05">
            <w:pPr>
              <w:spacing w:line="400" w:lineRule="exact"/>
              <w:rPr>
                <w:rFonts w:ascii="仿宋_GB2312" w:hAnsi="仿宋" w:eastAsia="仿宋_GB2312"/>
                <w:sz w:val="28"/>
                <w:szCs w:val="28"/>
              </w:rPr>
            </w:pPr>
          </w:p>
        </w:tc>
      </w:tr>
      <w:tr w14:paraId="5C8D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978" w:type="dxa"/>
            <w:vAlign w:val="center"/>
          </w:tcPr>
          <w:p w14:paraId="2EFBDFCE">
            <w:pPr>
              <w:spacing w:line="400" w:lineRule="exact"/>
              <w:jc w:val="center"/>
              <w:rPr>
                <w:rFonts w:ascii="仿宋_GB2312" w:hAnsi="仿宋" w:eastAsia="仿宋_GB2312"/>
                <w:sz w:val="28"/>
                <w:szCs w:val="28"/>
              </w:rPr>
            </w:pPr>
            <w:r>
              <w:rPr>
                <w:rFonts w:hint="eastAsia" w:ascii="仿宋_GB2312" w:hAnsi="仿宋" w:eastAsia="仿宋_GB2312"/>
                <w:sz w:val="28"/>
                <w:szCs w:val="28"/>
              </w:rPr>
              <w:t>曾投资项目情况</w:t>
            </w:r>
          </w:p>
        </w:tc>
        <w:tc>
          <w:tcPr>
            <w:tcW w:w="2551" w:type="dxa"/>
            <w:gridSpan w:val="2"/>
            <w:vAlign w:val="center"/>
          </w:tcPr>
          <w:p w14:paraId="1AC7BB0B">
            <w:pPr>
              <w:spacing w:line="400" w:lineRule="exact"/>
              <w:rPr>
                <w:rFonts w:ascii="仿宋_GB2312" w:hAnsi="仿宋" w:eastAsia="仿宋_GB2312"/>
                <w:sz w:val="28"/>
                <w:szCs w:val="28"/>
              </w:rPr>
            </w:pPr>
            <w:r>
              <w:rPr>
                <w:rFonts w:hint="eastAsia" w:ascii="仿宋_GB2312" w:hAnsi="仿宋" w:eastAsia="仿宋_GB2312"/>
                <w:sz w:val="28"/>
                <w:szCs w:val="28"/>
              </w:rPr>
              <w:t>累计项目数量</w:t>
            </w:r>
          </w:p>
        </w:tc>
        <w:tc>
          <w:tcPr>
            <w:tcW w:w="3686" w:type="dxa"/>
            <w:gridSpan w:val="2"/>
            <w:vAlign w:val="center"/>
          </w:tcPr>
          <w:p w14:paraId="6A7353C6">
            <w:pPr>
              <w:spacing w:line="400" w:lineRule="exact"/>
              <w:rPr>
                <w:rFonts w:ascii="仿宋_GB2312" w:hAnsi="仿宋" w:eastAsia="仿宋_GB2312"/>
                <w:sz w:val="28"/>
                <w:szCs w:val="28"/>
              </w:rPr>
            </w:pPr>
            <w:r>
              <w:rPr>
                <w:rFonts w:hint="eastAsia" w:ascii="仿宋_GB2312" w:hAnsi="仿宋" w:eastAsia="仿宋_GB2312"/>
                <w:sz w:val="28"/>
                <w:szCs w:val="28"/>
              </w:rPr>
              <w:t>累计投资金额</w:t>
            </w:r>
          </w:p>
        </w:tc>
      </w:tr>
      <w:tr w14:paraId="4563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978" w:type="dxa"/>
            <w:vMerge w:val="restart"/>
            <w:vAlign w:val="center"/>
          </w:tcPr>
          <w:p w14:paraId="526F564A">
            <w:pPr>
              <w:spacing w:line="400" w:lineRule="exact"/>
              <w:jc w:val="center"/>
              <w:rPr>
                <w:rFonts w:ascii="仿宋_GB2312" w:hAnsi="仿宋" w:eastAsia="仿宋_GB2312"/>
                <w:sz w:val="28"/>
                <w:szCs w:val="28"/>
              </w:rPr>
            </w:pPr>
            <w:r>
              <w:rPr>
                <w:rFonts w:hint="eastAsia" w:ascii="仿宋_GB2312" w:hAnsi="仿宋" w:eastAsia="仿宋_GB2312"/>
                <w:sz w:val="28"/>
                <w:szCs w:val="28"/>
              </w:rPr>
              <w:t>曾投资于</w:t>
            </w:r>
            <w:r>
              <w:rPr>
                <w:rFonts w:hint="eastAsia" w:ascii="仿宋_GB2312" w:hAnsi="仿宋" w:eastAsia="仿宋_GB2312"/>
                <w:kern w:val="0"/>
                <w:sz w:val="28"/>
                <w:szCs w:val="28"/>
              </w:rPr>
              <w:t>拟设立基金</w:t>
            </w:r>
            <w:r>
              <w:rPr>
                <w:rFonts w:hint="eastAsia" w:ascii="仿宋_GB2312" w:hAnsi="仿宋" w:eastAsia="仿宋_GB2312"/>
                <w:sz w:val="28"/>
                <w:szCs w:val="28"/>
              </w:rPr>
              <w:t>主投领域企业情况</w:t>
            </w:r>
          </w:p>
        </w:tc>
        <w:tc>
          <w:tcPr>
            <w:tcW w:w="2551" w:type="dxa"/>
            <w:gridSpan w:val="2"/>
            <w:vAlign w:val="center"/>
          </w:tcPr>
          <w:p w14:paraId="563A0B11">
            <w:pPr>
              <w:spacing w:line="400" w:lineRule="exact"/>
              <w:rPr>
                <w:rFonts w:ascii="仿宋_GB2312" w:hAnsi="仿宋" w:eastAsia="仿宋_GB2312"/>
                <w:sz w:val="28"/>
                <w:szCs w:val="28"/>
              </w:rPr>
            </w:pPr>
            <w:r>
              <w:rPr>
                <w:rFonts w:hint="eastAsia" w:ascii="仿宋_GB2312" w:hAnsi="仿宋" w:eastAsia="仿宋_GB2312"/>
                <w:sz w:val="28"/>
                <w:szCs w:val="28"/>
              </w:rPr>
              <w:t>累计项目数量</w:t>
            </w:r>
          </w:p>
        </w:tc>
        <w:tc>
          <w:tcPr>
            <w:tcW w:w="3686" w:type="dxa"/>
            <w:gridSpan w:val="2"/>
            <w:vAlign w:val="center"/>
          </w:tcPr>
          <w:p w14:paraId="377587E7">
            <w:pPr>
              <w:spacing w:line="400" w:lineRule="exact"/>
              <w:rPr>
                <w:rFonts w:ascii="仿宋_GB2312" w:hAnsi="仿宋" w:eastAsia="仿宋_GB2312"/>
                <w:sz w:val="28"/>
                <w:szCs w:val="28"/>
              </w:rPr>
            </w:pPr>
            <w:r>
              <w:rPr>
                <w:rFonts w:hint="eastAsia" w:ascii="仿宋_GB2312" w:hAnsi="仿宋" w:eastAsia="仿宋_GB2312"/>
                <w:sz w:val="28"/>
                <w:szCs w:val="28"/>
              </w:rPr>
              <w:t>累计投资金额</w:t>
            </w:r>
          </w:p>
        </w:tc>
      </w:tr>
      <w:tr w14:paraId="17AD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978" w:type="dxa"/>
            <w:vMerge w:val="continue"/>
            <w:vAlign w:val="center"/>
          </w:tcPr>
          <w:p w14:paraId="60865371">
            <w:pPr>
              <w:widowControl/>
              <w:spacing w:line="400" w:lineRule="exact"/>
              <w:jc w:val="center"/>
              <w:rPr>
                <w:rFonts w:ascii="仿宋_GB2312" w:hAnsi="仿宋" w:eastAsia="仿宋_GB2312"/>
                <w:sz w:val="28"/>
                <w:szCs w:val="28"/>
              </w:rPr>
            </w:pPr>
          </w:p>
        </w:tc>
        <w:tc>
          <w:tcPr>
            <w:tcW w:w="2551" w:type="dxa"/>
            <w:gridSpan w:val="2"/>
            <w:vAlign w:val="center"/>
          </w:tcPr>
          <w:p w14:paraId="151C192D">
            <w:pPr>
              <w:spacing w:line="400" w:lineRule="exact"/>
              <w:rPr>
                <w:rFonts w:ascii="仿宋_GB2312" w:hAnsi="仿宋" w:eastAsia="仿宋_GB2312"/>
                <w:sz w:val="28"/>
                <w:szCs w:val="28"/>
              </w:rPr>
            </w:pPr>
            <w:r>
              <w:rPr>
                <w:rFonts w:hint="eastAsia" w:ascii="仿宋_GB2312" w:hAnsi="仿宋" w:eastAsia="仿宋_GB2312"/>
                <w:sz w:val="28"/>
                <w:szCs w:val="28"/>
              </w:rPr>
              <w:t>数量比例</w:t>
            </w:r>
          </w:p>
        </w:tc>
        <w:tc>
          <w:tcPr>
            <w:tcW w:w="3686" w:type="dxa"/>
            <w:gridSpan w:val="2"/>
            <w:vAlign w:val="center"/>
          </w:tcPr>
          <w:p w14:paraId="4130E0AD">
            <w:pPr>
              <w:spacing w:line="400" w:lineRule="exact"/>
              <w:rPr>
                <w:rFonts w:ascii="仿宋_GB2312" w:hAnsi="仿宋" w:eastAsia="仿宋_GB2312"/>
                <w:sz w:val="28"/>
                <w:szCs w:val="28"/>
              </w:rPr>
            </w:pPr>
            <w:r>
              <w:rPr>
                <w:rFonts w:hint="eastAsia" w:ascii="仿宋_GB2312" w:hAnsi="仿宋" w:eastAsia="仿宋_GB2312"/>
                <w:sz w:val="28"/>
                <w:szCs w:val="28"/>
              </w:rPr>
              <w:t>金额比例</w:t>
            </w:r>
          </w:p>
        </w:tc>
      </w:tr>
      <w:tr w14:paraId="5FE2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978" w:type="dxa"/>
            <w:vMerge w:val="continue"/>
            <w:vAlign w:val="center"/>
          </w:tcPr>
          <w:p w14:paraId="588BB480">
            <w:pPr>
              <w:widowControl/>
              <w:spacing w:line="400" w:lineRule="exact"/>
              <w:jc w:val="center"/>
              <w:rPr>
                <w:rFonts w:ascii="仿宋_GB2312" w:hAnsi="仿宋" w:eastAsia="仿宋_GB2312"/>
                <w:sz w:val="28"/>
                <w:szCs w:val="28"/>
              </w:rPr>
            </w:pPr>
          </w:p>
        </w:tc>
        <w:tc>
          <w:tcPr>
            <w:tcW w:w="6237" w:type="dxa"/>
            <w:gridSpan w:val="4"/>
            <w:vAlign w:val="center"/>
          </w:tcPr>
          <w:p w14:paraId="758890E6">
            <w:pPr>
              <w:spacing w:line="400" w:lineRule="exact"/>
              <w:rPr>
                <w:rFonts w:ascii="仿宋_GB2312" w:hAnsi="仿宋" w:eastAsia="仿宋_GB2312"/>
                <w:sz w:val="28"/>
                <w:szCs w:val="28"/>
              </w:rPr>
            </w:pPr>
            <w:r>
              <w:rPr>
                <w:rFonts w:hint="eastAsia" w:ascii="仿宋_GB2312" w:hAnsi="仿宋" w:eastAsia="仿宋_GB2312"/>
                <w:sz w:val="28"/>
                <w:szCs w:val="28"/>
              </w:rPr>
              <w:t>获得后续增值融资项目数</w:t>
            </w:r>
          </w:p>
        </w:tc>
      </w:tr>
      <w:tr w14:paraId="6970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2978" w:type="dxa"/>
            <w:vAlign w:val="center"/>
          </w:tcPr>
          <w:p w14:paraId="4A99E6EC">
            <w:pPr>
              <w:spacing w:line="400" w:lineRule="exact"/>
              <w:jc w:val="center"/>
              <w:rPr>
                <w:rFonts w:ascii="仿宋_GB2312" w:hAnsi="仿宋" w:eastAsia="仿宋_GB2312"/>
                <w:sz w:val="28"/>
                <w:szCs w:val="28"/>
              </w:rPr>
            </w:pPr>
            <w:r>
              <w:rPr>
                <w:rFonts w:hint="eastAsia" w:ascii="仿宋_GB2312" w:hAnsi="仿宋" w:eastAsia="仿宋_GB2312"/>
                <w:sz w:val="28"/>
                <w:szCs w:val="28"/>
              </w:rPr>
              <w:t>备案情况</w:t>
            </w:r>
          </w:p>
        </w:tc>
        <w:tc>
          <w:tcPr>
            <w:tcW w:w="6237" w:type="dxa"/>
            <w:gridSpan w:val="4"/>
            <w:vAlign w:val="center"/>
          </w:tcPr>
          <w:p w14:paraId="56AB5D68">
            <w:pPr>
              <w:spacing w:line="400" w:lineRule="exact"/>
              <w:rPr>
                <w:rFonts w:ascii="仿宋_GB2312" w:hAnsi="仿宋" w:eastAsia="仿宋_GB2312"/>
                <w:sz w:val="28"/>
                <w:szCs w:val="28"/>
              </w:rPr>
            </w:pPr>
            <w:r>
              <w:rPr>
                <w:rFonts w:hint="eastAsia" w:ascii="仿宋_GB2312" w:hAnsi="仿宋" w:eastAsia="仿宋_GB2312"/>
                <w:sz w:val="28"/>
                <w:szCs w:val="28"/>
              </w:rPr>
              <w:t>申报机构是否在政府主管部门备案且处于年检有效期限内</w:t>
            </w:r>
          </w:p>
          <w:p w14:paraId="109423C3">
            <w:pPr>
              <w:spacing w:line="400" w:lineRule="exact"/>
              <w:jc w:val="center"/>
              <w:rPr>
                <w:rFonts w:ascii="仿宋_GB2312" w:hAnsi="仿宋" w:eastAsia="仿宋_GB2312"/>
                <w:sz w:val="28"/>
                <w:szCs w:val="28"/>
              </w:rPr>
            </w:pPr>
            <w:r>
              <w:rPr>
                <w:rFonts w:hint="eastAsia" w:ascii="仿宋_GB2312" w:hAnsi="仿宋" w:eastAsia="仿宋_GB2312"/>
                <w:sz w:val="28"/>
                <w:szCs w:val="28"/>
              </w:rPr>
              <w:t>是　□         否　□</w:t>
            </w:r>
          </w:p>
        </w:tc>
      </w:tr>
      <w:tr w14:paraId="328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215" w:type="dxa"/>
            <w:gridSpan w:val="5"/>
            <w:vAlign w:val="center"/>
          </w:tcPr>
          <w:p w14:paraId="44CBB213">
            <w:pPr>
              <w:spacing w:line="400" w:lineRule="exact"/>
              <w:ind w:right="109"/>
              <w:jc w:val="left"/>
              <w:rPr>
                <w:rFonts w:ascii="仿宋_GB2312" w:hAnsi="仿宋" w:eastAsia="仿宋_GB2312"/>
                <w:sz w:val="28"/>
                <w:szCs w:val="28"/>
              </w:rPr>
            </w:pPr>
            <w:r>
              <w:rPr>
                <w:rFonts w:hint="eastAsia" w:ascii="仿宋_GB2312" w:hAnsi="仿宋" w:eastAsia="仿宋_GB2312"/>
                <w:sz w:val="28"/>
                <w:szCs w:val="28"/>
              </w:rPr>
              <w:t>负责人签名： 　　　　　　 基金管理机构盖章：</w:t>
            </w:r>
          </w:p>
        </w:tc>
      </w:tr>
    </w:tbl>
    <w:p w14:paraId="728A22B9">
      <w:pPr>
        <w:spacing w:line="360" w:lineRule="auto"/>
        <w:jc w:val="left"/>
        <w:rPr>
          <w:rFonts w:ascii="黑体" w:hAnsi="黑体" w:eastAsia="黑体" w:cs="黑体"/>
          <w:bCs/>
          <w:sz w:val="28"/>
          <w:szCs w:val="28"/>
        </w:rPr>
      </w:pPr>
      <w:r>
        <w:rPr>
          <w:rFonts w:hint="eastAsia" w:ascii="黑体" w:hAnsi="黑体" w:eastAsia="黑体" w:cs="黑体"/>
          <w:bCs/>
          <w:sz w:val="28"/>
          <w:szCs w:val="28"/>
        </w:rPr>
        <w:t>附件3-2：</w:t>
      </w:r>
    </w:p>
    <w:p w14:paraId="47631381">
      <w:pPr>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运城市科创基金申报材料清单</w:t>
      </w:r>
    </w:p>
    <w:p w14:paraId="579071B9">
      <w:pPr>
        <w:ind w:firstLine="640"/>
        <w:rPr>
          <w:rFonts w:ascii="黑体" w:hAnsi="黑体" w:eastAsia="黑体"/>
          <w:sz w:val="32"/>
          <w:szCs w:val="32"/>
        </w:rPr>
      </w:pPr>
      <w:bookmarkStart w:id="5" w:name="OLE_LINK14"/>
      <w:bookmarkStart w:id="6" w:name="OLE_LINK15"/>
      <w:r>
        <w:rPr>
          <w:rFonts w:hint="eastAsia" w:ascii="黑体" w:hAnsi="黑体" w:eastAsia="黑体"/>
          <w:sz w:val="32"/>
          <w:szCs w:val="32"/>
        </w:rPr>
        <w:t>一、</w:t>
      </w:r>
      <w:bookmarkEnd w:id="5"/>
      <w:bookmarkEnd w:id="6"/>
      <w:r>
        <w:rPr>
          <w:rFonts w:hint="eastAsia" w:ascii="黑体" w:hAnsi="黑体" w:eastAsia="黑体"/>
          <w:sz w:val="32"/>
          <w:szCs w:val="32"/>
        </w:rPr>
        <w:t>拟设立运城市科创基金基本情况</w:t>
      </w:r>
    </w:p>
    <w:tbl>
      <w:tblPr>
        <w:tblStyle w:val="7"/>
        <w:tblW w:w="9221"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9"/>
        <w:gridCol w:w="5812"/>
      </w:tblGrid>
      <w:tr w14:paraId="606C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09" w:type="dxa"/>
            <w:vAlign w:val="center"/>
          </w:tcPr>
          <w:p w14:paraId="0543504C">
            <w:pPr>
              <w:spacing w:line="620" w:lineRule="exact"/>
              <w:jc w:val="center"/>
              <w:rPr>
                <w:rFonts w:ascii="仿宋_GB2312" w:hAnsi="仿宋" w:eastAsia="仿宋_GB2312"/>
                <w:sz w:val="28"/>
                <w:szCs w:val="28"/>
              </w:rPr>
            </w:pPr>
            <w:r>
              <w:rPr>
                <w:rFonts w:hint="eastAsia" w:ascii="仿宋_GB2312" w:hAnsi="仿宋" w:eastAsia="仿宋_GB2312"/>
                <w:sz w:val="28"/>
                <w:szCs w:val="28"/>
              </w:rPr>
              <w:t>拟设立基金的名称</w:t>
            </w:r>
          </w:p>
        </w:tc>
        <w:tc>
          <w:tcPr>
            <w:tcW w:w="5812" w:type="dxa"/>
            <w:vAlign w:val="center"/>
          </w:tcPr>
          <w:p w14:paraId="33652F62">
            <w:pPr>
              <w:spacing w:line="620" w:lineRule="exact"/>
              <w:jc w:val="center"/>
              <w:rPr>
                <w:rFonts w:ascii="仿宋_GB2312" w:hAnsi="仿宋" w:eastAsia="仿宋_GB2312"/>
                <w:sz w:val="28"/>
                <w:szCs w:val="28"/>
              </w:rPr>
            </w:pPr>
          </w:p>
        </w:tc>
      </w:tr>
      <w:tr w14:paraId="47F5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9" w:type="dxa"/>
            <w:vAlign w:val="center"/>
          </w:tcPr>
          <w:p w14:paraId="24273491">
            <w:pPr>
              <w:spacing w:line="620" w:lineRule="exact"/>
              <w:jc w:val="center"/>
              <w:rPr>
                <w:rFonts w:ascii="仿宋_GB2312" w:hAnsi="仿宋" w:eastAsia="仿宋_GB2312"/>
                <w:sz w:val="28"/>
                <w:szCs w:val="28"/>
              </w:rPr>
            </w:pPr>
            <w:r>
              <w:rPr>
                <w:rFonts w:hint="eastAsia" w:ascii="仿宋_GB2312" w:hAnsi="仿宋" w:eastAsia="仿宋_GB2312"/>
                <w:sz w:val="28"/>
                <w:szCs w:val="28"/>
              </w:rPr>
              <w:t>拟设立基金企业性质</w:t>
            </w:r>
          </w:p>
        </w:tc>
        <w:tc>
          <w:tcPr>
            <w:tcW w:w="5812" w:type="dxa"/>
            <w:vAlign w:val="center"/>
          </w:tcPr>
          <w:p w14:paraId="0A480FB3">
            <w:pPr>
              <w:spacing w:line="620" w:lineRule="exact"/>
              <w:jc w:val="center"/>
              <w:rPr>
                <w:rFonts w:ascii="仿宋_GB2312" w:hAnsi="仿宋" w:eastAsia="仿宋_GB2312"/>
                <w:sz w:val="28"/>
                <w:szCs w:val="28"/>
              </w:rPr>
            </w:pPr>
          </w:p>
        </w:tc>
      </w:tr>
      <w:tr w14:paraId="6989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9" w:type="dxa"/>
            <w:vAlign w:val="center"/>
          </w:tcPr>
          <w:p w14:paraId="3594EE9A">
            <w:pPr>
              <w:spacing w:line="620" w:lineRule="exact"/>
              <w:jc w:val="center"/>
              <w:rPr>
                <w:rFonts w:ascii="仿宋_GB2312" w:hAnsi="仿宋" w:eastAsia="仿宋_GB2312"/>
                <w:sz w:val="28"/>
                <w:szCs w:val="28"/>
              </w:rPr>
            </w:pPr>
            <w:r>
              <w:rPr>
                <w:rFonts w:hint="eastAsia" w:ascii="仿宋_GB2312" w:hAnsi="仿宋" w:eastAsia="仿宋_GB2312"/>
                <w:sz w:val="28"/>
                <w:szCs w:val="28"/>
              </w:rPr>
              <w:t>拟募集资金规模</w:t>
            </w:r>
          </w:p>
        </w:tc>
        <w:tc>
          <w:tcPr>
            <w:tcW w:w="5812" w:type="dxa"/>
            <w:vAlign w:val="center"/>
          </w:tcPr>
          <w:p w14:paraId="6162D81A">
            <w:pPr>
              <w:spacing w:line="620" w:lineRule="exact"/>
              <w:jc w:val="center"/>
              <w:rPr>
                <w:rFonts w:ascii="仿宋_GB2312" w:hAnsi="仿宋" w:eastAsia="仿宋_GB2312"/>
                <w:sz w:val="28"/>
                <w:szCs w:val="28"/>
              </w:rPr>
            </w:pPr>
          </w:p>
        </w:tc>
      </w:tr>
      <w:tr w14:paraId="55E4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3409" w:type="dxa"/>
            <w:vAlign w:val="center"/>
          </w:tcPr>
          <w:p w14:paraId="012E2080">
            <w:pPr>
              <w:spacing w:line="400" w:lineRule="exact"/>
              <w:jc w:val="center"/>
              <w:rPr>
                <w:rFonts w:ascii="仿宋_GB2312" w:hAnsi="仿宋" w:eastAsia="仿宋_GB2312"/>
                <w:sz w:val="28"/>
                <w:szCs w:val="28"/>
              </w:rPr>
            </w:pPr>
            <w:r>
              <w:rPr>
                <w:rFonts w:hint="eastAsia" w:ascii="仿宋_GB2312" w:hAnsi="仿宋" w:eastAsia="仿宋_GB2312"/>
                <w:sz w:val="28"/>
                <w:szCs w:val="28"/>
              </w:rPr>
              <w:t>申请运城市政府投资基金出资额</w:t>
            </w:r>
          </w:p>
        </w:tc>
        <w:tc>
          <w:tcPr>
            <w:tcW w:w="5812" w:type="dxa"/>
            <w:vAlign w:val="center"/>
          </w:tcPr>
          <w:p w14:paraId="58D0DF0C">
            <w:pPr>
              <w:spacing w:line="620" w:lineRule="exact"/>
              <w:jc w:val="center"/>
              <w:rPr>
                <w:rFonts w:ascii="仿宋_GB2312" w:hAnsi="仿宋" w:eastAsia="仿宋_GB2312"/>
                <w:sz w:val="28"/>
                <w:szCs w:val="28"/>
              </w:rPr>
            </w:pPr>
          </w:p>
        </w:tc>
      </w:tr>
      <w:tr w14:paraId="6FBD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09" w:type="dxa"/>
            <w:vAlign w:val="center"/>
          </w:tcPr>
          <w:p w14:paraId="56872B4D">
            <w:pPr>
              <w:spacing w:line="620" w:lineRule="exact"/>
              <w:jc w:val="center"/>
              <w:rPr>
                <w:rFonts w:ascii="仿宋_GB2312" w:hAnsi="仿宋" w:eastAsia="仿宋_GB2312"/>
                <w:sz w:val="28"/>
                <w:szCs w:val="28"/>
              </w:rPr>
            </w:pPr>
            <w:r>
              <w:rPr>
                <w:rFonts w:hint="eastAsia" w:ascii="仿宋_GB2312" w:hAnsi="仿宋" w:eastAsia="仿宋_GB2312"/>
                <w:sz w:val="28"/>
                <w:szCs w:val="28"/>
              </w:rPr>
              <w:t>其余意向出资人及出资额</w:t>
            </w:r>
          </w:p>
        </w:tc>
        <w:tc>
          <w:tcPr>
            <w:tcW w:w="5812" w:type="dxa"/>
            <w:vAlign w:val="center"/>
          </w:tcPr>
          <w:p w14:paraId="7118AF22">
            <w:pPr>
              <w:widowControl/>
              <w:spacing w:line="620" w:lineRule="exact"/>
              <w:jc w:val="center"/>
              <w:rPr>
                <w:rFonts w:ascii="仿宋_GB2312" w:hAnsi="仿宋" w:eastAsia="仿宋_GB2312"/>
                <w:kern w:val="0"/>
                <w:sz w:val="28"/>
                <w:szCs w:val="28"/>
              </w:rPr>
            </w:pPr>
          </w:p>
        </w:tc>
      </w:tr>
      <w:tr w14:paraId="255C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9" w:type="dxa"/>
            <w:vAlign w:val="center"/>
          </w:tcPr>
          <w:p w14:paraId="5C7D4DB1">
            <w:pPr>
              <w:spacing w:line="620" w:lineRule="exact"/>
              <w:jc w:val="center"/>
              <w:rPr>
                <w:rFonts w:ascii="仿宋_GB2312" w:hAnsi="仿宋" w:eastAsia="仿宋_GB2312"/>
                <w:sz w:val="28"/>
                <w:szCs w:val="28"/>
              </w:rPr>
            </w:pPr>
            <w:r>
              <w:rPr>
                <w:rFonts w:hint="eastAsia" w:ascii="仿宋_GB2312" w:hAnsi="仿宋" w:eastAsia="仿宋_GB2312"/>
                <w:sz w:val="28"/>
                <w:szCs w:val="28"/>
              </w:rPr>
              <w:t>出资安排</w:t>
            </w:r>
          </w:p>
        </w:tc>
        <w:tc>
          <w:tcPr>
            <w:tcW w:w="5812" w:type="dxa"/>
            <w:vAlign w:val="center"/>
          </w:tcPr>
          <w:p w14:paraId="06328742">
            <w:pPr>
              <w:spacing w:line="620" w:lineRule="exact"/>
              <w:jc w:val="center"/>
              <w:rPr>
                <w:rFonts w:ascii="仿宋_GB2312" w:hAnsi="仿宋" w:eastAsia="仿宋_GB2312"/>
                <w:sz w:val="28"/>
                <w:szCs w:val="28"/>
              </w:rPr>
            </w:pPr>
          </w:p>
        </w:tc>
      </w:tr>
      <w:tr w14:paraId="2D63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9" w:type="dxa"/>
            <w:vAlign w:val="center"/>
          </w:tcPr>
          <w:p w14:paraId="7A9169F6">
            <w:pPr>
              <w:spacing w:line="620" w:lineRule="exact"/>
              <w:jc w:val="center"/>
              <w:rPr>
                <w:rFonts w:ascii="仿宋_GB2312" w:hAnsi="仿宋" w:eastAsia="仿宋_GB2312"/>
                <w:sz w:val="28"/>
                <w:szCs w:val="28"/>
              </w:rPr>
            </w:pPr>
            <w:r>
              <w:rPr>
                <w:rFonts w:hint="eastAsia" w:ascii="仿宋_GB2312" w:hAnsi="仿宋" w:eastAsia="仿宋_GB2312"/>
                <w:sz w:val="28"/>
                <w:szCs w:val="28"/>
              </w:rPr>
              <w:t>拟设立基金存续期</w:t>
            </w:r>
          </w:p>
        </w:tc>
        <w:tc>
          <w:tcPr>
            <w:tcW w:w="5812" w:type="dxa"/>
            <w:vAlign w:val="center"/>
          </w:tcPr>
          <w:p w14:paraId="611A0B89">
            <w:pPr>
              <w:spacing w:line="620" w:lineRule="exact"/>
              <w:jc w:val="center"/>
              <w:rPr>
                <w:rFonts w:ascii="仿宋_GB2312" w:hAnsi="仿宋" w:eastAsia="仿宋_GB2312"/>
                <w:sz w:val="28"/>
                <w:szCs w:val="28"/>
              </w:rPr>
            </w:pPr>
          </w:p>
        </w:tc>
      </w:tr>
      <w:tr w14:paraId="5D69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9" w:type="dxa"/>
            <w:vAlign w:val="center"/>
          </w:tcPr>
          <w:p w14:paraId="07AE508B">
            <w:pPr>
              <w:spacing w:line="620" w:lineRule="exact"/>
              <w:jc w:val="center"/>
              <w:rPr>
                <w:rFonts w:ascii="仿宋_GB2312" w:hAnsi="仿宋" w:eastAsia="仿宋_GB2312"/>
                <w:sz w:val="28"/>
                <w:szCs w:val="28"/>
              </w:rPr>
            </w:pPr>
            <w:r>
              <w:rPr>
                <w:rFonts w:hint="eastAsia" w:ascii="仿宋_GB2312" w:hAnsi="仿宋" w:eastAsia="仿宋_GB2312"/>
                <w:sz w:val="28"/>
                <w:szCs w:val="28"/>
              </w:rPr>
              <w:t>投资阶段分布</w:t>
            </w:r>
          </w:p>
        </w:tc>
        <w:tc>
          <w:tcPr>
            <w:tcW w:w="5812" w:type="dxa"/>
            <w:vAlign w:val="center"/>
          </w:tcPr>
          <w:p w14:paraId="1EE27DAF">
            <w:pPr>
              <w:spacing w:line="620" w:lineRule="exact"/>
              <w:jc w:val="center"/>
              <w:rPr>
                <w:rFonts w:ascii="仿宋_GB2312" w:hAnsi="仿宋" w:eastAsia="仿宋_GB2312"/>
                <w:sz w:val="28"/>
                <w:szCs w:val="28"/>
              </w:rPr>
            </w:pPr>
          </w:p>
        </w:tc>
      </w:tr>
      <w:tr w14:paraId="65F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09" w:type="dxa"/>
            <w:vAlign w:val="center"/>
          </w:tcPr>
          <w:p w14:paraId="112DEBA9">
            <w:pPr>
              <w:spacing w:line="620" w:lineRule="exact"/>
              <w:jc w:val="center"/>
              <w:rPr>
                <w:rFonts w:ascii="仿宋_GB2312" w:hAnsi="仿宋" w:eastAsia="仿宋_GB2312"/>
                <w:sz w:val="28"/>
                <w:szCs w:val="28"/>
              </w:rPr>
            </w:pPr>
            <w:r>
              <w:rPr>
                <w:rFonts w:hint="eastAsia" w:ascii="仿宋_GB2312" w:hAnsi="仿宋" w:eastAsia="仿宋_GB2312"/>
                <w:sz w:val="28"/>
                <w:szCs w:val="28"/>
              </w:rPr>
              <w:t>投资行业分布</w:t>
            </w:r>
          </w:p>
        </w:tc>
        <w:tc>
          <w:tcPr>
            <w:tcW w:w="5812" w:type="dxa"/>
            <w:vAlign w:val="center"/>
          </w:tcPr>
          <w:p w14:paraId="6F12DEAF">
            <w:pPr>
              <w:spacing w:line="620" w:lineRule="exact"/>
              <w:jc w:val="center"/>
              <w:rPr>
                <w:rFonts w:ascii="仿宋_GB2312" w:hAnsi="仿宋" w:eastAsia="仿宋_GB2312"/>
                <w:sz w:val="28"/>
                <w:szCs w:val="28"/>
              </w:rPr>
            </w:pPr>
          </w:p>
        </w:tc>
      </w:tr>
      <w:tr w14:paraId="5EEC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09" w:type="dxa"/>
            <w:vAlign w:val="center"/>
          </w:tcPr>
          <w:p w14:paraId="498F3380">
            <w:pPr>
              <w:spacing w:line="620" w:lineRule="exact"/>
              <w:jc w:val="center"/>
              <w:rPr>
                <w:rFonts w:ascii="仿宋_GB2312" w:hAnsi="仿宋" w:eastAsia="仿宋_GB2312"/>
                <w:sz w:val="28"/>
                <w:szCs w:val="28"/>
              </w:rPr>
            </w:pPr>
            <w:r>
              <w:rPr>
                <w:rFonts w:hint="eastAsia" w:ascii="仿宋_GB2312" w:hAnsi="仿宋" w:eastAsia="仿宋_GB2312"/>
                <w:sz w:val="28"/>
                <w:szCs w:val="28"/>
              </w:rPr>
              <w:t>投资区域分布</w:t>
            </w:r>
          </w:p>
        </w:tc>
        <w:tc>
          <w:tcPr>
            <w:tcW w:w="5812" w:type="dxa"/>
            <w:vAlign w:val="center"/>
          </w:tcPr>
          <w:p w14:paraId="4EB7C004">
            <w:pPr>
              <w:spacing w:line="620" w:lineRule="exact"/>
              <w:jc w:val="center"/>
              <w:rPr>
                <w:rFonts w:ascii="仿宋_GB2312" w:hAnsi="仿宋" w:eastAsia="仿宋_GB2312"/>
                <w:sz w:val="28"/>
                <w:szCs w:val="28"/>
              </w:rPr>
            </w:pPr>
          </w:p>
        </w:tc>
      </w:tr>
      <w:tr w14:paraId="40FE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09" w:type="dxa"/>
            <w:vAlign w:val="center"/>
          </w:tcPr>
          <w:p w14:paraId="33CFEFB4">
            <w:pPr>
              <w:spacing w:line="620" w:lineRule="exact"/>
              <w:jc w:val="center"/>
              <w:rPr>
                <w:rFonts w:ascii="仿宋_GB2312" w:hAnsi="仿宋" w:eastAsia="仿宋_GB2312"/>
                <w:sz w:val="28"/>
                <w:szCs w:val="28"/>
              </w:rPr>
            </w:pPr>
            <w:r>
              <w:rPr>
                <w:rFonts w:hint="eastAsia" w:ascii="仿宋_GB2312" w:hAnsi="仿宋" w:eastAsia="仿宋_GB2312"/>
                <w:sz w:val="28"/>
                <w:szCs w:val="28"/>
              </w:rPr>
              <w:t>基金管理机构</w:t>
            </w:r>
          </w:p>
        </w:tc>
        <w:tc>
          <w:tcPr>
            <w:tcW w:w="5812" w:type="dxa"/>
            <w:vAlign w:val="center"/>
          </w:tcPr>
          <w:p w14:paraId="203F80EA">
            <w:pPr>
              <w:spacing w:line="620" w:lineRule="exact"/>
              <w:jc w:val="center"/>
              <w:rPr>
                <w:rFonts w:ascii="仿宋_GB2312" w:hAnsi="仿宋" w:eastAsia="仿宋_GB2312"/>
                <w:sz w:val="28"/>
                <w:szCs w:val="28"/>
              </w:rPr>
            </w:pPr>
          </w:p>
        </w:tc>
      </w:tr>
      <w:tr w14:paraId="7ECE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9" w:type="dxa"/>
            <w:vAlign w:val="center"/>
          </w:tcPr>
          <w:p w14:paraId="222B4D37">
            <w:pPr>
              <w:spacing w:line="620" w:lineRule="exact"/>
              <w:jc w:val="center"/>
              <w:rPr>
                <w:rFonts w:ascii="仿宋_GB2312" w:hAnsi="仿宋" w:eastAsia="仿宋_GB2312"/>
                <w:sz w:val="28"/>
                <w:szCs w:val="28"/>
              </w:rPr>
            </w:pPr>
            <w:r>
              <w:rPr>
                <w:rFonts w:hint="eastAsia" w:ascii="仿宋_GB2312" w:hAnsi="仿宋" w:eastAsia="仿宋_GB2312"/>
                <w:sz w:val="28"/>
                <w:szCs w:val="28"/>
              </w:rPr>
              <w:t>管理费</w:t>
            </w:r>
          </w:p>
        </w:tc>
        <w:tc>
          <w:tcPr>
            <w:tcW w:w="5812" w:type="dxa"/>
            <w:vAlign w:val="center"/>
          </w:tcPr>
          <w:p w14:paraId="7DD6F8E7">
            <w:pPr>
              <w:spacing w:line="620" w:lineRule="exact"/>
              <w:jc w:val="center"/>
              <w:rPr>
                <w:rFonts w:ascii="仿宋_GB2312" w:hAnsi="仿宋" w:eastAsia="仿宋_GB2312"/>
                <w:sz w:val="28"/>
                <w:szCs w:val="28"/>
              </w:rPr>
            </w:pPr>
          </w:p>
        </w:tc>
      </w:tr>
      <w:tr w14:paraId="352D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09" w:type="dxa"/>
            <w:vAlign w:val="center"/>
          </w:tcPr>
          <w:p w14:paraId="676DD062">
            <w:pPr>
              <w:spacing w:line="620" w:lineRule="exact"/>
              <w:jc w:val="center"/>
              <w:rPr>
                <w:rFonts w:ascii="仿宋_GB2312" w:hAnsi="仿宋" w:eastAsia="仿宋_GB2312"/>
                <w:sz w:val="28"/>
                <w:szCs w:val="28"/>
              </w:rPr>
            </w:pPr>
            <w:r>
              <w:rPr>
                <w:rFonts w:hint="eastAsia" w:ascii="仿宋_GB2312" w:hAnsi="仿宋" w:eastAsia="仿宋_GB2312"/>
                <w:sz w:val="28"/>
                <w:szCs w:val="28"/>
              </w:rPr>
              <w:t>利润分配及亏损负担</w:t>
            </w:r>
          </w:p>
        </w:tc>
        <w:tc>
          <w:tcPr>
            <w:tcW w:w="5812" w:type="dxa"/>
            <w:vAlign w:val="center"/>
          </w:tcPr>
          <w:p w14:paraId="730834FA">
            <w:pPr>
              <w:spacing w:line="620" w:lineRule="exact"/>
              <w:jc w:val="center"/>
              <w:rPr>
                <w:rFonts w:ascii="仿宋_GB2312" w:hAnsi="仿宋" w:eastAsia="仿宋_GB2312"/>
                <w:sz w:val="28"/>
                <w:szCs w:val="28"/>
              </w:rPr>
            </w:pPr>
          </w:p>
        </w:tc>
      </w:tr>
      <w:tr w14:paraId="18B2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09" w:type="dxa"/>
            <w:vAlign w:val="center"/>
          </w:tcPr>
          <w:p w14:paraId="146601EB">
            <w:pPr>
              <w:spacing w:line="620" w:lineRule="exact"/>
              <w:jc w:val="center"/>
              <w:rPr>
                <w:rFonts w:ascii="仿宋_GB2312" w:hAnsi="仿宋" w:eastAsia="仿宋_GB2312"/>
                <w:sz w:val="28"/>
                <w:szCs w:val="28"/>
              </w:rPr>
            </w:pPr>
            <w:r>
              <w:rPr>
                <w:rFonts w:hint="eastAsia" w:ascii="仿宋_GB2312" w:hAnsi="仿宋" w:eastAsia="仿宋_GB2312"/>
                <w:sz w:val="28"/>
                <w:szCs w:val="28"/>
              </w:rPr>
              <w:t>投资决策机构及决策制度</w:t>
            </w:r>
          </w:p>
        </w:tc>
        <w:tc>
          <w:tcPr>
            <w:tcW w:w="5812" w:type="dxa"/>
            <w:vAlign w:val="center"/>
          </w:tcPr>
          <w:p w14:paraId="6D283CB7">
            <w:pPr>
              <w:spacing w:line="620" w:lineRule="exact"/>
              <w:jc w:val="center"/>
              <w:rPr>
                <w:rFonts w:ascii="仿宋_GB2312" w:hAnsi="仿宋" w:eastAsia="仿宋_GB2312"/>
                <w:sz w:val="28"/>
                <w:szCs w:val="28"/>
              </w:rPr>
            </w:pPr>
          </w:p>
        </w:tc>
      </w:tr>
      <w:tr w14:paraId="0D18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409" w:type="dxa"/>
            <w:vAlign w:val="center"/>
          </w:tcPr>
          <w:p w14:paraId="4549D8C4">
            <w:pPr>
              <w:spacing w:line="620" w:lineRule="exact"/>
              <w:jc w:val="center"/>
              <w:rPr>
                <w:rFonts w:ascii="仿宋_GB2312" w:hAnsi="仿宋" w:eastAsia="仿宋_GB2312"/>
                <w:sz w:val="28"/>
                <w:szCs w:val="28"/>
              </w:rPr>
            </w:pPr>
            <w:r>
              <w:rPr>
                <w:rFonts w:hint="eastAsia" w:ascii="仿宋_GB2312" w:hAnsi="仿宋" w:eastAsia="仿宋_GB2312"/>
                <w:sz w:val="28"/>
                <w:szCs w:val="28"/>
              </w:rPr>
              <w:t>管理团队及主要成员</w:t>
            </w:r>
          </w:p>
        </w:tc>
        <w:tc>
          <w:tcPr>
            <w:tcW w:w="5812" w:type="dxa"/>
            <w:vAlign w:val="center"/>
          </w:tcPr>
          <w:p w14:paraId="610F6E46">
            <w:pPr>
              <w:spacing w:line="620" w:lineRule="exact"/>
              <w:jc w:val="center"/>
              <w:rPr>
                <w:rFonts w:ascii="仿宋_GB2312" w:hAnsi="仿宋" w:eastAsia="仿宋_GB2312"/>
                <w:sz w:val="28"/>
                <w:szCs w:val="28"/>
              </w:rPr>
            </w:pPr>
          </w:p>
        </w:tc>
      </w:tr>
    </w:tbl>
    <w:p w14:paraId="7E2E2F9C">
      <w:pPr>
        <w:ind w:firstLine="630"/>
        <w:rPr>
          <w:rFonts w:ascii="黑体" w:hAnsi="黑体" w:eastAsia="黑体"/>
          <w:sz w:val="32"/>
          <w:szCs w:val="32"/>
        </w:rPr>
      </w:pPr>
      <w:bookmarkStart w:id="7" w:name="OLE_LINK23"/>
      <w:bookmarkStart w:id="8" w:name="OLE_LINK22"/>
      <w:r>
        <w:rPr>
          <w:rFonts w:hint="eastAsia" w:ascii="黑体" w:hAnsi="黑体" w:eastAsia="黑体"/>
          <w:sz w:val="32"/>
          <w:szCs w:val="32"/>
        </w:rPr>
        <w:t>二、</w:t>
      </w:r>
      <w:bookmarkEnd w:id="7"/>
      <w:bookmarkEnd w:id="8"/>
      <w:r>
        <w:rPr>
          <w:rFonts w:hint="eastAsia" w:ascii="黑体" w:hAnsi="黑体" w:eastAsia="黑体"/>
          <w:sz w:val="32"/>
          <w:szCs w:val="32"/>
        </w:rPr>
        <w:t>运城市科创基金申报设立方案</w:t>
      </w:r>
    </w:p>
    <w:p w14:paraId="0E560B2C">
      <w:pPr>
        <w:ind w:firstLine="630"/>
        <w:rPr>
          <w:rFonts w:ascii="仿宋_GB2312" w:hAnsi="黑体" w:eastAsia="仿宋_GB2312"/>
          <w:sz w:val="32"/>
          <w:szCs w:val="32"/>
        </w:rPr>
      </w:pPr>
      <w:r>
        <w:rPr>
          <w:rFonts w:hint="eastAsia" w:ascii="仿宋_GB2312" w:hAnsi="黑体" w:eastAsia="仿宋_GB2312"/>
          <w:sz w:val="32"/>
          <w:szCs w:val="32"/>
        </w:rPr>
        <w:t>基金设立方案内容应包括但不限于：</w:t>
      </w:r>
    </w:p>
    <w:p w14:paraId="6CDE23E3">
      <w:pPr>
        <w:ind w:firstLine="630"/>
        <w:rPr>
          <w:rFonts w:ascii="仿宋_GB2312" w:hAnsi="黑体" w:eastAsia="仿宋_GB2312"/>
          <w:sz w:val="32"/>
          <w:szCs w:val="32"/>
        </w:rPr>
      </w:pPr>
      <w:r>
        <w:rPr>
          <w:rFonts w:hint="eastAsia" w:ascii="仿宋_GB2312" w:hAnsi="黑体" w:eastAsia="仿宋_GB2312"/>
          <w:sz w:val="32"/>
          <w:szCs w:val="32"/>
        </w:rPr>
        <w:t>1.基金设立背景、宗旨和目标</w:t>
      </w:r>
    </w:p>
    <w:p w14:paraId="580B38C4">
      <w:pPr>
        <w:ind w:firstLine="630"/>
        <w:rPr>
          <w:rFonts w:ascii="仿宋_GB2312" w:hAnsi="黑体" w:eastAsia="仿宋_GB2312"/>
          <w:sz w:val="32"/>
          <w:szCs w:val="32"/>
        </w:rPr>
      </w:pPr>
      <w:r>
        <w:rPr>
          <w:rFonts w:hint="eastAsia" w:ascii="仿宋_GB2312" w:hAnsi="黑体" w:eastAsia="仿宋_GB2312"/>
          <w:sz w:val="32"/>
          <w:szCs w:val="32"/>
        </w:rPr>
        <w:t>2.基金基本条款：</w:t>
      </w:r>
    </w:p>
    <w:p w14:paraId="15681C36">
      <w:pPr>
        <w:ind w:firstLine="630"/>
        <w:rPr>
          <w:rFonts w:ascii="仿宋_GB2312" w:hAnsi="黑体" w:eastAsia="仿宋_GB2312"/>
          <w:sz w:val="32"/>
          <w:szCs w:val="32"/>
        </w:rPr>
      </w:pPr>
      <w:r>
        <w:rPr>
          <w:rFonts w:hint="eastAsia" w:ascii="仿宋_GB2312" w:hAnsi="黑体" w:eastAsia="仿宋_GB2312"/>
          <w:sz w:val="32"/>
          <w:szCs w:val="32"/>
        </w:rPr>
        <w:t>（1）基金名称（筹）</w:t>
      </w:r>
    </w:p>
    <w:p w14:paraId="32E78E94">
      <w:pPr>
        <w:ind w:firstLine="630"/>
        <w:rPr>
          <w:rFonts w:ascii="仿宋_GB2312" w:hAnsi="黑体" w:eastAsia="仿宋_GB2312"/>
          <w:sz w:val="32"/>
          <w:szCs w:val="32"/>
        </w:rPr>
      </w:pPr>
      <w:r>
        <w:rPr>
          <w:rFonts w:hint="eastAsia" w:ascii="仿宋_GB2312" w:hAnsi="黑体" w:eastAsia="仿宋_GB2312"/>
          <w:sz w:val="32"/>
          <w:szCs w:val="32"/>
        </w:rPr>
        <w:t>（2）组织形式</w:t>
      </w:r>
    </w:p>
    <w:p w14:paraId="74F1CE5D">
      <w:pPr>
        <w:ind w:firstLine="630"/>
        <w:rPr>
          <w:rFonts w:ascii="仿宋_GB2312" w:hAnsi="黑体" w:eastAsia="仿宋_GB2312"/>
          <w:sz w:val="32"/>
          <w:szCs w:val="32"/>
        </w:rPr>
      </w:pPr>
      <w:r>
        <w:rPr>
          <w:rFonts w:hint="eastAsia" w:ascii="仿宋_GB2312" w:hAnsi="黑体" w:eastAsia="仿宋_GB2312"/>
          <w:sz w:val="32"/>
          <w:szCs w:val="32"/>
        </w:rPr>
        <w:t>（3）基金规模及资本构成情况</w:t>
      </w:r>
    </w:p>
    <w:p w14:paraId="47CD0506">
      <w:pPr>
        <w:ind w:firstLine="630"/>
        <w:rPr>
          <w:rFonts w:ascii="仿宋_GB2312" w:hAnsi="黑体" w:eastAsia="仿宋_GB2312"/>
          <w:sz w:val="32"/>
          <w:szCs w:val="32"/>
        </w:rPr>
      </w:pPr>
      <w:r>
        <w:rPr>
          <w:rFonts w:hint="eastAsia" w:ascii="仿宋_GB2312" w:hAnsi="黑体" w:eastAsia="仿宋_GB2312"/>
          <w:sz w:val="32"/>
          <w:szCs w:val="32"/>
        </w:rPr>
        <w:t>（4）基金存续期及出资安排计划</w:t>
      </w:r>
    </w:p>
    <w:p w14:paraId="6602622D">
      <w:pPr>
        <w:ind w:firstLine="630"/>
        <w:rPr>
          <w:rFonts w:ascii="仿宋_GB2312" w:hAnsi="黑体" w:eastAsia="仿宋_GB2312"/>
          <w:sz w:val="32"/>
          <w:szCs w:val="32"/>
        </w:rPr>
      </w:pPr>
      <w:r>
        <w:rPr>
          <w:rFonts w:hint="eastAsia" w:ascii="仿宋_GB2312" w:hAnsi="黑体" w:eastAsia="仿宋_GB2312"/>
          <w:sz w:val="32"/>
          <w:szCs w:val="32"/>
        </w:rPr>
        <w:t>（5）拟投资产业领域、投资区域、投资阶段</w:t>
      </w:r>
    </w:p>
    <w:p w14:paraId="1189FD8E">
      <w:pPr>
        <w:ind w:firstLine="630"/>
        <w:rPr>
          <w:rFonts w:ascii="仿宋_GB2312" w:hAnsi="黑体" w:eastAsia="仿宋_GB2312"/>
          <w:sz w:val="32"/>
          <w:szCs w:val="32"/>
        </w:rPr>
      </w:pPr>
      <w:r>
        <w:rPr>
          <w:rFonts w:hint="eastAsia" w:ascii="仿宋_GB2312" w:hAnsi="黑体" w:eastAsia="仿宋_GB2312"/>
          <w:sz w:val="32"/>
          <w:szCs w:val="32"/>
        </w:rPr>
        <w:t>3.基金管理费、利润分配及激励制度</w:t>
      </w:r>
    </w:p>
    <w:p w14:paraId="69B6A27B">
      <w:pPr>
        <w:ind w:firstLine="630"/>
        <w:rPr>
          <w:rFonts w:ascii="仿宋_GB2312" w:hAnsi="黑体" w:eastAsia="仿宋_GB2312"/>
          <w:sz w:val="32"/>
          <w:szCs w:val="32"/>
        </w:rPr>
      </w:pPr>
      <w:r>
        <w:rPr>
          <w:rFonts w:hint="eastAsia" w:ascii="仿宋_GB2312" w:hAnsi="黑体" w:eastAsia="仿宋_GB2312"/>
          <w:sz w:val="32"/>
          <w:szCs w:val="32"/>
        </w:rPr>
        <w:t>4.基金决策机制、投资退出、风险防范、容错机制</w:t>
      </w:r>
    </w:p>
    <w:p w14:paraId="39C00407">
      <w:pPr>
        <w:ind w:firstLine="630"/>
        <w:rPr>
          <w:rFonts w:ascii="仿宋_GB2312" w:hAnsi="黑体" w:eastAsia="仿宋_GB2312"/>
          <w:sz w:val="32"/>
          <w:szCs w:val="32"/>
        </w:rPr>
      </w:pPr>
      <w:r>
        <w:rPr>
          <w:rFonts w:hint="eastAsia" w:ascii="仿宋_GB2312" w:hAnsi="黑体" w:eastAsia="仿宋_GB2312"/>
          <w:sz w:val="32"/>
          <w:szCs w:val="32"/>
        </w:rPr>
        <w:t>5.拟投资项目储备情况</w:t>
      </w:r>
    </w:p>
    <w:p w14:paraId="64292FA1">
      <w:pPr>
        <w:ind w:firstLine="630"/>
        <w:rPr>
          <w:rFonts w:ascii="黑体" w:hAnsi="黑体" w:eastAsia="黑体"/>
          <w:sz w:val="32"/>
          <w:szCs w:val="32"/>
        </w:rPr>
      </w:pPr>
      <w:r>
        <w:rPr>
          <w:rFonts w:hint="eastAsia" w:ascii="黑体" w:hAnsi="黑体" w:eastAsia="黑体"/>
          <w:sz w:val="32"/>
          <w:szCs w:val="32"/>
        </w:rPr>
        <w:t>三、申报机构及管理团队简介</w:t>
      </w:r>
    </w:p>
    <w:p w14:paraId="3AC52137">
      <w:pPr>
        <w:ind w:firstLine="630"/>
        <w:rPr>
          <w:rFonts w:ascii="仿宋_GB2312" w:hAnsi="黑体" w:eastAsia="仿宋_GB2312"/>
          <w:sz w:val="32"/>
          <w:szCs w:val="32"/>
        </w:rPr>
      </w:pPr>
      <w:r>
        <w:rPr>
          <w:rFonts w:hint="eastAsia" w:ascii="楷体_GB2312" w:hAnsi="楷体_GB2312" w:eastAsia="楷体_GB2312" w:cs="楷体_GB2312"/>
          <w:sz w:val="32"/>
          <w:szCs w:val="40"/>
        </w:rPr>
        <w:t>（一）申报机构的基本情况</w:t>
      </w:r>
    </w:p>
    <w:p w14:paraId="64E54243">
      <w:pPr>
        <w:ind w:firstLine="640" w:firstLineChars="200"/>
        <w:rPr>
          <w:rFonts w:ascii="仿宋_GB2312" w:hAnsi="黑体" w:eastAsia="仿宋_GB2312"/>
          <w:sz w:val="32"/>
          <w:szCs w:val="32"/>
        </w:rPr>
      </w:pPr>
      <w:r>
        <w:rPr>
          <w:rFonts w:hint="eastAsia" w:ascii="仿宋_GB2312" w:hAnsi="黑体" w:eastAsia="仿宋_GB2312"/>
          <w:sz w:val="32"/>
          <w:szCs w:val="32"/>
        </w:rPr>
        <w:t>1.基本概况：机构名称、组织形式、法定代表人、注册资本、营业地址、品牌影响力、历史沿革等基本信息</w:t>
      </w:r>
    </w:p>
    <w:p w14:paraId="65B737C3">
      <w:pPr>
        <w:ind w:firstLine="630"/>
        <w:rPr>
          <w:rFonts w:ascii="仿宋_GB2312" w:hAnsi="黑体" w:eastAsia="仿宋_GB2312"/>
          <w:sz w:val="32"/>
          <w:szCs w:val="32"/>
        </w:rPr>
      </w:pPr>
      <w:r>
        <w:rPr>
          <w:rFonts w:hint="eastAsia" w:ascii="仿宋_GB2312" w:hAnsi="黑体" w:eastAsia="仿宋_GB2312"/>
          <w:sz w:val="32"/>
          <w:szCs w:val="32"/>
        </w:rPr>
        <w:t>2.股东（合伙人）的基本情况及变动历史</w:t>
      </w:r>
    </w:p>
    <w:p w14:paraId="4F5321A8">
      <w:pPr>
        <w:ind w:firstLine="640" w:firstLineChars="200"/>
        <w:rPr>
          <w:rFonts w:ascii="仿宋_GB2312" w:hAnsi="黑体" w:eastAsia="仿宋_GB2312"/>
          <w:sz w:val="32"/>
          <w:szCs w:val="32"/>
        </w:rPr>
      </w:pPr>
      <w:r>
        <w:rPr>
          <w:rFonts w:hint="eastAsia" w:ascii="仿宋_GB2312" w:hAnsi="黑体" w:eastAsia="仿宋_GB2312"/>
          <w:sz w:val="32"/>
          <w:szCs w:val="32"/>
        </w:rPr>
        <w:t>（1）现有合伙人情况介绍</w:t>
      </w:r>
    </w:p>
    <w:p w14:paraId="15C3B381">
      <w:pPr>
        <w:ind w:firstLine="630"/>
        <w:rPr>
          <w:rFonts w:ascii="仿宋_GB2312" w:hAnsi="黑体" w:eastAsia="仿宋_GB2312"/>
          <w:sz w:val="32"/>
          <w:szCs w:val="32"/>
        </w:rPr>
      </w:pPr>
      <w:r>
        <w:rPr>
          <w:rFonts w:hint="eastAsia" w:ascii="仿宋_GB2312" w:hAnsi="黑体" w:eastAsia="仿宋_GB2312"/>
          <w:sz w:val="32"/>
          <w:szCs w:val="32"/>
        </w:rPr>
        <w:t>（2）管理机构内部的收益分配机制及制度</w:t>
      </w:r>
    </w:p>
    <w:p w14:paraId="718C161A">
      <w:pPr>
        <w:ind w:firstLine="630"/>
        <w:rPr>
          <w:rFonts w:ascii="仿宋_GB2312" w:hAnsi="黑体" w:eastAsia="仿宋_GB2312"/>
          <w:sz w:val="32"/>
          <w:szCs w:val="32"/>
        </w:rPr>
      </w:pPr>
      <w:r>
        <w:rPr>
          <w:rFonts w:hint="eastAsia" w:ascii="仿宋_GB2312" w:hAnsi="黑体" w:eastAsia="仿宋_GB2312"/>
          <w:sz w:val="32"/>
          <w:szCs w:val="32"/>
        </w:rPr>
        <w:t>（3）历次出资变动</w:t>
      </w:r>
    </w:p>
    <w:p w14:paraId="5ABF275A">
      <w:pPr>
        <w:ind w:firstLine="630"/>
        <w:rPr>
          <w:rFonts w:ascii="仿宋_GB2312" w:hAnsi="黑体" w:eastAsia="仿宋_GB2312"/>
          <w:sz w:val="32"/>
          <w:szCs w:val="32"/>
        </w:rPr>
      </w:pPr>
      <w:r>
        <w:rPr>
          <w:rFonts w:hint="eastAsia" w:ascii="仿宋_GB2312" w:hAnsi="黑体" w:eastAsia="仿宋_GB2312"/>
          <w:sz w:val="32"/>
          <w:szCs w:val="32"/>
        </w:rPr>
        <w:t>3.组织架构及人员配置情况</w:t>
      </w:r>
    </w:p>
    <w:p w14:paraId="1F01C97B">
      <w:pPr>
        <w:ind w:firstLine="630"/>
        <w:rPr>
          <w:rFonts w:ascii="楷体_GB2312" w:hAnsi="楷体_GB2312" w:eastAsia="楷体_GB2312" w:cs="楷体_GB2312"/>
          <w:sz w:val="32"/>
          <w:szCs w:val="40"/>
        </w:rPr>
      </w:pPr>
      <w:r>
        <w:rPr>
          <w:rFonts w:hint="eastAsia" w:ascii="楷体_GB2312" w:hAnsi="楷体_GB2312" w:eastAsia="楷体_GB2312" w:cs="楷体_GB2312"/>
          <w:sz w:val="32"/>
          <w:szCs w:val="40"/>
        </w:rPr>
        <w:t>（二）业务经营历史情况</w:t>
      </w:r>
    </w:p>
    <w:p w14:paraId="6435EC94">
      <w:pPr>
        <w:ind w:firstLine="640" w:firstLineChars="200"/>
        <w:rPr>
          <w:rFonts w:ascii="仿宋_GB2312" w:hAnsi="黑体" w:eastAsia="仿宋_GB2312"/>
          <w:sz w:val="32"/>
          <w:szCs w:val="32"/>
        </w:rPr>
      </w:pPr>
      <w:r>
        <w:rPr>
          <w:rFonts w:hint="eastAsia" w:ascii="仿宋_GB2312" w:hAnsi="黑体" w:eastAsia="仿宋_GB2312"/>
          <w:sz w:val="32"/>
          <w:szCs w:val="32"/>
        </w:rPr>
        <w:t>1.历史上管理基金的投资偏好：投资类型、地域范围、行业、规模、阶段等</w:t>
      </w:r>
    </w:p>
    <w:p w14:paraId="6F5288C0">
      <w:pPr>
        <w:ind w:firstLine="630"/>
        <w:rPr>
          <w:rFonts w:ascii="仿宋_GB2312" w:hAnsi="黑体" w:eastAsia="仿宋_GB2312"/>
          <w:sz w:val="32"/>
          <w:szCs w:val="32"/>
        </w:rPr>
      </w:pPr>
      <w:r>
        <w:rPr>
          <w:rFonts w:hint="eastAsia" w:ascii="仿宋_GB2312" w:hAnsi="黑体" w:eastAsia="仿宋_GB2312"/>
          <w:sz w:val="32"/>
          <w:szCs w:val="32"/>
        </w:rPr>
        <w:t>2.历史上管理基金的业绩</w:t>
      </w:r>
    </w:p>
    <w:p w14:paraId="679B7314">
      <w:pPr>
        <w:ind w:firstLine="630"/>
        <w:rPr>
          <w:rFonts w:ascii="仿宋_GB2312" w:hAnsi="黑体" w:eastAsia="仿宋_GB2312"/>
          <w:sz w:val="32"/>
          <w:szCs w:val="32"/>
        </w:rPr>
      </w:pPr>
      <w:r>
        <w:rPr>
          <w:rFonts w:hint="eastAsia" w:ascii="仿宋_GB2312" w:hAnsi="黑体" w:eastAsia="仿宋_GB2312"/>
          <w:sz w:val="32"/>
          <w:szCs w:val="32"/>
        </w:rPr>
        <w:t>（1）管理团队成员成功募集股权投资基金情况（个数、金额、出资人名录及结构等），以及其他募资能力说明</w:t>
      </w:r>
    </w:p>
    <w:p w14:paraId="108EC949">
      <w:pPr>
        <w:ind w:firstLine="630"/>
        <w:rPr>
          <w:rFonts w:ascii="仿宋_GB2312" w:hAnsi="黑体" w:eastAsia="仿宋_GB2312"/>
          <w:sz w:val="32"/>
          <w:szCs w:val="32"/>
        </w:rPr>
      </w:pPr>
      <w:r>
        <w:rPr>
          <w:rFonts w:hint="eastAsia" w:ascii="仿宋_GB2312" w:hAnsi="黑体" w:eastAsia="仿宋_GB2312"/>
          <w:sz w:val="32"/>
          <w:szCs w:val="32"/>
        </w:rPr>
        <w:t>（2）先前基金的内部收益率</w:t>
      </w:r>
    </w:p>
    <w:p w14:paraId="4B2B69A9">
      <w:pPr>
        <w:ind w:firstLine="630"/>
        <w:rPr>
          <w:rFonts w:ascii="仿宋_GB2312" w:hAnsi="黑体" w:eastAsia="仿宋_GB2312"/>
          <w:sz w:val="32"/>
          <w:szCs w:val="32"/>
        </w:rPr>
      </w:pPr>
      <w:r>
        <w:rPr>
          <w:rFonts w:hint="eastAsia" w:ascii="仿宋_GB2312" w:hAnsi="黑体" w:eastAsia="仿宋_GB2312"/>
          <w:sz w:val="32"/>
          <w:szCs w:val="32"/>
        </w:rPr>
        <w:t>（3）按时（包括延长期）完成基金退出的情况（包括到期项目退出比例、到期现金返回比例等）</w:t>
      </w:r>
    </w:p>
    <w:p w14:paraId="53B13DBE">
      <w:pPr>
        <w:ind w:firstLine="630"/>
        <w:rPr>
          <w:rFonts w:ascii="仿宋_GB2312" w:hAnsi="黑体" w:eastAsia="仿宋_GB2312"/>
          <w:sz w:val="32"/>
          <w:szCs w:val="32"/>
        </w:rPr>
      </w:pPr>
      <w:r>
        <w:rPr>
          <w:rFonts w:hint="eastAsia" w:ascii="仿宋_GB2312" w:hAnsi="黑体" w:eastAsia="仿宋_GB2312"/>
          <w:sz w:val="32"/>
          <w:szCs w:val="32"/>
        </w:rPr>
        <w:t>（4）IPO退出的情况及项目比例</w:t>
      </w:r>
    </w:p>
    <w:p w14:paraId="6542C61F">
      <w:pPr>
        <w:ind w:firstLine="630"/>
        <w:rPr>
          <w:rFonts w:ascii="仿宋_GB2312" w:hAnsi="黑体" w:eastAsia="仿宋_GB2312"/>
          <w:sz w:val="32"/>
          <w:szCs w:val="32"/>
        </w:rPr>
      </w:pPr>
      <w:r>
        <w:rPr>
          <w:rFonts w:hint="eastAsia" w:ascii="仿宋_GB2312" w:hAnsi="黑体" w:eastAsia="仿宋_GB2312"/>
          <w:sz w:val="32"/>
          <w:szCs w:val="32"/>
        </w:rPr>
        <w:t>（5）被投资项目成功进行了后一次融资（且增值）的比例</w:t>
      </w:r>
    </w:p>
    <w:p w14:paraId="38E11C82">
      <w:pPr>
        <w:ind w:firstLine="630"/>
        <w:rPr>
          <w:rFonts w:ascii="仿宋_GB2312" w:hAnsi="黑体" w:eastAsia="仿宋_GB2312"/>
          <w:sz w:val="32"/>
          <w:szCs w:val="32"/>
        </w:rPr>
      </w:pPr>
      <w:r>
        <w:rPr>
          <w:rFonts w:hint="eastAsia" w:ascii="仿宋_GB2312" w:hAnsi="黑体" w:eastAsia="仿宋_GB2312"/>
          <w:sz w:val="32"/>
          <w:szCs w:val="32"/>
        </w:rPr>
        <w:t>（6）历史上投资未达到年度盈亏平衡的项目的情况</w:t>
      </w:r>
    </w:p>
    <w:p w14:paraId="3C0F17F0">
      <w:pPr>
        <w:ind w:firstLine="640" w:firstLineChars="200"/>
        <w:rPr>
          <w:rFonts w:ascii="仿宋_GB2312" w:hAnsi="黑体" w:eastAsia="仿宋_GB2312"/>
          <w:sz w:val="32"/>
          <w:szCs w:val="32"/>
        </w:rPr>
      </w:pPr>
      <w:r>
        <w:rPr>
          <w:rFonts w:hint="eastAsia" w:ascii="仿宋_GB2312" w:hAnsi="黑体" w:eastAsia="仿宋_GB2312"/>
          <w:sz w:val="32"/>
          <w:szCs w:val="32"/>
        </w:rPr>
        <w:t>3.已经投资的主要项目</w:t>
      </w:r>
    </w:p>
    <w:p w14:paraId="3B5DEA06">
      <w:pPr>
        <w:ind w:firstLine="630"/>
        <w:rPr>
          <w:rFonts w:ascii="仿宋_GB2312" w:hAnsi="黑体" w:eastAsia="仿宋_GB2312"/>
          <w:sz w:val="32"/>
          <w:szCs w:val="32"/>
        </w:rPr>
      </w:pPr>
      <w:r>
        <w:rPr>
          <w:rFonts w:hint="eastAsia" w:ascii="仿宋_GB2312" w:hAnsi="黑体" w:eastAsia="仿宋_GB2312"/>
          <w:sz w:val="32"/>
          <w:szCs w:val="32"/>
        </w:rPr>
        <w:t>（1）主要已投资项目介绍（至少三个处于拟设立基金主投领域，其中至少一个失败案例），包括投资时项目企业概况、投资分析概要、投资金额和比例、资金到位证明、股权持有时间长度、投资阶段（轮次）、投资收益率、项目近期概况包括财务情况、联系人及联系方式等。</w:t>
      </w:r>
    </w:p>
    <w:p w14:paraId="52CDF6D7">
      <w:pPr>
        <w:ind w:firstLine="630"/>
        <w:rPr>
          <w:rFonts w:ascii="仿宋_GB2312" w:hAnsi="黑体" w:eastAsia="仿宋_GB2312"/>
          <w:sz w:val="32"/>
          <w:szCs w:val="32"/>
        </w:rPr>
      </w:pPr>
      <w:r>
        <w:rPr>
          <w:rFonts w:hint="eastAsia" w:ascii="仿宋_GB2312" w:hAnsi="黑体" w:eastAsia="仿宋_GB2312"/>
          <w:sz w:val="32"/>
          <w:szCs w:val="32"/>
        </w:rPr>
        <w:t>（2）以往投资企业列表（详见第四部分）。包括项目企业名称、行业领域、投资时点、持股时间长度、投资轮次、投资金额和比例、投资后项目运营业绩等。</w:t>
      </w:r>
    </w:p>
    <w:p w14:paraId="0B307ED0">
      <w:pPr>
        <w:ind w:firstLine="630"/>
        <w:rPr>
          <w:rFonts w:ascii="仿宋_GB2312" w:hAnsi="黑体" w:eastAsia="仿宋_GB2312"/>
          <w:sz w:val="32"/>
          <w:szCs w:val="32"/>
        </w:rPr>
      </w:pPr>
      <w:r>
        <w:rPr>
          <w:rFonts w:hint="eastAsia" w:ascii="仿宋_GB2312" w:hAnsi="黑体" w:eastAsia="仿宋_GB2312"/>
          <w:sz w:val="32"/>
          <w:szCs w:val="32"/>
        </w:rPr>
        <w:t>（3）投资合作伙伴</w:t>
      </w:r>
    </w:p>
    <w:p w14:paraId="26D2D2E9">
      <w:pPr>
        <w:ind w:firstLine="630"/>
        <w:rPr>
          <w:rFonts w:ascii="仿宋_GB2312" w:hAnsi="黑体" w:eastAsia="仿宋_GB2312"/>
          <w:sz w:val="32"/>
          <w:szCs w:val="32"/>
        </w:rPr>
      </w:pPr>
      <w:r>
        <w:rPr>
          <w:rFonts w:hint="eastAsia" w:ascii="楷体_GB2312" w:hAnsi="楷体_GB2312" w:eastAsia="楷体_GB2312" w:cs="楷体_GB2312"/>
          <w:sz w:val="32"/>
          <w:szCs w:val="40"/>
        </w:rPr>
        <w:t>（三）投资管理团队情况</w:t>
      </w:r>
    </w:p>
    <w:p w14:paraId="458908C9">
      <w:pPr>
        <w:ind w:firstLine="640" w:firstLineChars="200"/>
        <w:rPr>
          <w:rFonts w:ascii="仿宋_GB2312" w:hAnsi="黑体" w:eastAsia="仿宋_GB2312"/>
          <w:sz w:val="32"/>
          <w:szCs w:val="32"/>
        </w:rPr>
      </w:pPr>
      <w:r>
        <w:rPr>
          <w:rFonts w:hint="eastAsia" w:ascii="仿宋_GB2312" w:hAnsi="黑体" w:eastAsia="仿宋_GB2312"/>
          <w:sz w:val="32"/>
          <w:szCs w:val="32"/>
        </w:rPr>
        <w:t>1.投资管理团队组织架构</w:t>
      </w:r>
    </w:p>
    <w:p w14:paraId="44226528">
      <w:pPr>
        <w:ind w:firstLine="640" w:firstLineChars="200"/>
        <w:rPr>
          <w:rFonts w:ascii="仿宋_GB2312" w:hAnsi="黑体" w:eastAsia="仿宋_GB2312"/>
          <w:sz w:val="32"/>
          <w:szCs w:val="32"/>
        </w:rPr>
      </w:pPr>
      <w:r>
        <w:rPr>
          <w:rFonts w:hint="eastAsia" w:ascii="仿宋_GB2312" w:hAnsi="黑体" w:eastAsia="仿宋_GB2312"/>
          <w:sz w:val="32"/>
          <w:szCs w:val="32"/>
        </w:rPr>
        <w:t>2.主要投资管理团队</w:t>
      </w:r>
    </w:p>
    <w:p w14:paraId="2B27639A">
      <w:pPr>
        <w:ind w:firstLine="630"/>
        <w:rPr>
          <w:rFonts w:ascii="仿宋_GB2312" w:hAnsi="黑体" w:eastAsia="仿宋_GB2312"/>
          <w:sz w:val="32"/>
          <w:szCs w:val="32"/>
        </w:rPr>
      </w:pPr>
      <w:r>
        <w:rPr>
          <w:rFonts w:hint="eastAsia" w:ascii="仿宋_GB2312" w:hAnsi="黑体" w:eastAsia="仿宋_GB2312"/>
          <w:sz w:val="32"/>
          <w:szCs w:val="32"/>
        </w:rPr>
        <w:t>（1）主要团队成员介绍（包含时间的工作履历、工作关系所在单位、教育背景、当前管理基金情况）</w:t>
      </w:r>
    </w:p>
    <w:p w14:paraId="705F4BB1">
      <w:pPr>
        <w:ind w:firstLine="630"/>
        <w:rPr>
          <w:rFonts w:ascii="仿宋_GB2312" w:hAnsi="黑体" w:eastAsia="仿宋_GB2312"/>
          <w:sz w:val="32"/>
          <w:szCs w:val="32"/>
        </w:rPr>
      </w:pPr>
      <w:r>
        <w:rPr>
          <w:rFonts w:hint="eastAsia" w:ascii="仿宋_GB2312" w:hAnsi="黑体" w:eastAsia="仿宋_GB2312"/>
          <w:sz w:val="32"/>
          <w:szCs w:val="32"/>
        </w:rPr>
        <w:t>（2）管理团队及成员作为牵头投资人的投资项目列表及团队成员个人发挥的作用</w:t>
      </w:r>
    </w:p>
    <w:p w14:paraId="145BC63D">
      <w:pPr>
        <w:ind w:firstLine="630"/>
        <w:rPr>
          <w:rFonts w:ascii="仿宋_GB2312" w:hAnsi="黑体" w:eastAsia="仿宋_GB2312"/>
          <w:sz w:val="32"/>
          <w:szCs w:val="32"/>
        </w:rPr>
      </w:pPr>
      <w:r>
        <w:rPr>
          <w:rFonts w:hint="eastAsia" w:ascii="仿宋_GB2312" w:hAnsi="黑体" w:eastAsia="仿宋_GB2312"/>
          <w:sz w:val="32"/>
          <w:szCs w:val="32"/>
        </w:rPr>
        <w:t>（3）团队成员相互间合作经历</w:t>
      </w:r>
    </w:p>
    <w:p w14:paraId="6F486FAA">
      <w:pPr>
        <w:ind w:firstLine="630"/>
        <w:rPr>
          <w:rFonts w:ascii="仿宋_GB2312" w:hAnsi="黑体" w:eastAsia="仿宋_GB2312"/>
          <w:sz w:val="32"/>
          <w:szCs w:val="32"/>
        </w:rPr>
      </w:pPr>
      <w:r>
        <w:rPr>
          <w:rFonts w:hint="eastAsia" w:ascii="仿宋_GB2312" w:hAnsi="黑体" w:eastAsia="仿宋_GB2312"/>
          <w:sz w:val="32"/>
          <w:szCs w:val="32"/>
        </w:rPr>
        <w:t>（4）团队成员兼职情况（全职比例、主要成员正在管理其他基金的情况、主要成员在本基金投入时间比例等）</w:t>
      </w:r>
    </w:p>
    <w:p w14:paraId="7EB9DCE4">
      <w:pPr>
        <w:ind w:firstLine="630"/>
        <w:rPr>
          <w:rFonts w:ascii="仿宋_GB2312" w:hAnsi="黑体" w:eastAsia="仿宋_GB2312"/>
          <w:sz w:val="32"/>
          <w:szCs w:val="32"/>
        </w:rPr>
      </w:pPr>
      <w:r>
        <w:rPr>
          <w:rFonts w:hint="eastAsia" w:ascii="楷体_GB2312" w:hAnsi="楷体_GB2312" w:eastAsia="楷体_GB2312" w:cs="楷体_GB2312"/>
          <w:sz w:val="32"/>
          <w:szCs w:val="40"/>
        </w:rPr>
        <w:t>（四）团队能力评估</w:t>
      </w:r>
    </w:p>
    <w:p w14:paraId="596ECB2F">
      <w:pPr>
        <w:ind w:firstLine="640" w:firstLineChars="200"/>
        <w:rPr>
          <w:rFonts w:ascii="仿宋_GB2312" w:hAnsi="黑体" w:eastAsia="仿宋_GB2312"/>
          <w:sz w:val="32"/>
          <w:szCs w:val="32"/>
        </w:rPr>
      </w:pPr>
      <w:r>
        <w:rPr>
          <w:rFonts w:hint="eastAsia" w:ascii="仿宋_GB2312" w:hAnsi="黑体" w:eastAsia="仿宋_GB2312"/>
          <w:sz w:val="32"/>
          <w:szCs w:val="32"/>
        </w:rPr>
        <w:t>1.投资能力</w:t>
      </w:r>
    </w:p>
    <w:p w14:paraId="6FE87D37">
      <w:pPr>
        <w:ind w:firstLine="630"/>
        <w:rPr>
          <w:rFonts w:ascii="仿宋_GB2312" w:hAnsi="黑体" w:eastAsia="仿宋_GB2312"/>
          <w:sz w:val="32"/>
          <w:szCs w:val="32"/>
        </w:rPr>
      </w:pPr>
      <w:r>
        <w:rPr>
          <w:rFonts w:hint="eastAsia" w:ascii="仿宋_GB2312" w:hAnsi="黑体" w:eastAsia="仿宋_GB2312"/>
          <w:sz w:val="32"/>
          <w:szCs w:val="32"/>
        </w:rPr>
        <w:t>（1）项目来源渠道</w:t>
      </w:r>
    </w:p>
    <w:p w14:paraId="44D3A1CE">
      <w:pPr>
        <w:ind w:firstLine="630"/>
        <w:rPr>
          <w:rFonts w:ascii="仿宋_GB2312" w:hAnsi="黑体" w:eastAsia="仿宋_GB2312"/>
          <w:sz w:val="32"/>
          <w:szCs w:val="32"/>
        </w:rPr>
      </w:pPr>
      <w:r>
        <w:rPr>
          <w:rFonts w:hint="eastAsia" w:ascii="仿宋_GB2312" w:hAnsi="黑体" w:eastAsia="仿宋_GB2312"/>
          <w:sz w:val="32"/>
          <w:szCs w:val="32"/>
        </w:rPr>
        <w:t>（2）投资决策流程及风险控制</w:t>
      </w:r>
    </w:p>
    <w:p w14:paraId="261E2B5A">
      <w:pPr>
        <w:ind w:firstLine="630"/>
        <w:rPr>
          <w:rFonts w:ascii="仿宋_GB2312" w:hAnsi="黑体" w:eastAsia="仿宋_GB2312"/>
          <w:sz w:val="32"/>
          <w:szCs w:val="32"/>
        </w:rPr>
      </w:pPr>
      <w:r>
        <w:rPr>
          <w:rFonts w:hint="eastAsia" w:ascii="仿宋_GB2312" w:hAnsi="黑体" w:eastAsia="仿宋_GB2312"/>
          <w:sz w:val="32"/>
          <w:szCs w:val="32"/>
        </w:rPr>
        <w:t>（3）竞争取得项目的策略和优势</w:t>
      </w:r>
    </w:p>
    <w:p w14:paraId="19304FD2">
      <w:pPr>
        <w:ind w:firstLine="630"/>
        <w:rPr>
          <w:rFonts w:ascii="仿宋_GB2312" w:hAnsi="黑体" w:eastAsia="仿宋_GB2312"/>
          <w:sz w:val="32"/>
          <w:szCs w:val="32"/>
        </w:rPr>
      </w:pPr>
      <w:r>
        <w:rPr>
          <w:rFonts w:hint="eastAsia" w:ascii="仿宋_GB2312" w:hAnsi="黑体" w:eastAsia="仿宋_GB2312"/>
          <w:sz w:val="32"/>
          <w:szCs w:val="32"/>
        </w:rPr>
        <w:t>（4）作为牵头投资人的经验</w:t>
      </w:r>
    </w:p>
    <w:p w14:paraId="3F591B73">
      <w:pPr>
        <w:ind w:firstLine="640" w:firstLineChars="200"/>
        <w:rPr>
          <w:rFonts w:ascii="仿宋_GB2312" w:hAnsi="黑体" w:eastAsia="仿宋_GB2312"/>
          <w:sz w:val="32"/>
          <w:szCs w:val="32"/>
        </w:rPr>
      </w:pPr>
      <w:r>
        <w:rPr>
          <w:rFonts w:hint="eastAsia" w:ascii="仿宋_GB2312" w:hAnsi="黑体" w:eastAsia="仿宋_GB2312"/>
          <w:sz w:val="32"/>
          <w:szCs w:val="32"/>
        </w:rPr>
        <w:t>2.项目管理能力</w:t>
      </w:r>
    </w:p>
    <w:p w14:paraId="5052CBAB">
      <w:pPr>
        <w:ind w:firstLine="630"/>
        <w:rPr>
          <w:rFonts w:ascii="仿宋_GB2312" w:hAnsi="黑体" w:eastAsia="仿宋_GB2312"/>
          <w:sz w:val="32"/>
          <w:szCs w:val="32"/>
        </w:rPr>
      </w:pPr>
      <w:r>
        <w:rPr>
          <w:rFonts w:hint="eastAsia" w:ascii="仿宋_GB2312" w:hAnsi="黑体" w:eastAsia="仿宋_GB2312"/>
          <w:sz w:val="32"/>
          <w:szCs w:val="32"/>
        </w:rPr>
        <w:t>（1）细分行业投资经验</w:t>
      </w:r>
    </w:p>
    <w:p w14:paraId="5843D463">
      <w:pPr>
        <w:ind w:firstLine="630"/>
        <w:rPr>
          <w:rFonts w:ascii="仿宋_GB2312" w:hAnsi="黑体" w:eastAsia="仿宋_GB2312"/>
          <w:sz w:val="32"/>
          <w:szCs w:val="32"/>
        </w:rPr>
      </w:pPr>
      <w:r>
        <w:rPr>
          <w:rFonts w:hint="eastAsia" w:ascii="仿宋_GB2312" w:hAnsi="黑体" w:eastAsia="仿宋_GB2312"/>
          <w:sz w:val="32"/>
          <w:szCs w:val="32"/>
        </w:rPr>
        <w:t>（2）提供增值服务的能力和成绩</w:t>
      </w:r>
    </w:p>
    <w:p w14:paraId="5B42EDB9">
      <w:pPr>
        <w:ind w:firstLine="640" w:firstLineChars="200"/>
        <w:rPr>
          <w:rFonts w:ascii="仿宋_GB2312" w:hAnsi="黑体" w:eastAsia="仿宋_GB2312"/>
          <w:sz w:val="32"/>
          <w:szCs w:val="32"/>
        </w:rPr>
      </w:pPr>
      <w:r>
        <w:rPr>
          <w:rFonts w:hint="eastAsia" w:ascii="仿宋_GB2312" w:hAnsi="黑体" w:eastAsia="仿宋_GB2312"/>
          <w:sz w:val="32"/>
          <w:szCs w:val="32"/>
        </w:rPr>
        <w:t>3.退出能力</w:t>
      </w:r>
    </w:p>
    <w:p w14:paraId="38C41DAE">
      <w:pPr>
        <w:ind w:firstLine="630"/>
        <w:rPr>
          <w:rFonts w:ascii="仿宋_GB2312" w:hAnsi="黑体" w:eastAsia="仿宋_GB2312"/>
          <w:sz w:val="32"/>
          <w:szCs w:val="32"/>
        </w:rPr>
      </w:pPr>
      <w:r>
        <w:rPr>
          <w:rFonts w:hint="eastAsia" w:ascii="仿宋_GB2312" w:hAnsi="黑体" w:eastAsia="仿宋_GB2312"/>
          <w:sz w:val="32"/>
          <w:szCs w:val="32"/>
        </w:rPr>
        <w:t>（1）项目评级分类标准</w:t>
      </w:r>
    </w:p>
    <w:p w14:paraId="5B6758ED">
      <w:pPr>
        <w:ind w:firstLine="630"/>
        <w:rPr>
          <w:rFonts w:ascii="仿宋_GB2312" w:hAnsi="黑体" w:eastAsia="仿宋_GB2312"/>
          <w:sz w:val="32"/>
          <w:szCs w:val="32"/>
        </w:rPr>
      </w:pPr>
      <w:r>
        <w:rPr>
          <w:rFonts w:hint="eastAsia" w:ascii="仿宋_GB2312" w:hAnsi="黑体" w:eastAsia="仿宋_GB2312"/>
          <w:sz w:val="32"/>
          <w:szCs w:val="32"/>
        </w:rPr>
        <w:t>（2）投资损失类项目的处理流程</w:t>
      </w:r>
    </w:p>
    <w:p w14:paraId="4392A6D6">
      <w:pPr>
        <w:ind w:firstLine="630"/>
        <w:rPr>
          <w:rFonts w:ascii="仿宋_GB2312" w:hAnsi="黑体" w:eastAsia="仿宋_GB2312"/>
          <w:sz w:val="32"/>
          <w:szCs w:val="32"/>
        </w:rPr>
      </w:pPr>
      <w:r>
        <w:rPr>
          <w:rFonts w:hint="eastAsia" w:ascii="仿宋_GB2312" w:hAnsi="黑体" w:eastAsia="仿宋_GB2312"/>
          <w:sz w:val="32"/>
          <w:szCs w:val="32"/>
        </w:rPr>
        <w:t>（3）项目退出方式的历史数据</w:t>
      </w:r>
    </w:p>
    <w:p w14:paraId="45ABBE28">
      <w:pPr>
        <w:ind w:firstLine="630"/>
        <w:rPr>
          <w:rFonts w:ascii="仿宋_GB2312" w:hAnsi="黑体" w:eastAsia="仿宋_GB2312"/>
          <w:sz w:val="32"/>
          <w:szCs w:val="32"/>
        </w:rPr>
      </w:pPr>
    </w:p>
    <w:p w14:paraId="6BCA2E76">
      <w:pPr>
        <w:ind w:firstLine="630"/>
        <w:rPr>
          <w:rFonts w:ascii="仿宋_GB2312" w:hAnsi="黑体" w:eastAsia="仿宋_GB2312"/>
          <w:sz w:val="32"/>
          <w:szCs w:val="32"/>
        </w:rPr>
      </w:pPr>
    </w:p>
    <w:p w14:paraId="14046EB0">
      <w:pPr>
        <w:ind w:firstLine="630"/>
        <w:rPr>
          <w:rFonts w:ascii="仿宋_GB2312" w:hAnsi="黑体" w:eastAsia="仿宋_GB2312"/>
          <w:sz w:val="32"/>
          <w:szCs w:val="32"/>
        </w:rPr>
      </w:pPr>
    </w:p>
    <w:tbl>
      <w:tblPr>
        <w:tblStyle w:val="7"/>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9"/>
        <w:gridCol w:w="1134"/>
        <w:gridCol w:w="1843"/>
        <w:gridCol w:w="1134"/>
        <w:gridCol w:w="1276"/>
        <w:gridCol w:w="1559"/>
      </w:tblGrid>
      <w:tr w14:paraId="3401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14:paraId="28D0F3BA">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退出方式</w:t>
            </w:r>
          </w:p>
        </w:tc>
        <w:tc>
          <w:tcPr>
            <w:tcW w:w="1134" w:type="dxa"/>
            <w:vAlign w:val="center"/>
          </w:tcPr>
          <w:p w14:paraId="145CDA7C">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IPO</w:t>
            </w:r>
          </w:p>
        </w:tc>
        <w:tc>
          <w:tcPr>
            <w:tcW w:w="1843" w:type="dxa"/>
            <w:vAlign w:val="center"/>
          </w:tcPr>
          <w:p w14:paraId="74D66177">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第三方并购</w:t>
            </w:r>
          </w:p>
        </w:tc>
        <w:tc>
          <w:tcPr>
            <w:tcW w:w="1134" w:type="dxa"/>
            <w:vAlign w:val="center"/>
          </w:tcPr>
          <w:p w14:paraId="1FAE40E2">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回购</w:t>
            </w:r>
          </w:p>
        </w:tc>
        <w:tc>
          <w:tcPr>
            <w:tcW w:w="1276" w:type="dxa"/>
            <w:vAlign w:val="center"/>
          </w:tcPr>
          <w:p w14:paraId="204096CF">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清算</w:t>
            </w:r>
          </w:p>
        </w:tc>
        <w:tc>
          <w:tcPr>
            <w:tcW w:w="1559" w:type="dxa"/>
            <w:vAlign w:val="center"/>
          </w:tcPr>
          <w:p w14:paraId="1B932CF9">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其他</w:t>
            </w:r>
          </w:p>
        </w:tc>
      </w:tr>
      <w:tr w14:paraId="65D71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14:paraId="6C13C906">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项目数</w:t>
            </w:r>
          </w:p>
        </w:tc>
        <w:tc>
          <w:tcPr>
            <w:tcW w:w="1134" w:type="dxa"/>
            <w:vAlign w:val="center"/>
          </w:tcPr>
          <w:p w14:paraId="2E7FD74F">
            <w:pPr>
              <w:adjustRightInd w:val="0"/>
              <w:spacing w:afterLines="50" w:line="560" w:lineRule="exact"/>
              <w:jc w:val="center"/>
              <w:rPr>
                <w:rFonts w:ascii="仿宋_GB2312" w:hAnsi="仿宋" w:eastAsia="仿宋_GB2312"/>
                <w:sz w:val="28"/>
                <w:szCs w:val="28"/>
              </w:rPr>
            </w:pPr>
          </w:p>
        </w:tc>
        <w:tc>
          <w:tcPr>
            <w:tcW w:w="1843" w:type="dxa"/>
            <w:vAlign w:val="center"/>
          </w:tcPr>
          <w:p w14:paraId="762CBE95">
            <w:pPr>
              <w:adjustRightInd w:val="0"/>
              <w:spacing w:afterLines="50" w:line="560" w:lineRule="exact"/>
              <w:jc w:val="center"/>
              <w:rPr>
                <w:rFonts w:ascii="仿宋_GB2312" w:hAnsi="仿宋" w:eastAsia="仿宋_GB2312"/>
                <w:sz w:val="28"/>
                <w:szCs w:val="28"/>
              </w:rPr>
            </w:pPr>
          </w:p>
        </w:tc>
        <w:tc>
          <w:tcPr>
            <w:tcW w:w="1134" w:type="dxa"/>
            <w:vAlign w:val="center"/>
          </w:tcPr>
          <w:p w14:paraId="416625AB">
            <w:pPr>
              <w:adjustRightInd w:val="0"/>
              <w:spacing w:afterLines="50" w:line="560" w:lineRule="exact"/>
              <w:jc w:val="center"/>
              <w:rPr>
                <w:rFonts w:ascii="仿宋_GB2312" w:hAnsi="仿宋" w:eastAsia="仿宋_GB2312"/>
                <w:sz w:val="28"/>
                <w:szCs w:val="28"/>
              </w:rPr>
            </w:pPr>
          </w:p>
        </w:tc>
        <w:tc>
          <w:tcPr>
            <w:tcW w:w="1276" w:type="dxa"/>
            <w:vAlign w:val="center"/>
          </w:tcPr>
          <w:p w14:paraId="42B69902">
            <w:pPr>
              <w:adjustRightInd w:val="0"/>
              <w:spacing w:afterLines="50" w:line="560" w:lineRule="exact"/>
              <w:jc w:val="center"/>
              <w:rPr>
                <w:rFonts w:ascii="仿宋_GB2312" w:hAnsi="仿宋" w:eastAsia="仿宋_GB2312"/>
                <w:sz w:val="28"/>
                <w:szCs w:val="28"/>
              </w:rPr>
            </w:pPr>
          </w:p>
        </w:tc>
        <w:tc>
          <w:tcPr>
            <w:tcW w:w="1559" w:type="dxa"/>
            <w:vAlign w:val="center"/>
          </w:tcPr>
          <w:p w14:paraId="68632F58">
            <w:pPr>
              <w:adjustRightInd w:val="0"/>
              <w:spacing w:afterLines="50" w:line="560" w:lineRule="exact"/>
              <w:jc w:val="center"/>
              <w:rPr>
                <w:rFonts w:ascii="仿宋_GB2312" w:hAnsi="仿宋" w:eastAsia="仿宋_GB2312"/>
                <w:sz w:val="28"/>
                <w:szCs w:val="28"/>
              </w:rPr>
            </w:pPr>
          </w:p>
        </w:tc>
      </w:tr>
      <w:tr w14:paraId="6BB4D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14:paraId="6AB692D8">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平均持有时间</w:t>
            </w:r>
          </w:p>
        </w:tc>
        <w:tc>
          <w:tcPr>
            <w:tcW w:w="1134" w:type="dxa"/>
            <w:vAlign w:val="center"/>
          </w:tcPr>
          <w:p w14:paraId="5DED3834">
            <w:pPr>
              <w:adjustRightInd w:val="0"/>
              <w:spacing w:afterLines="50" w:line="560" w:lineRule="exact"/>
              <w:jc w:val="center"/>
              <w:rPr>
                <w:rFonts w:ascii="仿宋_GB2312" w:hAnsi="仿宋" w:eastAsia="仿宋_GB2312"/>
                <w:sz w:val="28"/>
                <w:szCs w:val="28"/>
              </w:rPr>
            </w:pPr>
          </w:p>
        </w:tc>
        <w:tc>
          <w:tcPr>
            <w:tcW w:w="1843" w:type="dxa"/>
            <w:vAlign w:val="center"/>
          </w:tcPr>
          <w:p w14:paraId="36149485">
            <w:pPr>
              <w:adjustRightInd w:val="0"/>
              <w:spacing w:afterLines="50" w:line="560" w:lineRule="exact"/>
              <w:jc w:val="center"/>
              <w:rPr>
                <w:rFonts w:ascii="仿宋_GB2312" w:hAnsi="仿宋" w:eastAsia="仿宋_GB2312"/>
                <w:sz w:val="28"/>
                <w:szCs w:val="28"/>
              </w:rPr>
            </w:pPr>
          </w:p>
        </w:tc>
        <w:tc>
          <w:tcPr>
            <w:tcW w:w="1134" w:type="dxa"/>
            <w:vAlign w:val="center"/>
          </w:tcPr>
          <w:p w14:paraId="381493DE">
            <w:pPr>
              <w:adjustRightInd w:val="0"/>
              <w:spacing w:afterLines="50" w:line="560" w:lineRule="exact"/>
              <w:jc w:val="center"/>
              <w:rPr>
                <w:rFonts w:ascii="仿宋_GB2312" w:hAnsi="仿宋" w:eastAsia="仿宋_GB2312"/>
                <w:sz w:val="28"/>
                <w:szCs w:val="28"/>
              </w:rPr>
            </w:pPr>
          </w:p>
        </w:tc>
        <w:tc>
          <w:tcPr>
            <w:tcW w:w="1276" w:type="dxa"/>
            <w:vAlign w:val="center"/>
          </w:tcPr>
          <w:p w14:paraId="796B9274">
            <w:pPr>
              <w:adjustRightInd w:val="0"/>
              <w:spacing w:afterLines="50" w:line="560" w:lineRule="exact"/>
              <w:jc w:val="center"/>
              <w:rPr>
                <w:rFonts w:ascii="仿宋_GB2312" w:hAnsi="仿宋" w:eastAsia="仿宋_GB2312"/>
                <w:sz w:val="28"/>
                <w:szCs w:val="28"/>
              </w:rPr>
            </w:pPr>
          </w:p>
        </w:tc>
        <w:tc>
          <w:tcPr>
            <w:tcW w:w="1559" w:type="dxa"/>
            <w:vAlign w:val="center"/>
          </w:tcPr>
          <w:p w14:paraId="4120D0FE">
            <w:pPr>
              <w:adjustRightInd w:val="0"/>
              <w:spacing w:afterLines="50" w:line="560" w:lineRule="exact"/>
              <w:jc w:val="center"/>
              <w:rPr>
                <w:rFonts w:ascii="仿宋_GB2312" w:hAnsi="仿宋" w:eastAsia="仿宋_GB2312"/>
                <w:sz w:val="28"/>
                <w:szCs w:val="28"/>
              </w:rPr>
            </w:pPr>
          </w:p>
        </w:tc>
      </w:tr>
      <w:tr w14:paraId="5237D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14:paraId="2F39EB52">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平均收益率</w:t>
            </w:r>
          </w:p>
        </w:tc>
        <w:tc>
          <w:tcPr>
            <w:tcW w:w="1134" w:type="dxa"/>
            <w:vAlign w:val="center"/>
          </w:tcPr>
          <w:p w14:paraId="6BF7131F">
            <w:pPr>
              <w:adjustRightInd w:val="0"/>
              <w:spacing w:afterLines="50" w:line="560" w:lineRule="exact"/>
              <w:jc w:val="center"/>
              <w:rPr>
                <w:rFonts w:ascii="仿宋_GB2312" w:hAnsi="仿宋" w:eastAsia="仿宋_GB2312"/>
                <w:sz w:val="28"/>
                <w:szCs w:val="28"/>
              </w:rPr>
            </w:pPr>
          </w:p>
        </w:tc>
        <w:tc>
          <w:tcPr>
            <w:tcW w:w="1843" w:type="dxa"/>
            <w:vAlign w:val="center"/>
          </w:tcPr>
          <w:p w14:paraId="03A60A74">
            <w:pPr>
              <w:adjustRightInd w:val="0"/>
              <w:spacing w:afterLines="50" w:line="560" w:lineRule="exact"/>
              <w:jc w:val="center"/>
              <w:rPr>
                <w:rFonts w:ascii="仿宋_GB2312" w:hAnsi="仿宋" w:eastAsia="仿宋_GB2312"/>
                <w:sz w:val="28"/>
                <w:szCs w:val="28"/>
              </w:rPr>
            </w:pPr>
          </w:p>
        </w:tc>
        <w:tc>
          <w:tcPr>
            <w:tcW w:w="1134" w:type="dxa"/>
            <w:vAlign w:val="center"/>
          </w:tcPr>
          <w:p w14:paraId="332DA8E4">
            <w:pPr>
              <w:adjustRightInd w:val="0"/>
              <w:spacing w:afterLines="50" w:line="560" w:lineRule="exact"/>
              <w:jc w:val="center"/>
              <w:rPr>
                <w:rFonts w:ascii="仿宋_GB2312" w:hAnsi="仿宋" w:eastAsia="仿宋_GB2312"/>
                <w:sz w:val="28"/>
                <w:szCs w:val="28"/>
              </w:rPr>
            </w:pPr>
          </w:p>
        </w:tc>
        <w:tc>
          <w:tcPr>
            <w:tcW w:w="1276" w:type="dxa"/>
            <w:vAlign w:val="center"/>
          </w:tcPr>
          <w:p w14:paraId="543B7A40">
            <w:pPr>
              <w:adjustRightInd w:val="0"/>
              <w:spacing w:afterLines="50" w:line="560" w:lineRule="exact"/>
              <w:jc w:val="center"/>
              <w:rPr>
                <w:rFonts w:ascii="仿宋_GB2312" w:hAnsi="仿宋" w:eastAsia="仿宋_GB2312"/>
                <w:sz w:val="28"/>
                <w:szCs w:val="28"/>
              </w:rPr>
            </w:pPr>
          </w:p>
        </w:tc>
        <w:tc>
          <w:tcPr>
            <w:tcW w:w="1559" w:type="dxa"/>
            <w:vAlign w:val="center"/>
          </w:tcPr>
          <w:p w14:paraId="06E27531">
            <w:pPr>
              <w:adjustRightInd w:val="0"/>
              <w:spacing w:afterLines="50" w:line="560" w:lineRule="exact"/>
              <w:jc w:val="center"/>
              <w:rPr>
                <w:rFonts w:ascii="仿宋_GB2312" w:hAnsi="仿宋" w:eastAsia="仿宋_GB2312"/>
                <w:sz w:val="28"/>
                <w:szCs w:val="28"/>
              </w:rPr>
            </w:pPr>
          </w:p>
        </w:tc>
      </w:tr>
      <w:tr w14:paraId="0EB88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vAlign w:val="center"/>
          </w:tcPr>
          <w:p w14:paraId="3F063CF7">
            <w:pPr>
              <w:adjustRightInd w:val="0"/>
              <w:spacing w:afterLines="50" w:line="560" w:lineRule="exact"/>
              <w:jc w:val="center"/>
              <w:rPr>
                <w:rFonts w:ascii="仿宋_GB2312" w:hAnsi="仿宋" w:eastAsia="仿宋_GB2312"/>
                <w:sz w:val="28"/>
                <w:szCs w:val="28"/>
              </w:rPr>
            </w:pPr>
            <w:r>
              <w:rPr>
                <w:rFonts w:hint="eastAsia" w:ascii="仿宋_GB2312" w:hAnsi="仿宋" w:eastAsia="仿宋_GB2312"/>
                <w:sz w:val="28"/>
                <w:szCs w:val="28"/>
              </w:rPr>
              <w:t>平均IRR</w:t>
            </w:r>
          </w:p>
        </w:tc>
        <w:tc>
          <w:tcPr>
            <w:tcW w:w="1134" w:type="dxa"/>
            <w:vAlign w:val="center"/>
          </w:tcPr>
          <w:p w14:paraId="2F391C9A">
            <w:pPr>
              <w:adjustRightInd w:val="0"/>
              <w:spacing w:afterLines="50" w:line="560" w:lineRule="exact"/>
              <w:jc w:val="center"/>
              <w:rPr>
                <w:rFonts w:ascii="仿宋_GB2312" w:hAnsi="仿宋" w:eastAsia="仿宋_GB2312"/>
                <w:sz w:val="28"/>
                <w:szCs w:val="28"/>
              </w:rPr>
            </w:pPr>
          </w:p>
        </w:tc>
        <w:tc>
          <w:tcPr>
            <w:tcW w:w="1843" w:type="dxa"/>
            <w:vAlign w:val="center"/>
          </w:tcPr>
          <w:p w14:paraId="6A275C1A">
            <w:pPr>
              <w:adjustRightInd w:val="0"/>
              <w:spacing w:afterLines="50" w:line="560" w:lineRule="exact"/>
              <w:jc w:val="center"/>
              <w:rPr>
                <w:rFonts w:ascii="仿宋_GB2312" w:hAnsi="仿宋" w:eastAsia="仿宋_GB2312"/>
                <w:sz w:val="28"/>
                <w:szCs w:val="28"/>
              </w:rPr>
            </w:pPr>
          </w:p>
        </w:tc>
        <w:tc>
          <w:tcPr>
            <w:tcW w:w="1134" w:type="dxa"/>
            <w:vAlign w:val="center"/>
          </w:tcPr>
          <w:p w14:paraId="687E9231">
            <w:pPr>
              <w:adjustRightInd w:val="0"/>
              <w:spacing w:afterLines="50" w:line="560" w:lineRule="exact"/>
              <w:jc w:val="center"/>
              <w:rPr>
                <w:rFonts w:ascii="仿宋_GB2312" w:hAnsi="仿宋" w:eastAsia="仿宋_GB2312"/>
                <w:sz w:val="28"/>
                <w:szCs w:val="28"/>
              </w:rPr>
            </w:pPr>
          </w:p>
        </w:tc>
        <w:tc>
          <w:tcPr>
            <w:tcW w:w="1276" w:type="dxa"/>
            <w:vAlign w:val="center"/>
          </w:tcPr>
          <w:p w14:paraId="34CE79CF">
            <w:pPr>
              <w:adjustRightInd w:val="0"/>
              <w:spacing w:afterLines="50" w:line="560" w:lineRule="exact"/>
              <w:jc w:val="center"/>
              <w:rPr>
                <w:rFonts w:ascii="仿宋_GB2312" w:hAnsi="仿宋" w:eastAsia="仿宋_GB2312"/>
                <w:sz w:val="28"/>
                <w:szCs w:val="28"/>
              </w:rPr>
            </w:pPr>
          </w:p>
        </w:tc>
        <w:tc>
          <w:tcPr>
            <w:tcW w:w="1559" w:type="dxa"/>
            <w:vAlign w:val="center"/>
          </w:tcPr>
          <w:p w14:paraId="3B3CA0AE">
            <w:pPr>
              <w:adjustRightInd w:val="0"/>
              <w:spacing w:afterLines="50" w:line="560" w:lineRule="exact"/>
              <w:jc w:val="center"/>
              <w:rPr>
                <w:rFonts w:ascii="仿宋_GB2312" w:hAnsi="仿宋" w:eastAsia="仿宋_GB2312"/>
                <w:sz w:val="28"/>
                <w:szCs w:val="28"/>
              </w:rPr>
            </w:pPr>
          </w:p>
        </w:tc>
      </w:tr>
    </w:tbl>
    <w:p w14:paraId="6E5CA039">
      <w:pPr>
        <w:ind w:firstLine="640" w:firstLineChars="200"/>
        <w:rPr>
          <w:rFonts w:ascii="仿宋_GB2312" w:hAnsi="黑体" w:eastAsia="仿宋_GB2312"/>
          <w:sz w:val="32"/>
          <w:szCs w:val="32"/>
        </w:rPr>
      </w:pPr>
      <w:r>
        <w:rPr>
          <w:rFonts w:hint="eastAsia" w:ascii="楷体_GB2312" w:hAnsi="楷体_GB2312" w:eastAsia="楷体_GB2312" w:cs="楷体_GB2312"/>
          <w:sz w:val="32"/>
          <w:szCs w:val="40"/>
        </w:rPr>
        <w:t>（五）管理偏好</w:t>
      </w:r>
    </w:p>
    <w:p w14:paraId="4D568EE3">
      <w:pPr>
        <w:ind w:firstLine="640" w:firstLineChars="200"/>
        <w:rPr>
          <w:rFonts w:ascii="仿宋_GB2312" w:hAnsi="黑体" w:eastAsia="仿宋_GB2312"/>
          <w:sz w:val="32"/>
          <w:szCs w:val="32"/>
        </w:rPr>
      </w:pPr>
      <w:r>
        <w:rPr>
          <w:rFonts w:hint="eastAsia" w:ascii="仿宋_GB2312" w:hAnsi="黑体" w:eastAsia="仿宋_GB2312"/>
          <w:sz w:val="32"/>
          <w:szCs w:val="32"/>
        </w:rPr>
        <w:t>1.向被投资企业派遣或协助招募管理人员的情况及案例</w:t>
      </w:r>
    </w:p>
    <w:p w14:paraId="5FA5D3B8">
      <w:pPr>
        <w:ind w:firstLine="640" w:firstLineChars="200"/>
        <w:rPr>
          <w:rFonts w:ascii="仿宋_GB2312" w:hAnsi="黑体" w:eastAsia="仿宋_GB2312"/>
          <w:sz w:val="32"/>
          <w:szCs w:val="32"/>
        </w:rPr>
      </w:pPr>
      <w:r>
        <w:rPr>
          <w:rFonts w:hint="eastAsia" w:ascii="仿宋_GB2312" w:hAnsi="黑体" w:eastAsia="仿宋_GB2312"/>
          <w:sz w:val="32"/>
          <w:szCs w:val="32"/>
        </w:rPr>
        <w:t>2.向被投资企业派遣董事的情况及案例</w:t>
      </w:r>
    </w:p>
    <w:p w14:paraId="6C6CF41E">
      <w:pPr>
        <w:ind w:firstLine="630"/>
        <w:rPr>
          <w:rFonts w:ascii="仿宋_GB2312" w:hAnsi="黑体" w:eastAsia="仿宋_GB2312"/>
          <w:sz w:val="32"/>
          <w:szCs w:val="32"/>
        </w:rPr>
      </w:pPr>
      <w:r>
        <w:rPr>
          <w:rFonts w:hint="eastAsia" w:ascii="仿宋_GB2312" w:hAnsi="黑体" w:eastAsia="仿宋_GB2312"/>
          <w:sz w:val="32"/>
          <w:szCs w:val="32"/>
        </w:rPr>
        <w:t>3.首次投资完成时保留重大事项否决权的情况及案例</w:t>
      </w:r>
    </w:p>
    <w:p w14:paraId="27B43F1D">
      <w:pPr>
        <w:ind w:firstLine="630"/>
        <w:rPr>
          <w:rFonts w:ascii="仿宋_GB2312" w:hAnsi="黑体" w:eastAsia="仿宋_GB2312"/>
          <w:sz w:val="32"/>
          <w:szCs w:val="32"/>
        </w:rPr>
      </w:pPr>
      <w:r>
        <w:rPr>
          <w:rFonts w:hint="eastAsia" w:ascii="仿宋_GB2312" w:hAnsi="黑体" w:eastAsia="仿宋_GB2312"/>
          <w:sz w:val="32"/>
          <w:szCs w:val="32"/>
        </w:rPr>
        <w:t>4.对被投资企业跟踪交流的频率情况</w:t>
      </w:r>
    </w:p>
    <w:p w14:paraId="79FDA54F">
      <w:pPr>
        <w:ind w:firstLine="630"/>
        <w:rPr>
          <w:rFonts w:ascii="黑体" w:hAnsi="黑体" w:eastAsia="黑体" w:cs="仿宋_GB2312"/>
          <w:color w:val="000000"/>
          <w:sz w:val="32"/>
          <w:szCs w:val="32"/>
          <w:shd w:val="clear" w:color="auto" w:fill="FFFFFF"/>
        </w:rPr>
      </w:pPr>
      <w:r>
        <w:rPr>
          <w:rFonts w:hint="eastAsia" w:ascii="黑体" w:hAnsi="黑体" w:eastAsia="黑体"/>
          <w:sz w:val="32"/>
          <w:szCs w:val="32"/>
        </w:rPr>
        <w:t>四、</w:t>
      </w:r>
      <w:bookmarkStart w:id="9" w:name="OLE_LINK35"/>
      <w:bookmarkStart w:id="10" w:name="OLE_LINK34"/>
      <w:r>
        <w:rPr>
          <w:rFonts w:hint="eastAsia" w:ascii="黑体" w:hAnsi="黑体" w:eastAsia="黑体" w:cs="仿宋_GB2312"/>
          <w:color w:val="000000"/>
          <w:sz w:val="32"/>
          <w:szCs w:val="32"/>
          <w:shd w:val="clear" w:color="auto" w:fill="FFFFFF"/>
        </w:rPr>
        <w:t>申报机构已投资企业列表</w:t>
      </w:r>
      <w:bookmarkEnd w:id="9"/>
      <w:bookmarkEnd w:id="10"/>
    </w:p>
    <w:p w14:paraId="0BAAA458">
      <w:pPr>
        <w:ind w:firstLine="630"/>
        <w:rPr>
          <w:rFonts w:ascii="仿宋_GB2312" w:hAnsi="黑体" w:eastAsia="仿宋_GB2312"/>
          <w:sz w:val="32"/>
          <w:szCs w:val="32"/>
        </w:rPr>
      </w:pPr>
      <w:r>
        <w:rPr>
          <w:rFonts w:hint="eastAsia" w:ascii="仿宋_GB2312" w:hAnsi="黑体" w:eastAsia="仿宋_GB2312"/>
          <w:sz w:val="32"/>
          <w:szCs w:val="32"/>
        </w:rPr>
        <w:t>见下页</w:t>
      </w:r>
    </w:p>
    <w:p w14:paraId="00ED41EB">
      <w:pPr>
        <w:ind w:firstLine="630"/>
        <w:rPr>
          <w:rFonts w:ascii="仿宋_GB2312" w:hAnsi="黑体" w:eastAsia="仿宋_GB2312"/>
          <w:sz w:val="32"/>
          <w:szCs w:val="32"/>
        </w:rPr>
      </w:pPr>
    </w:p>
    <w:p w14:paraId="6EFCAB64">
      <w:pPr>
        <w:ind w:firstLine="630"/>
        <w:rPr>
          <w:rFonts w:ascii="仿宋_GB2312" w:hAnsi="黑体" w:eastAsia="仿宋_GB2312"/>
          <w:sz w:val="32"/>
          <w:szCs w:val="32"/>
        </w:rPr>
      </w:pPr>
    </w:p>
    <w:p w14:paraId="18135BFC">
      <w:pPr>
        <w:ind w:firstLine="630"/>
        <w:rPr>
          <w:rFonts w:ascii="仿宋_GB2312" w:hAnsi="黑体" w:eastAsia="仿宋_GB2312"/>
          <w:sz w:val="32"/>
          <w:szCs w:val="32"/>
        </w:rPr>
      </w:pPr>
    </w:p>
    <w:p w14:paraId="6BD65BDA">
      <w:pPr>
        <w:ind w:firstLine="630"/>
        <w:rPr>
          <w:rFonts w:ascii="仿宋_GB2312" w:hAnsi="黑体" w:eastAsia="仿宋_GB2312"/>
          <w:sz w:val="32"/>
          <w:szCs w:val="32"/>
        </w:rPr>
      </w:pPr>
    </w:p>
    <w:p w14:paraId="3AC10BB0">
      <w:pPr>
        <w:ind w:firstLine="630"/>
        <w:rPr>
          <w:rFonts w:ascii="仿宋_GB2312" w:hAnsi="黑体" w:eastAsia="仿宋_GB2312"/>
          <w:sz w:val="32"/>
          <w:szCs w:val="32"/>
        </w:rPr>
      </w:pPr>
    </w:p>
    <w:p w14:paraId="14C99EBD">
      <w:pPr>
        <w:ind w:firstLine="630"/>
        <w:rPr>
          <w:rFonts w:ascii="仿宋_GB2312" w:hAnsi="黑体" w:eastAsia="仿宋_GB2312"/>
          <w:sz w:val="32"/>
          <w:szCs w:val="32"/>
        </w:rPr>
      </w:pPr>
    </w:p>
    <w:p w14:paraId="1A99A5CE">
      <w:pPr>
        <w:ind w:firstLine="630"/>
        <w:rPr>
          <w:rFonts w:ascii="仿宋_GB2312" w:hAnsi="黑体" w:eastAsia="仿宋_GB2312"/>
          <w:sz w:val="32"/>
          <w:szCs w:val="32"/>
        </w:rPr>
        <w:sectPr>
          <w:pgSz w:w="11906" w:h="16838"/>
          <w:pgMar w:top="1440" w:right="1800" w:bottom="1440" w:left="1800" w:header="851" w:footer="992" w:gutter="0"/>
          <w:pgNumType w:start="1"/>
          <w:cols w:space="425" w:num="1"/>
          <w:docGrid w:type="lines" w:linePitch="312" w:charSpace="0"/>
        </w:sectPr>
      </w:pPr>
    </w:p>
    <w:p w14:paraId="6860109F">
      <w:pPr>
        <w:jc w:val="center"/>
        <w:rPr>
          <w:rFonts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申报机构已投资企业列表</w:t>
      </w:r>
    </w:p>
    <w:tbl>
      <w:tblPr>
        <w:tblStyle w:val="7"/>
        <w:tblW w:w="14049" w:type="dxa"/>
        <w:tblInd w:w="93" w:type="dxa"/>
        <w:tblLayout w:type="fixed"/>
        <w:tblCellMar>
          <w:top w:w="0" w:type="dxa"/>
          <w:left w:w="108" w:type="dxa"/>
          <w:bottom w:w="0" w:type="dxa"/>
          <w:right w:w="108" w:type="dxa"/>
        </w:tblCellMar>
      </w:tblPr>
      <w:tblGrid>
        <w:gridCol w:w="441"/>
        <w:gridCol w:w="992"/>
        <w:gridCol w:w="709"/>
        <w:gridCol w:w="850"/>
        <w:gridCol w:w="851"/>
        <w:gridCol w:w="850"/>
        <w:gridCol w:w="851"/>
        <w:gridCol w:w="567"/>
        <w:gridCol w:w="992"/>
        <w:gridCol w:w="992"/>
        <w:gridCol w:w="992"/>
        <w:gridCol w:w="993"/>
        <w:gridCol w:w="992"/>
        <w:gridCol w:w="992"/>
        <w:gridCol w:w="992"/>
        <w:gridCol w:w="993"/>
      </w:tblGrid>
      <w:tr w14:paraId="75F53349">
        <w:tblPrEx>
          <w:tblCellMar>
            <w:top w:w="0" w:type="dxa"/>
            <w:left w:w="108" w:type="dxa"/>
            <w:bottom w:w="0" w:type="dxa"/>
            <w:right w:w="108" w:type="dxa"/>
          </w:tblCellMar>
        </w:tblPrEx>
        <w:trPr>
          <w:trHeight w:val="2767" w:hRule="atLeast"/>
        </w:trPr>
        <w:tc>
          <w:tcPr>
            <w:tcW w:w="441" w:type="dxa"/>
            <w:tcBorders>
              <w:top w:val="single" w:color="auto" w:sz="4" w:space="0"/>
              <w:left w:val="single" w:color="auto" w:sz="4" w:space="0"/>
              <w:bottom w:val="single" w:color="auto" w:sz="4" w:space="0"/>
              <w:right w:val="single" w:color="auto" w:sz="4" w:space="0"/>
            </w:tcBorders>
            <w:vAlign w:val="center"/>
          </w:tcPr>
          <w:p w14:paraId="620A2D29">
            <w:pPr>
              <w:widowControl/>
              <w:spacing w:line="0" w:lineRule="atLeast"/>
              <w:jc w:val="center"/>
              <w:rPr>
                <w:rFonts w:ascii="仿宋_GB2312" w:hAnsi="仿宋" w:eastAsia="仿宋_GB2312"/>
                <w:color w:val="000000"/>
                <w:kern w:val="0"/>
                <w:sz w:val="28"/>
                <w:szCs w:val="28"/>
              </w:rPr>
            </w:pPr>
            <w:bookmarkStart w:id="11" w:name="OLE_LINK32"/>
            <w:bookmarkStart w:id="12" w:name="OLE_LINK31"/>
            <w:r>
              <w:rPr>
                <w:rFonts w:hint="eastAsia" w:ascii="仿宋_GB2312" w:hAnsi="仿宋" w:eastAsia="仿宋_GB2312"/>
                <w:color w:val="000000"/>
                <w:kern w:val="0"/>
                <w:sz w:val="28"/>
                <w:szCs w:val="28"/>
              </w:rPr>
              <w:t>序号</w:t>
            </w:r>
          </w:p>
        </w:tc>
        <w:tc>
          <w:tcPr>
            <w:tcW w:w="992" w:type="dxa"/>
            <w:tcBorders>
              <w:top w:val="single" w:color="auto" w:sz="4" w:space="0"/>
              <w:left w:val="nil"/>
              <w:bottom w:val="single" w:color="auto" w:sz="4" w:space="0"/>
              <w:right w:val="single" w:color="auto" w:sz="4" w:space="0"/>
            </w:tcBorders>
            <w:vAlign w:val="center"/>
          </w:tcPr>
          <w:p w14:paraId="78E8FDF9">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项目名称</w:t>
            </w:r>
          </w:p>
        </w:tc>
        <w:tc>
          <w:tcPr>
            <w:tcW w:w="709" w:type="dxa"/>
            <w:tcBorders>
              <w:top w:val="single" w:color="auto" w:sz="4" w:space="0"/>
              <w:left w:val="nil"/>
              <w:bottom w:val="single" w:color="auto" w:sz="4" w:space="0"/>
              <w:right w:val="single" w:color="auto" w:sz="4" w:space="0"/>
            </w:tcBorders>
            <w:vAlign w:val="center"/>
          </w:tcPr>
          <w:p w14:paraId="35687B09">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行业</w:t>
            </w:r>
          </w:p>
        </w:tc>
        <w:tc>
          <w:tcPr>
            <w:tcW w:w="850" w:type="dxa"/>
            <w:tcBorders>
              <w:top w:val="single" w:color="auto" w:sz="4" w:space="0"/>
              <w:left w:val="nil"/>
              <w:bottom w:val="single" w:color="auto" w:sz="4" w:space="0"/>
              <w:right w:val="single" w:color="auto" w:sz="4" w:space="0"/>
            </w:tcBorders>
            <w:vAlign w:val="center"/>
          </w:tcPr>
          <w:p w14:paraId="3B4F8B6E">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投资时间</w:t>
            </w:r>
          </w:p>
        </w:tc>
        <w:tc>
          <w:tcPr>
            <w:tcW w:w="851" w:type="dxa"/>
            <w:tcBorders>
              <w:top w:val="single" w:color="auto" w:sz="4" w:space="0"/>
              <w:left w:val="nil"/>
              <w:bottom w:val="single" w:color="auto" w:sz="4" w:space="0"/>
              <w:right w:val="single" w:color="auto" w:sz="4" w:space="0"/>
            </w:tcBorders>
            <w:vAlign w:val="center"/>
          </w:tcPr>
          <w:p w14:paraId="1AC027CD">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投资轮次</w:t>
            </w:r>
          </w:p>
        </w:tc>
        <w:tc>
          <w:tcPr>
            <w:tcW w:w="850" w:type="dxa"/>
            <w:tcBorders>
              <w:top w:val="single" w:color="auto" w:sz="4" w:space="0"/>
              <w:left w:val="nil"/>
              <w:bottom w:val="single" w:color="auto" w:sz="4" w:space="0"/>
              <w:right w:val="single" w:color="auto" w:sz="4" w:space="0"/>
            </w:tcBorders>
            <w:vAlign w:val="center"/>
          </w:tcPr>
          <w:p w14:paraId="74ED434E">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投资金额</w:t>
            </w:r>
          </w:p>
        </w:tc>
        <w:tc>
          <w:tcPr>
            <w:tcW w:w="851" w:type="dxa"/>
            <w:tcBorders>
              <w:top w:val="single" w:color="auto" w:sz="4" w:space="0"/>
              <w:left w:val="nil"/>
              <w:bottom w:val="single" w:color="auto" w:sz="4" w:space="0"/>
              <w:right w:val="single" w:color="auto" w:sz="4" w:space="0"/>
            </w:tcBorders>
            <w:vAlign w:val="center"/>
          </w:tcPr>
          <w:p w14:paraId="07DB50E4">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占股比例</w:t>
            </w:r>
          </w:p>
        </w:tc>
        <w:tc>
          <w:tcPr>
            <w:tcW w:w="567" w:type="dxa"/>
            <w:tcBorders>
              <w:top w:val="single" w:color="auto" w:sz="4" w:space="0"/>
              <w:left w:val="nil"/>
              <w:bottom w:val="single" w:color="auto" w:sz="4" w:space="0"/>
              <w:right w:val="single" w:color="auto" w:sz="4" w:space="0"/>
            </w:tcBorders>
            <w:vAlign w:val="center"/>
          </w:tcPr>
          <w:p w14:paraId="08D9648D">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是否牵头投资人</w:t>
            </w:r>
          </w:p>
        </w:tc>
        <w:tc>
          <w:tcPr>
            <w:tcW w:w="992" w:type="dxa"/>
            <w:tcBorders>
              <w:top w:val="single" w:color="auto" w:sz="4" w:space="0"/>
              <w:left w:val="nil"/>
              <w:bottom w:val="single" w:color="auto" w:sz="4" w:space="0"/>
              <w:right w:val="single" w:color="auto" w:sz="4" w:space="0"/>
            </w:tcBorders>
            <w:vAlign w:val="center"/>
          </w:tcPr>
          <w:p w14:paraId="6BDC148F">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派出董事</w:t>
            </w:r>
          </w:p>
        </w:tc>
        <w:tc>
          <w:tcPr>
            <w:tcW w:w="992" w:type="dxa"/>
            <w:tcBorders>
              <w:top w:val="single" w:color="auto" w:sz="4" w:space="0"/>
              <w:left w:val="nil"/>
              <w:bottom w:val="single" w:color="auto" w:sz="4" w:space="0"/>
              <w:right w:val="single" w:color="auto" w:sz="4" w:space="0"/>
            </w:tcBorders>
            <w:vAlign w:val="center"/>
          </w:tcPr>
          <w:p w14:paraId="75F3DD8B">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是否派出、招聘高管</w:t>
            </w:r>
          </w:p>
        </w:tc>
        <w:tc>
          <w:tcPr>
            <w:tcW w:w="992" w:type="dxa"/>
            <w:tcBorders>
              <w:top w:val="single" w:color="auto" w:sz="4" w:space="0"/>
              <w:left w:val="nil"/>
              <w:bottom w:val="single" w:color="auto" w:sz="4" w:space="0"/>
              <w:right w:val="single" w:color="auto" w:sz="4" w:space="0"/>
            </w:tcBorders>
            <w:vAlign w:val="center"/>
          </w:tcPr>
          <w:p w14:paraId="73C27DF8">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投资是否在盈亏平衡点后</w:t>
            </w:r>
          </w:p>
        </w:tc>
        <w:tc>
          <w:tcPr>
            <w:tcW w:w="993" w:type="dxa"/>
            <w:tcBorders>
              <w:top w:val="single" w:color="auto" w:sz="4" w:space="0"/>
              <w:left w:val="nil"/>
              <w:bottom w:val="single" w:color="auto" w:sz="4" w:space="0"/>
              <w:right w:val="single" w:color="auto" w:sz="4" w:space="0"/>
            </w:tcBorders>
            <w:vAlign w:val="center"/>
          </w:tcPr>
          <w:p w14:paraId="3AD8F25F">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投资退出时间</w:t>
            </w:r>
          </w:p>
        </w:tc>
        <w:tc>
          <w:tcPr>
            <w:tcW w:w="992" w:type="dxa"/>
            <w:tcBorders>
              <w:top w:val="single" w:color="auto" w:sz="4" w:space="0"/>
              <w:left w:val="nil"/>
              <w:bottom w:val="single" w:color="auto" w:sz="4" w:space="0"/>
              <w:right w:val="single" w:color="auto" w:sz="4" w:space="0"/>
            </w:tcBorders>
            <w:vAlign w:val="center"/>
          </w:tcPr>
          <w:p w14:paraId="2D9DAB6D">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退出方式</w:t>
            </w:r>
          </w:p>
        </w:tc>
        <w:tc>
          <w:tcPr>
            <w:tcW w:w="992" w:type="dxa"/>
            <w:tcBorders>
              <w:top w:val="single" w:color="auto" w:sz="4" w:space="0"/>
              <w:left w:val="nil"/>
              <w:bottom w:val="single" w:color="auto" w:sz="4" w:space="0"/>
              <w:right w:val="single" w:color="auto" w:sz="4" w:space="0"/>
            </w:tcBorders>
            <w:vAlign w:val="center"/>
          </w:tcPr>
          <w:p w14:paraId="6B338C5C">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投资收益</w:t>
            </w:r>
          </w:p>
        </w:tc>
        <w:tc>
          <w:tcPr>
            <w:tcW w:w="992" w:type="dxa"/>
            <w:tcBorders>
              <w:top w:val="single" w:color="auto" w:sz="4" w:space="0"/>
              <w:left w:val="nil"/>
              <w:bottom w:val="single" w:color="auto" w:sz="4" w:space="0"/>
              <w:right w:val="single" w:color="auto" w:sz="4" w:space="0"/>
            </w:tcBorders>
            <w:vAlign w:val="center"/>
          </w:tcPr>
          <w:p w14:paraId="4BB770CA">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项目是否有后续增值融资</w:t>
            </w:r>
          </w:p>
        </w:tc>
        <w:tc>
          <w:tcPr>
            <w:tcW w:w="993" w:type="dxa"/>
            <w:tcBorders>
              <w:top w:val="single" w:color="auto" w:sz="4" w:space="0"/>
              <w:left w:val="nil"/>
              <w:bottom w:val="single" w:color="auto" w:sz="4" w:space="0"/>
              <w:right w:val="single" w:color="auto" w:sz="4" w:space="0"/>
            </w:tcBorders>
            <w:vAlign w:val="center"/>
          </w:tcPr>
          <w:p w14:paraId="23BF5D48">
            <w:pPr>
              <w:widowControl/>
              <w:spacing w:line="0" w:lineRule="atLeast"/>
              <w:jc w:val="center"/>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项目公司联系人及电话</w:t>
            </w:r>
          </w:p>
        </w:tc>
      </w:tr>
      <w:tr w14:paraId="11765C5D">
        <w:tblPrEx>
          <w:tblCellMar>
            <w:top w:w="0" w:type="dxa"/>
            <w:left w:w="108" w:type="dxa"/>
            <w:bottom w:w="0" w:type="dxa"/>
            <w:right w:w="108" w:type="dxa"/>
          </w:tblCellMar>
        </w:tblPrEx>
        <w:trPr>
          <w:trHeight w:val="205" w:hRule="atLeast"/>
        </w:trPr>
        <w:tc>
          <w:tcPr>
            <w:tcW w:w="441" w:type="dxa"/>
            <w:tcBorders>
              <w:top w:val="nil"/>
              <w:left w:val="single" w:color="auto" w:sz="4" w:space="0"/>
              <w:bottom w:val="single" w:color="auto" w:sz="4" w:space="0"/>
              <w:right w:val="single" w:color="auto" w:sz="4" w:space="0"/>
            </w:tcBorders>
            <w:vAlign w:val="center"/>
          </w:tcPr>
          <w:p w14:paraId="012597AF">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3A39697B">
            <w:pPr>
              <w:widowControl/>
              <w:jc w:val="center"/>
              <w:rPr>
                <w:rFonts w:ascii="仿宋_GB2312" w:hAnsi="仿宋" w:eastAsia="仿宋_GB2312"/>
                <w:color w:val="000000"/>
                <w:kern w:val="0"/>
                <w:sz w:val="28"/>
                <w:szCs w:val="28"/>
              </w:rPr>
            </w:pPr>
          </w:p>
        </w:tc>
        <w:tc>
          <w:tcPr>
            <w:tcW w:w="709" w:type="dxa"/>
            <w:tcBorders>
              <w:top w:val="nil"/>
              <w:left w:val="nil"/>
              <w:bottom w:val="single" w:color="auto" w:sz="4" w:space="0"/>
              <w:right w:val="single" w:color="auto" w:sz="4" w:space="0"/>
            </w:tcBorders>
            <w:vAlign w:val="center"/>
          </w:tcPr>
          <w:p w14:paraId="12878E4C">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3D1FCD15">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39611931">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19E1F02A">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2FD31632">
            <w:pPr>
              <w:widowControl/>
              <w:jc w:val="center"/>
              <w:rPr>
                <w:rFonts w:ascii="仿宋_GB2312" w:hAnsi="仿宋" w:eastAsia="仿宋_GB2312"/>
                <w:color w:val="000000"/>
                <w:kern w:val="0"/>
                <w:sz w:val="28"/>
                <w:szCs w:val="28"/>
              </w:rPr>
            </w:pPr>
          </w:p>
        </w:tc>
        <w:tc>
          <w:tcPr>
            <w:tcW w:w="567" w:type="dxa"/>
            <w:tcBorders>
              <w:top w:val="nil"/>
              <w:left w:val="nil"/>
              <w:bottom w:val="single" w:color="auto" w:sz="4" w:space="0"/>
              <w:right w:val="single" w:color="auto" w:sz="4" w:space="0"/>
            </w:tcBorders>
            <w:vAlign w:val="center"/>
          </w:tcPr>
          <w:p w14:paraId="523D190F">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0CDD99FC">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150C3674">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2B633051">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3F5B8CE9">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68C34D3">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664DD668">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61DF4617">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5F772B5C">
            <w:pPr>
              <w:widowControl/>
              <w:jc w:val="center"/>
              <w:rPr>
                <w:rFonts w:ascii="仿宋_GB2312" w:hAnsi="仿宋" w:eastAsia="仿宋_GB2312"/>
                <w:color w:val="000000"/>
                <w:kern w:val="0"/>
                <w:sz w:val="28"/>
                <w:szCs w:val="28"/>
              </w:rPr>
            </w:pPr>
          </w:p>
        </w:tc>
      </w:tr>
      <w:tr w14:paraId="0E027414">
        <w:tblPrEx>
          <w:tblCellMar>
            <w:top w:w="0" w:type="dxa"/>
            <w:left w:w="108" w:type="dxa"/>
            <w:bottom w:w="0" w:type="dxa"/>
            <w:right w:w="108" w:type="dxa"/>
          </w:tblCellMar>
        </w:tblPrEx>
        <w:trPr>
          <w:trHeight w:val="205" w:hRule="atLeast"/>
        </w:trPr>
        <w:tc>
          <w:tcPr>
            <w:tcW w:w="441" w:type="dxa"/>
            <w:tcBorders>
              <w:top w:val="nil"/>
              <w:left w:val="single" w:color="auto" w:sz="4" w:space="0"/>
              <w:bottom w:val="single" w:color="auto" w:sz="4" w:space="0"/>
              <w:right w:val="single" w:color="auto" w:sz="4" w:space="0"/>
            </w:tcBorders>
            <w:vAlign w:val="center"/>
          </w:tcPr>
          <w:p w14:paraId="6D3D8A0E">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1EAD9310">
            <w:pPr>
              <w:widowControl/>
              <w:jc w:val="center"/>
              <w:rPr>
                <w:rFonts w:ascii="仿宋_GB2312" w:hAnsi="仿宋" w:eastAsia="仿宋_GB2312"/>
                <w:color w:val="000000"/>
                <w:kern w:val="0"/>
                <w:sz w:val="28"/>
                <w:szCs w:val="28"/>
              </w:rPr>
            </w:pPr>
          </w:p>
        </w:tc>
        <w:tc>
          <w:tcPr>
            <w:tcW w:w="709" w:type="dxa"/>
            <w:tcBorders>
              <w:top w:val="nil"/>
              <w:left w:val="nil"/>
              <w:bottom w:val="single" w:color="auto" w:sz="4" w:space="0"/>
              <w:right w:val="single" w:color="auto" w:sz="4" w:space="0"/>
            </w:tcBorders>
            <w:vAlign w:val="center"/>
          </w:tcPr>
          <w:p w14:paraId="292F5096">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3CD708D4">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0D2D6496">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5DCF8843">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090F02AB">
            <w:pPr>
              <w:widowControl/>
              <w:jc w:val="center"/>
              <w:rPr>
                <w:rFonts w:ascii="仿宋_GB2312" w:hAnsi="仿宋" w:eastAsia="仿宋_GB2312"/>
                <w:color w:val="000000"/>
                <w:kern w:val="0"/>
                <w:sz w:val="28"/>
                <w:szCs w:val="28"/>
              </w:rPr>
            </w:pPr>
          </w:p>
        </w:tc>
        <w:tc>
          <w:tcPr>
            <w:tcW w:w="567" w:type="dxa"/>
            <w:tcBorders>
              <w:top w:val="nil"/>
              <w:left w:val="nil"/>
              <w:bottom w:val="single" w:color="auto" w:sz="4" w:space="0"/>
              <w:right w:val="single" w:color="auto" w:sz="4" w:space="0"/>
            </w:tcBorders>
            <w:vAlign w:val="center"/>
          </w:tcPr>
          <w:p w14:paraId="2FA01064">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24025765">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254AC038">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0ABD6B6E">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1A30038F">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30DFFA5E">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7A776BD">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60BE52B1">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5320DDBB">
            <w:pPr>
              <w:widowControl/>
              <w:jc w:val="center"/>
              <w:rPr>
                <w:rFonts w:ascii="仿宋_GB2312" w:hAnsi="仿宋" w:eastAsia="仿宋_GB2312"/>
                <w:color w:val="000000"/>
                <w:kern w:val="0"/>
                <w:sz w:val="28"/>
                <w:szCs w:val="28"/>
              </w:rPr>
            </w:pPr>
          </w:p>
        </w:tc>
      </w:tr>
      <w:tr w14:paraId="0FF4F799">
        <w:tblPrEx>
          <w:tblCellMar>
            <w:top w:w="0" w:type="dxa"/>
            <w:left w:w="108" w:type="dxa"/>
            <w:bottom w:w="0" w:type="dxa"/>
            <w:right w:w="108" w:type="dxa"/>
          </w:tblCellMar>
        </w:tblPrEx>
        <w:trPr>
          <w:trHeight w:val="205" w:hRule="atLeast"/>
        </w:trPr>
        <w:tc>
          <w:tcPr>
            <w:tcW w:w="441" w:type="dxa"/>
            <w:tcBorders>
              <w:top w:val="nil"/>
              <w:left w:val="single" w:color="auto" w:sz="4" w:space="0"/>
              <w:bottom w:val="single" w:color="auto" w:sz="4" w:space="0"/>
              <w:right w:val="single" w:color="auto" w:sz="4" w:space="0"/>
            </w:tcBorders>
            <w:vAlign w:val="center"/>
          </w:tcPr>
          <w:p w14:paraId="54503511">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2010890F">
            <w:pPr>
              <w:widowControl/>
              <w:jc w:val="center"/>
              <w:rPr>
                <w:rFonts w:ascii="仿宋_GB2312" w:hAnsi="仿宋" w:eastAsia="仿宋_GB2312"/>
                <w:color w:val="000000"/>
                <w:kern w:val="0"/>
                <w:sz w:val="28"/>
                <w:szCs w:val="28"/>
              </w:rPr>
            </w:pPr>
          </w:p>
        </w:tc>
        <w:tc>
          <w:tcPr>
            <w:tcW w:w="709" w:type="dxa"/>
            <w:tcBorders>
              <w:top w:val="nil"/>
              <w:left w:val="nil"/>
              <w:bottom w:val="single" w:color="auto" w:sz="4" w:space="0"/>
              <w:right w:val="single" w:color="auto" w:sz="4" w:space="0"/>
            </w:tcBorders>
            <w:vAlign w:val="center"/>
          </w:tcPr>
          <w:p w14:paraId="4E1EBBEE">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548E6217">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69C32C47">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10F6F7E6">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7769442B">
            <w:pPr>
              <w:widowControl/>
              <w:jc w:val="center"/>
              <w:rPr>
                <w:rFonts w:ascii="仿宋_GB2312" w:hAnsi="仿宋" w:eastAsia="仿宋_GB2312"/>
                <w:color w:val="000000"/>
                <w:kern w:val="0"/>
                <w:sz w:val="28"/>
                <w:szCs w:val="28"/>
              </w:rPr>
            </w:pPr>
          </w:p>
        </w:tc>
        <w:tc>
          <w:tcPr>
            <w:tcW w:w="567" w:type="dxa"/>
            <w:tcBorders>
              <w:top w:val="nil"/>
              <w:left w:val="nil"/>
              <w:bottom w:val="single" w:color="auto" w:sz="4" w:space="0"/>
              <w:right w:val="single" w:color="auto" w:sz="4" w:space="0"/>
            </w:tcBorders>
            <w:vAlign w:val="center"/>
          </w:tcPr>
          <w:p w14:paraId="1C09DDD2">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40243715">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1543B81">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1ACE60EE">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62F6E3B6">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15F28F7E">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1E8FA4CC">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1FB37AC9">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3BE0678D">
            <w:pPr>
              <w:widowControl/>
              <w:jc w:val="center"/>
              <w:rPr>
                <w:rFonts w:ascii="仿宋_GB2312" w:hAnsi="仿宋" w:eastAsia="仿宋_GB2312"/>
                <w:color w:val="000000"/>
                <w:kern w:val="0"/>
                <w:sz w:val="28"/>
                <w:szCs w:val="28"/>
              </w:rPr>
            </w:pPr>
          </w:p>
        </w:tc>
      </w:tr>
      <w:tr w14:paraId="1281811A">
        <w:tblPrEx>
          <w:tblCellMar>
            <w:top w:w="0" w:type="dxa"/>
            <w:left w:w="108" w:type="dxa"/>
            <w:bottom w:w="0" w:type="dxa"/>
            <w:right w:w="108" w:type="dxa"/>
          </w:tblCellMar>
        </w:tblPrEx>
        <w:trPr>
          <w:trHeight w:val="205" w:hRule="atLeast"/>
        </w:trPr>
        <w:tc>
          <w:tcPr>
            <w:tcW w:w="441" w:type="dxa"/>
            <w:tcBorders>
              <w:top w:val="nil"/>
              <w:left w:val="single" w:color="auto" w:sz="4" w:space="0"/>
              <w:bottom w:val="single" w:color="auto" w:sz="4" w:space="0"/>
              <w:right w:val="single" w:color="auto" w:sz="4" w:space="0"/>
            </w:tcBorders>
            <w:vAlign w:val="center"/>
          </w:tcPr>
          <w:p w14:paraId="10678F91">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431072FD">
            <w:pPr>
              <w:widowControl/>
              <w:jc w:val="center"/>
              <w:rPr>
                <w:rFonts w:ascii="仿宋_GB2312" w:hAnsi="仿宋" w:eastAsia="仿宋_GB2312"/>
                <w:color w:val="000000"/>
                <w:kern w:val="0"/>
                <w:sz w:val="28"/>
                <w:szCs w:val="28"/>
              </w:rPr>
            </w:pPr>
          </w:p>
        </w:tc>
        <w:tc>
          <w:tcPr>
            <w:tcW w:w="709" w:type="dxa"/>
            <w:tcBorders>
              <w:top w:val="nil"/>
              <w:left w:val="nil"/>
              <w:bottom w:val="single" w:color="auto" w:sz="4" w:space="0"/>
              <w:right w:val="single" w:color="auto" w:sz="4" w:space="0"/>
            </w:tcBorders>
            <w:vAlign w:val="center"/>
          </w:tcPr>
          <w:p w14:paraId="7243C358">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6A8AE3DE">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516B694F">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590F374E">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1D98B913">
            <w:pPr>
              <w:widowControl/>
              <w:jc w:val="center"/>
              <w:rPr>
                <w:rFonts w:ascii="仿宋_GB2312" w:hAnsi="仿宋" w:eastAsia="仿宋_GB2312"/>
                <w:color w:val="000000"/>
                <w:kern w:val="0"/>
                <w:sz w:val="28"/>
                <w:szCs w:val="28"/>
              </w:rPr>
            </w:pPr>
          </w:p>
        </w:tc>
        <w:tc>
          <w:tcPr>
            <w:tcW w:w="567" w:type="dxa"/>
            <w:tcBorders>
              <w:top w:val="nil"/>
              <w:left w:val="nil"/>
              <w:bottom w:val="single" w:color="auto" w:sz="4" w:space="0"/>
              <w:right w:val="single" w:color="auto" w:sz="4" w:space="0"/>
            </w:tcBorders>
            <w:vAlign w:val="center"/>
          </w:tcPr>
          <w:p w14:paraId="649811B7">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7ED769E9">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7B0566A9">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6574EEF5">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7E0F34DB">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ECE9305">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1F081E2F">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181B947">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27263DAE">
            <w:pPr>
              <w:widowControl/>
              <w:jc w:val="center"/>
              <w:rPr>
                <w:rFonts w:ascii="仿宋_GB2312" w:hAnsi="仿宋" w:eastAsia="仿宋_GB2312"/>
                <w:color w:val="000000"/>
                <w:kern w:val="0"/>
                <w:sz w:val="28"/>
                <w:szCs w:val="28"/>
              </w:rPr>
            </w:pPr>
          </w:p>
        </w:tc>
      </w:tr>
      <w:tr w14:paraId="4244DB88">
        <w:tblPrEx>
          <w:tblCellMar>
            <w:top w:w="0" w:type="dxa"/>
            <w:left w:w="108" w:type="dxa"/>
            <w:bottom w:w="0" w:type="dxa"/>
            <w:right w:w="108" w:type="dxa"/>
          </w:tblCellMar>
        </w:tblPrEx>
        <w:trPr>
          <w:trHeight w:val="205" w:hRule="atLeast"/>
        </w:trPr>
        <w:tc>
          <w:tcPr>
            <w:tcW w:w="441" w:type="dxa"/>
            <w:tcBorders>
              <w:top w:val="nil"/>
              <w:left w:val="single" w:color="auto" w:sz="4" w:space="0"/>
              <w:bottom w:val="single" w:color="auto" w:sz="4" w:space="0"/>
              <w:right w:val="single" w:color="auto" w:sz="4" w:space="0"/>
            </w:tcBorders>
            <w:vAlign w:val="center"/>
          </w:tcPr>
          <w:p w14:paraId="40BB3591">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80D65AD">
            <w:pPr>
              <w:widowControl/>
              <w:jc w:val="center"/>
              <w:rPr>
                <w:rFonts w:ascii="仿宋_GB2312" w:hAnsi="仿宋" w:eastAsia="仿宋_GB2312"/>
                <w:color w:val="000000"/>
                <w:kern w:val="0"/>
                <w:sz w:val="28"/>
                <w:szCs w:val="28"/>
              </w:rPr>
            </w:pPr>
          </w:p>
        </w:tc>
        <w:tc>
          <w:tcPr>
            <w:tcW w:w="709" w:type="dxa"/>
            <w:tcBorders>
              <w:top w:val="nil"/>
              <w:left w:val="nil"/>
              <w:bottom w:val="single" w:color="auto" w:sz="4" w:space="0"/>
              <w:right w:val="single" w:color="auto" w:sz="4" w:space="0"/>
            </w:tcBorders>
            <w:vAlign w:val="center"/>
          </w:tcPr>
          <w:p w14:paraId="4C586F8C">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4ECA1B54">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574BE9BD">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0D11FF45">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06C93AC8">
            <w:pPr>
              <w:widowControl/>
              <w:jc w:val="center"/>
              <w:rPr>
                <w:rFonts w:ascii="仿宋_GB2312" w:hAnsi="仿宋" w:eastAsia="仿宋_GB2312"/>
                <w:color w:val="000000"/>
                <w:kern w:val="0"/>
                <w:sz w:val="28"/>
                <w:szCs w:val="28"/>
              </w:rPr>
            </w:pPr>
          </w:p>
        </w:tc>
        <w:tc>
          <w:tcPr>
            <w:tcW w:w="567" w:type="dxa"/>
            <w:tcBorders>
              <w:top w:val="nil"/>
              <w:left w:val="nil"/>
              <w:bottom w:val="single" w:color="auto" w:sz="4" w:space="0"/>
              <w:right w:val="single" w:color="auto" w:sz="4" w:space="0"/>
            </w:tcBorders>
            <w:vAlign w:val="center"/>
          </w:tcPr>
          <w:p w14:paraId="71955A39">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3C241BCA">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33A2E94">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0C6F12D5">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63D0F407">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030B8CC5">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2469EF50">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3DFF4E84">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1B746062">
            <w:pPr>
              <w:widowControl/>
              <w:jc w:val="center"/>
              <w:rPr>
                <w:rFonts w:ascii="仿宋_GB2312" w:hAnsi="仿宋" w:eastAsia="仿宋_GB2312"/>
                <w:color w:val="000000"/>
                <w:kern w:val="0"/>
                <w:sz w:val="28"/>
                <w:szCs w:val="28"/>
              </w:rPr>
            </w:pPr>
          </w:p>
        </w:tc>
      </w:tr>
      <w:tr w14:paraId="60048C20">
        <w:tblPrEx>
          <w:tblCellMar>
            <w:top w:w="0" w:type="dxa"/>
            <w:left w:w="108" w:type="dxa"/>
            <w:bottom w:w="0" w:type="dxa"/>
            <w:right w:w="108" w:type="dxa"/>
          </w:tblCellMar>
        </w:tblPrEx>
        <w:trPr>
          <w:trHeight w:val="205" w:hRule="atLeast"/>
        </w:trPr>
        <w:tc>
          <w:tcPr>
            <w:tcW w:w="441" w:type="dxa"/>
            <w:tcBorders>
              <w:top w:val="nil"/>
              <w:left w:val="single" w:color="auto" w:sz="4" w:space="0"/>
              <w:bottom w:val="single" w:color="auto" w:sz="4" w:space="0"/>
              <w:right w:val="single" w:color="auto" w:sz="4" w:space="0"/>
            </w:tcBorders>
            <w:vAlign w:val="center"/>
          </w:tcPr>
          <w:p w14:paraId="042F2E9E">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4BBD512C">
            <w:pPr>
              <w:widowControl/>
              <w:jc w:val="center"/>
              <w:rPr>
                <w:rFonts w:ascii="仿宋_GB2312" w:hAnsi="仿宋" w:eastAsia="仿宋_GB2312"/>
                <w:color w:val="000000"/>
                <w:kern w:val="0"/>
                <w:sz w:val="28"/>
                <w:szCs w:val="28"/>
              </w:rPr>
            </w:pPr>
          </w:p>
        </w:tc>
        <w:tc>
          <w:tcPr>
            <w:tcW w:w="709" w:type="dxa"/>
            <w:tcBorders>
              <w:top w:val="nil"/>
              <w:left w:val="nil"/>
              <w:bottom w:val="single" w:color="auto" w:sz="4" w:space="0"/>
              <w:right w:val="single" w:color="auto" w:sz="4" w:space="0"/>
            </w:tcBorders>
            <w:vAlign w:val="center"/>
          </w:tcPr>
          <w:p w14:paraId="6C7E3615">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64031405">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55EEFAA0">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3E49B544">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5556AFAA">
            <w:pPr>
              <w:widowControl/>
              <w:jc w:val="center"/>
              <w:rPr>
                <w:rFonts w:ascii="仿宋_GB2312" w:hAnsi="仿宋" w:eastAsia="仿宋_GB2312"/>
                <w:color w:val="000000"/>
                <w:kern w:val="0"/>
                <w:sz w:val="28"/>
                <w:szCs w:val="28"/>
              </w:rPr>
            </w:pPr>
          </w:p>
        </w:tc>
        <w:tc>
          <w:tcPr>
            <w:tcW w:w="567" w:type="dxa"/>
            <w:tcBorders>
              <w:top w:val="nil"/>
              <w:left w:val="nil"/>
              <w:bottom w:val="single" w:color="auto" w:sz="4" w:space="0"/>
              <w:right w:val="single" w:color="auto" w:sz="4" w:space="0"/>
            </w:tcBorders>
            <w:vAlign w:val="center"/>
          </w:tcPr>
          <w:p w14:paraId="066B223F">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4D19780D">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4414552F">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2444902">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05DA81D1">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1B2641B1">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4F6018DC">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8DEE5E2">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69C639CF">
            <w:pPr>
              <w:widowControl/>
              <w:jc w:val="center"/>
              <w:rPr>
                <w:rFonts w:ascii="仿宋_GB2312" w:hAnsi="仿宋" w:eastAsia="仿宋_GB2312"/>
                <w:color w:val="000000"/>
                <w:kern w:val="0"/>
                <w:sz w:val="28"/>
                <w:szCs w:val="28"/>
              </w:rPr>
            </w:pPr>
          </w:p>
        </w:tc>
      </w:tr>
      <w:tr w14:paraId="78A7DEB1">
        <w:tblPrEx>
          <w:tblCellMar>
            <w:top w:w="0" w:type="dxa"/>
            <w:left w:w="108" w:type="dxa"/>
            <w:bottom w:w="0" w:type="dxa"/>
            <w:right w:w="108" w:type="dxa"/>
          </w:tblCellMar>
        </w:tblPrEx>
        <w:trPr>
          <w:trHeight w:val="205" w:hRule="atLeast"/>
        </w:trPr>
        <w:tc>
          <w:tcPr>
            <w:tcW w:w="441" w:type="dxa"/>
            <w:tcBorders>
              <w:top w:val="nil"/>
              <w:left w:val="single" w:color="auto" w:sz="4" w:space="0"/>
              <w:bottom w:val="single" w:color="auto" w:sz="4" w:space="0"/>
              <w:right w:val="single" w:color="auto" w:sz="4" w:space="0"/>
            </w:tcBorders>
            <w:vAlign w:val="center"/>
          </w:tcPr>
          <w:p w14:paraId="34FC9C34">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0709651A">
            <w:pPr>
              <w:widowControl/>
              <w:jc w:val="center"/>
              <w:rPr>
                <w:rFonts w:ascii="仿宋_GB2312" w:hAnsi="仿宋" w:eastAsia="仿宋_GB2312"/>
                <w:color w:val="000000"/>
                <w:kern w:val="0"/>
                <w:sz w:val="28"/>
                <w:szCs w:val="28"/>
              </w:rPr>
            </w:pPr>
          </w:p>
        </w:tc>
        <w:tc>
          <w:tcPr>
            <w:tcW w:w="709" w:type="dxa"/>
            <w:tcBorders>
              <w:top w:val="nil"/>
              <w:left w:val="nil"/>
              <w:bottom w:val="single" w:color="auto" w:sz="4" w:space="0"/>
              <w:right w:val="single" w:color="auto" w:sz="4" w:space="0"/>
            </w:tcBorders>
            <w:vAlign w:val="center"/>
          </w:tcPr>
          <w:p w14:paraId="28D64316">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15ACE72B">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3F21EFA2">
            <w:pPr>
              <w:widowControl/>
              <w:jc w:val="center"/>
              <w:rPr>
                <w:rFonts w:ascii="仿宋_GB2312" w:hAnsi="仿宋" w:eastAsia="仿宋_GB2312"/>
                <w:color w:val="000000"/>
                <w:kern w:val="0"/>
                <w:sz w:val="28"/>
                <w:szCs w:val="28"/>
              </w:rPr>
            </w:pPr>
          </w:p>
        </w:tc>
        <w:tc>
          <w:tcPr>
            <w:tcW w:w="850" w:type="dxa"/>
            <w:tcBorders>
              <w:top w:val="nil"/>
              <w:left w:val="nil"/>
              <w:bottom w:val="single" w:color="auto" w:sz="4" w:space="0"/>
              <w:right w:val="single" w:color="auto" w:sz="4" w:space="0"/>
            </w:tcBorders>
            <w:vAlign w:val="center"/>
          </w:tcPr>
          <w:p w14:paraId="3E1D9147">
            <w:pPr>
              <w:widowControl/>
              <w:jc w:val="center"/>
              <w:rPr>
                <w:rFonts w:ascii="仿宋_GB2312" w:hAnsi="仿宋" w:eastAsia="仿宋_GB2312"/>
                <w:color w:val="000000"/>
                <w:kern w:val="0"/>
                <w:sz w:val="28"/>
                <w:szCs w:val="28"/>
              </w:rPr>
            </w:pPr>
          </w:p>
        </w:tc>
        <w:tc>
          <w:tcPr>
            <w:tcW w:w="851" w:type="dxa"/>
            <w:tcBorders>
              <w:top w:val="nil"/>
              <w:left w:val="nil"/>
              <w:bottom w:val="single" w:color="auto" w:sz="4" w:space="0"/>
              <w:right w:val="single" w:color="auto" w:sz="4" w:space="0"/>
            </w:tcBorders>
            <w:vAlign w:val="center"/>
          </w:tcPr>
          <w:p w14:paraId="0B0A06BD">
            <w:pPr>
              <w:widowControl/>
              <w:jc w:val="center"/>
              <w:rPr>
                <w:rFonts w:ascii="仿宋_GB2312" w:hAnsi="仿宋" w:eastAsia="仿宋_GB2312"/>
                <w:color w:val="000000"/>
                <w:kern w:val="0"/>
                <w:sz w:val="28"/>
                <w:szCs w:val="28"/>
              </w:rPr>
            </w:pPr>
          </w:p>
        </w:tc>
        <w:tc>
          <w:tcPr>
            <w:tcW w:w="567" w:type="dxa"/>
            <w:tcBorders>
              <w:top w:val="nil"/>
              <w:left w:val="nil"/>
              <w:bottom w:val="single" w:color="auto" w:sz="4" w:space="0"/>
              <w:right w:val="single" w:color="auto" w:sz="4" w:space="0"/>
            </w:tcBorders>
            <w:vAlign w:val="center"/>
          </w:tcPr>
          <w:p w14:paraId="431F4FF2">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8274BB5">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72B3127E">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2CAD929">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703D37CB">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5F6F87D2">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775E23BB">
            <w:pPr>
              <w:widowControl/>
              <w:jc w:val="center"/>
              <w:rPr>
                <w:rFonts w:ascii="仿宋_GB2312" w:hAnsi="仿宋" w:eastAsia="仿宋_GB2312"/>
                <w:color w:val="000000"/>
                <w:kern w:val="0"/>
                <w:sz w:val="28"/>
                <w:szCs w:val="28"/>
              </w:rPr>
            </w:pPr>
          </w:p>
        </w:tc>
        <w:tc>
          <w:tcPr>
            <w:tcW w:w="992" w:type="dxa"/>
            <w:tcBorders>
              <w:top w:val="nil"/>
              <w:left w:val="nil"/>
              <w:bottom w:val="single" w:color="auto" w:sz="4" w:space="0"/>
              <w:right w:val="single" w:color="auto" w:sz="4" w:space="0"/>
            </w:tcBorders>
            <w:vAlign w:val="center"/>
          </w:tcPr>
          <w:p w14:paraId="2B308302">
            <w:pPr>
              <w:widowControl/>
              <w:jc w:val="center"/>
              <w:rPr>
                <w:rFonts w:ascii="仿宋_GB2312" w:hAnsi="仿宋" w:eastAsia="仿宋_GB2312"/>
                <w:color w:val="000000"/>
                <w:kern w:val="0"/>
                <w:sz w:val="28"/>
                <w:szCs w:val="28"/>
              </w:rPr>
            </w:pPr>
          </w:p>
        </w:tc>
        <w:tc>
          <w:tcPr>
            <w:tcW w:w="993" w:type="dxa"/>
            <w:tcBorders>
              <w:top w:val="nil"/>
              <w:left w:val="nil"/>
              <w:bottom w:val="single" w:color="auto" w:sz="4" w:space="0"/>
              <w:right w:val="single" w:color="auto" w:sz="4" w:space="0"/>
            </w:tcBorders>
            <w:vAlign w:val="center"/>
          </w:tcPr>
          <w:p w14:paraId="10936F9B">
            <w:pPr>
              <w:widowControl/>
              <w:jc w:val="center"/>
              <w:rPr>
                <w:rFonts w:ascii="仿宋_GB2312" w:hAnsi="仿宋" w:eastAsia="仿宋_GB2312"/>
                <w:color w:val="000000"/>
                <w:kern w:val="0"/>
                <w:sz w:val="28"/>
                <w:szCs w:val="28"/>
              </w:rPr>
            </w:pPr>
          </w:p>
        </w:tc>
      </w:tr>
      <w:bookmarkEnd w:id="11"/>
      <w:bookmarkEnd w:id="12"/>
    </w:tbl>
    <w:p w14:paraId="3EF67A21">
      <w:pPr>
        <w:rPr>
          <w:rFonts w:ascii="仿宋_GB2312" w:hAnsi="黑体" w:eastAsia="仿宋_GB2312"/>
          <w:sz w:val="32"/>
          <w:szCs w:val="32"/>
        </w:rPr>
        <w:sectPr>
          <w:pgSz w:w="16838" w:h="11906" w:orient="landscape"/>
          <w:pgMar w:top="1800" w:right="1440" w:bottom="1800" w:left="1440" w:header="851" w:footer="992" w:gutter="0"/>
          <w:cols w:space="425" w:num="1"/>
          <w:docGrid w:type="lines" w:linePitch="312" w:charSpace="0"/>
        </w:sectPr>
      </w:pPr>
    </w:p>
    <w:p w14:paraId="29873371">
      <w:pPr>
        <w:rPr>
          <w:rFonts w:ascii="黑体" w:hAnsi="黑体" w:eastAsia="黑体" w:cs="黑体"/>
          <w:bCs/>
          <w:sz w:val="28"/>
          <w:szCs w:val="28"/>
        </w:rPr>
      </w:pPr>
      <w:r>
        <w:rPr>
          <w:rFonts w:hint="eastAsia" w:ascii="黑体" w:hAnsi="黑体" w:eastAsia="黑体" w:cs="黑体"/>
          <w:bCs/>
          <w:sz w:val="28"/>
          <w:szCs w:val="28"/>
        </w:rPr>
        <w:t>附件3-3：</w:t>
      </w:r>
    </w:p>
    <w:p w14:paraId="065BA981">
      <w:pPr>
        <w:jc w:val="center"/>
        <w:rPr>
          <w:rFonts w:ascii="方正小标宋简体" w:hAnsi="方正小标宋简体" w:eastAsia="方正小标宋简体" w:cs="仿宋_GB2312"/>
          <w:color w:val="000000"/>
          <w:sz w:val="36"/>
          <w:szCs w:val="36"/>
          <w:shd w:val="clear" w:color="auto" w:fill="FFFFFF"/>
        </w:rPr>
      </w:pPr>
      <w:r>
        <w:rPr>
          <w:rFonts w:hint="eastAsia" w:ascii="方正小标宋简体" w:hAnsi="方正小标宋简体" w:eastAsia="方正小标宋简体" w:cs="仿宋_GB2312"/>
          <w:color w:val="000000"/>
          <w:sz w:val="36"/>
          <w:szCs w:val="36"/>
          <w:shd w:val="clear" w:color="auto" w:fill="FFFFFF"/>
        </w:rPr>
        <w:t>相关附件及需出具的承诺函或说明书</w:t>
      </w:r>
    </w:p>
    <w:p w14:paraId="1E09FA0D">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1.申报机构基本情况及有效期内的证明文件（营业执照、工商登记证明、政府批文（如有）、委托管理协议、章程（合伙人协议）、股权结构、历史沿革和实际控制人、管理架构、激励措施等详细信息）。</w:t>
      </w:r>
    </w:p>
    <w:p w14:paraId="382EB285">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2.申报机构财务管理制度，近三年审计报告及最近一期财务报表。</w:t>
      </w:r>
    </w:p>
    <w:p w14:paraId="7F6A596F">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3.申报机构及其投资管理人员无受过行政主管机关或司法机关处罚的不良记录。</w:t>
      </w:r>
    </w:p>
    <w:p w14:paraId="62D483F3">
      <w:pPr>
        <w:snapToGrid w:val="0"/>
        <w:spacing w:line="60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4.申报机构所管理的或者所受托管理的股权投资基金的资金规模证明文件。</w:t>
      </w:r>
    </w:p>
    <w:p w14:paraId="1913718F">
      <w:pPr>
        <w:snapToGrid w:val="0"/>
        <w:spacing w:line="600" w:lineRule="exact"/>
        <w:ind w:firstLine="640" w:firstLineChars="200"/>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5.出具</w:t>
      </w:r>
      <w:r>
        <w:rPr>
          <w:rFonts w:hint="eastAsia" w:ascii="仿宋_GB2312" w:hAnsi="仿宋_GB2312" w:eastAsia="仿宋_GB2312" w:cs="仿宋_GB2312"/>
          <w:color w:val="000000"/>
          <w:sz w:val="32"/>
          <w:szCs w:val="32"/>
          <w:highlight w:val="none"/>
          <w:shd w:val="clear" w:color="auto" w:fill="FFFFFF"/>
          <w:lang w:val="zh-TW"/>
        </w:rPr>
        <w:t>投资于运城市辖区内注册设立的企业比例不低于60%的承诺函。</w:t>
      </w:r>
    </w:p>
    <w:p w14:paraId="3A831535">
      <w:pPr>
        <w:snapToGrid w:val="0"/>
        <w:spacing w:line="600" w:lineRule="exact"/>
        <w:ind w:firstLine="640" w:firstLineChars="200"/>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6.社会出资人出具的出资承诺函。</w:t>
      </w:r>
    </w:p>
    <w:p w14:paraId="77B53C38">
      <w:pPr>
        <w:snapToGrid w:val="0"/>
        <w:spacing w:line="600" w:lineRule="exact"/>
        <w:ind w:firstLine="640" w:firstLineChars="200"/>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7.承诺管理基金后，具体负责的管理团队在申报基金完成70%投资前不募集或接受新的委托管理其他股权投资基金。</w:t>
      </w:r>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0000000000000000000"/>
    <w:charset w:val="86"/>
    <w:family w:val="auto"/>
    <w:pitch w:val="default"/>
    <w:sig w:usb0="00000000" w:usb1="00000000" w:usb2="00000012"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6078193"/>
      <w:docPartObj>
        <w:docPartGallery w:val="AutoText"/>
      </w:docPartObj>
    </w:sdtPr>
    <w:sdtContent>
      <w:p w14:paraId="2CECDAF2">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6715F94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4A9B"/>
    <w:rsid w:val="0001748C"/>
    <w:rsid w:val="00250768"/>
    <w:rsid w:val="00251F22"/>
    <w:rsid w:val="002F58E6"/>
    <w:rsid w:val="00314118"/>
    <w:rsid w:val="0031698D"/>
    <w:rsid w:val="00356C30"/>
    <w:rsid w:val="003A5343"/>
    <w:rsid w:val="00462878"/>
    <w:rsid w:val="0050546D"/>
    <w:rsid w:val="0053695A"/>
    <w:rsid w:val="00560EA2"/>
    <w:rsid w:val="005B390E"/>
    <w:rsid w:val="006B59DB"/>
    <w:rsid w:val="006E4961"/>
    <w:rsid w:val="00727173"/>
    <w:rsid w:val="007F4A9B"/>
    <w:rsid w:val="00813364"/>
    <w:rsid w:val="008438D9"/>
    <w:rsid w:val="008F70D7"/>
    <w:rsid w:val="009D7C3C"/>
    <w:rsid w:val="00B60AC9"/>
    <w:rsid w:val="00BC552B"/>
    <w:rsid w:val="00BE5482"/>
    <w:rsid w:val="00C564ED"/>
    <w:rsid w:val="00C8018D"/>
    <w:rsid w:val="00C81BCE"/>
    <w:rsid w:val="00CB7466"/>
    <w:rsid w:val="00CC4E7A"/>
    <w:rsid w:val="00D01FB8"/>
    <w:rsid w:val="00D1077B"/>
    <w:rsid w:val="00F532C7"/>
    <w:rsid w:val="2ACA0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uiPriority w:val="99"/>
    <w:pPr>
      <w:spacing w:after="120"/>
      <w:ind w:left="420" w:leftChars="2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6">
    <w:name w:val="Body Text First Indent 2"/>
    <w:basedOn w:val="2"/>
    <w:link w:val="12"/>
    <w:qFormat/>
    <w:uiPriority w:val="99"/>
    <w:pPr>
      <w:ind w:firstLine="420" w:firstLineChars="200"/>
    </w:pPr>
  </w:style>
  <w:style w:type="character" w:customStyle="1" w:styleId="9">
    <w:name w:val="页眉 Char"/>
    <w:basedOn w:val="8"/>
    <w:link w:val="4"/>
    <w:semiHidden/>
    <w:uiPriority w:val="99"/>
    <w:rPr>
      <w:sz w:val="18"/>
      <w:szCs w:val="18"/>
    </w:rPr>
  </w:style>
  <w:style w:type="character" w:customStyle="1" w:styleId="10">
    <w:name w:val="页脚 Char"/>
    <w:basedOn w:val="8"/>
    <w:link w:val="3"/>
    <w:uiPriority w:val="99"/>
    <w:rPr>
      <w:sz w:val="18"/>
      <w:szCs w:val="18"/>
    </w:rPr>
  </w:style>
  <w:style w:type="character" w:customStyle="1" w:styleId="11">
    <w:name w:val="正文文本缩进 Char"/>
    <w:basedOn w:val="8"/>
    <w:link w:val="2"/>
    <w:semiHidden/>
    <w:uiPriority w:val="99"/>
    <w:rPr>
      <w:rFonts w:ascii="Calibri" w:hAnsi="Calibri" w:eastAsia="宋体" w:cs="宋体"/>
    </w:rPr>
  </w:style>
  <w:style w:type="character" w:customStyle="1" w:styleId="12">
    <w:name w:val="正文首行缩进 2 Char"/>
    <w:basedOn w:val="11"/>
    <w:link w:val="6"/>
    <w:uiPriority w:val="99"/>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9</Pages>
  <Words>2130</Words>
  <Characters>2173</Characters>
  <Lines>18</Lines>
  <Paragraphs>5</Paragraphs>
  <TotalTime>132</TotalTime>
  <ScaleCrop>false</ScaleCrop>
  <LinksUpToDate>false</LinksUpToDate>
  <CharactersWithSpaces>2192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2025-11-06T06:41:00Z</dcterms:created>
  <dc:creator>Administrator</dc:creator>
  <cp:lastModifiedBy>七熙</cp:lastModifiedBy>
  <dcterms:modified xsi:type="dcterms:W3CDTF">2025-12-23T07:42:01Z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eyJoZGlkIjoiZGYyYjE1NTAzNTFhZGEyOWZiNWEzMTM2ZGQ0MGFjZDQiLCJ1c2VySWQiOiI0NjM1MjcxMjcifQ==</vt:lpwstr>
  </property>
  <property fmtid="{D5CDD505-2E9C-101B-9397-08002B2CF9AE}" pid="3" name="KSOProductBuildVer">
    <vt:lpwstr>2052-12.1.0.19302</vt:lpwstr>
  </property>
  <property fmtid="{D5CDD505-2E9C-101B-9397-08002B2CF9AE}" pid="4" name="ICV">
    <vt:lpwstr>7A52DBB7CCA84E8CA920BCB1DBFDEAE9_12</vt:lpwstr>
  </property>
</Properties>
</file>