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D972E">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both"/>
        <w:textAlignment w:val="auto"/>
        <w:rPr>
          <w:rFonts w:hint="eastAsia" w:ascii="黑体" w:hAnsi="黑体" w:eastAsia="黑体" w:cs="黑体"/>
          <w:b w:val="0"/>
          <w:bCs w:val="0"/>
          <w:i w:val="0"/>
          <w:iCs w:val="0"/>
          <w:color w:val="000000"/>
          <w:spacing w:val="0"/>
          <w:w w:val="100"/>
          <w:sz w:val="32"/>
          <w:szCs w:val="32"/>
          <w:highlight w:val="none"/>
          <w:vertAlign w:val="baseline"/>
          <w:lang w:val="en-US" w:eastAsia="zh-CN"/>
        </w:rPr>
      </w:pPr>
      <w:r>
        <w:rPr>
          <w:rFonts w:hint="eastAsia" w:ascii="黑体" w:hAnsi="黑体" w:eastAsia="黑体" w:cs="黑体"/>
          <w:b w:val="0"/>
          <w:bCs w:val="0"/>
          <w:i w:val="0"/>
          <w:iCs w:val="0"/>
          <w:color w:val="000000"/>
          <w:spacing w:val="0"/>
          <w:w w:val="100"/>
          <w:sz w:val="32"/>
          <w:szCs w:val="32"/>
          <w:highlight w:val="none"/>
          <w:vertAlign w:val="baseline"/>
          <w:lang w:val="en-US" w:eastAsia="zh-CN"/>
        </w:rPr>
        <w:t>附件</w:t>
      </w:r>
    </w:p>
    <w:p w14:paraId="032BFBD1">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both"/>
        <w:textAlignment w:val="auto"/>
        <w:rPr>
          <w:rFonts w:hint="default" w:ascii="方正小标宋简体" w:hAnsi="方正小标宋简体" w:eastAsia="方正小标宋简体" w:cs="方正小标宋简体"/>
          <w:b w:val="0"/>
          <w:bCs w:val="0"/>
          <w:i w:val="0"/>
          <w:iCs w:val="0"/>
          <w:color w:val="000000"/>
          <w:spacing w:val="0"/>
          <w:w w:val="100"/>
          <w:sz w:val="44"/>
          <w:szCs w:val="44"/>
          <w:highlight w:val="none"/>
          <w:vertAlign w:val="baseline"/>
          <w:lang w:val="en-US" w:eastAsia="zh-CN"/>
        </w:rPr>
      </w:pPr>
    </w:p>
    <w:p w14:paraId="6D4D0923">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both"/>
        <w:textAlignment w:val="auto"/>
        <w:rPr>
          <w:rFonts w:hint="default" w:ascii="方正小标宋简体" w:hAnsi="方正小标宋简体" w:eastAsia="方正小标宋简体" w:cs="方正小标宋简体"/>
          <w:b w:val="0"/>
          <w:bCs w:val="0"/>
          <w:i w:val="0"/>
          <w:iCs w:val="0"/>
          <w:color w:val="000000"/>
          <w:spacing w:val="0"/>
          <w:w w:val="100"/>
          <w:sz w:val="44"/>
          <w:szCs w:val="44"/>
          <w:highlight w:val="none"/>
          <w:vertAlign w:val="baseline"/>
          <w:lang w:val="en-US" w:eastAsia="zh-CN"/>
        </w:rPr>
      </w:pPr>
    </w:p>
    <w:p w14:paraId="3EEF368B">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olor w:val="000000"/>
          <w:spacing w:val="0"/>
          <w:w w:val="100"/>
          <w:sz w:val="44"/>
          <w:szCs w:val="44"/>
          <w:highlight w:val="none"/>
          <w:vertAlign w:val="baseline"/>
          <w:lang w:eastAsia="zh-CN"/>
        </w:rPr>
      </w:pPr>
      <w:r>
        <w:rPr>
          <w:rFonts w:hint="eastAsia" w:ascii="方正小标宋简体" w:hAnsi="方正小标宋简体" w:eastAsia="方正小标宋简体" w:cs="方正小标宋简体"/>
          <w:b w:val="0"/>
          <w:bCs w:val="0"/>
          <w:i w:val="0"/>
          <w:iCs w:val="0"/>
          <w:color w:val="000000"/>
          <w:spacing w:val="0"/>
          <w:w w:val="100"/>
          <w:sz w:val="44"/>
          <w:szCs w:val="44"/>
          <w:highlight w:val="none"/>
          <w:vertAlign w:val="baseline"/>
          <w:lang w:eastAsia="zh-CN"/>
        </w:rPr>
        <w:t>湖北水利发展产业投资基金</w:t>
      </w:r>
    </w:p>
    <w:p w14:paraId="2E60FFA7">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val="0"/>
          <w:bCs w:val="0"/>
          <w:i w:val="0"/>
          <w:iCs w:val="0"/>
          <w:color w:val="000000"/>
          <w:spacing w:val="0"/>
          <w:w w:val="100"/>
          <w:sz w:val="44"/>
          <w:szCs w:val="44"/>
          <w:highlight w:val="none"/>
          <w:vertAlign w:val="baseline"/>
        </w:rPr>
        <w:t>子基金申报指南</w:t>
      </w:r>
    </w:p>
    <w:p w14:paraId="3CE7C352">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420"/>
        <w:jc w:val="both"/>
        <w:textAlignment w:val="auto"/>
        <w:rPr>
          <w:rFonts w:ascii="黑体" w:hAnsi="宋体" w:eastAsia="黑体" w:cs="黑体"/>
          <w:b w:val="0"/>
          <w:bCs w:val="0"/>
          <w:i w:val="0"/>
          <w:iCs w:val="0"/>
          <w:color w:val="000000"/>
          <w:spacing w:val="0"/>
          <w:w w:val="100"/>
          <w:sz w:val="32"/>
          <w:szCs w:val="32"/>
          <w:highlight w:val="none"/>
          <w:vertAlign w:val="baseline"/>
        </w:rPr>
      </w:pPr>
    </w:p>
    <w:p w14:paraId="76851B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highlight w:val="none"/>
        </w:rPr>
      </w:pPr>
      <w:bookmarkStart w:id="0" w:name="_Toc30009"/>
      <w:bookmarkStart w:id="1" w:name="_Toc4013"/>
      <w:bookmarkStart w:id="2" w:name="_Toc780"/>
      <w:bookmarkStart w:id="3" w:name="_Toc9210"/>
      <w:bookmarkStart w:id="4" w:name="_Toc18442"/>
      <w:r>
        <w:rPr>
          <w:rFonts w:hint="eastAsia" w:ascii="黑体" w:hAnsi="黑体" w:eastAsia="黑体" w:cs="黑体"/>
          <w:b w:val="0"/>
          <w:bCs w:val="0"/>
          <w:i w:val="0"/>
          <w:iCs w:val="0"/>
          <w:color w:val="000000"/>
          <w:spacing w:val="0"/>
          <w:w w:val="100"/>
          <w:sz w:val="32"/>
          <w:szCs w:val="32"/>
          <w:highlight w:val="none"/>
          <w:vertAlign w:val="baseline"/>
        </w:rPr>
        <w:t>一、基金定位</w:t>
      </w:r>
      <w:bookmarkEnd w:id="0"/>
      <w:bookmarkEnd w:id="1"/>
      <w:bookmarkEnd w:id="2"/>
      <w:bookmarkEnd w:id="3"/>
      <w:bookmarkEnd w:id="4"/>
    </w:p>
    <w:p w14:paraId="1F9D45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olor w:val="000000"/>
          <w:spacing w:val="0"/>
          <w:w w:val="100"/>
          <w:sz w:val="32"/>
          <w:szCs w:val="32"/>
          <w:highlight w:val="none"/>
          <w:vertAlign w:val="baseline"/>
          <w:lang w:eastAsia="zh-CN"/>
        </w:rPr>
      </w:pPr>
      <w:r>
        <w:rPr>
          <w:rFonts w:hint="eastAsia" w:ascii="仿宋_GB2312" w:hAnsi="仿宋_GB2312" w:eastAsia="仿宋_GB2312" w:cs="仿宋_GB2312"/>
          <w:b w:val="0"/>
          <w:bCs w:val="0"/>
          <w:i w:val="0"/>
          <w:iCs w:val="0"/>
          <w:color w:val="000000"/>
          <w:spacing w:val="0"/>
          <w:w w:val="100"/>
          <w:sz w:val="32"/>
          <w:szCs w:val="32"/>
          <w:highlight w:val="none"/>
          <w:vertAlign w:val="baseline"/>
          <w:lang w:eastAsia="zh-CN"/>
        </w:rPr>
        <w:t>湖北水利发展产业投资基金合伙企业（有限合伙）（以下简称“湖北水利发展产业投资基金”</w:t>
      </w:r>
      <w:r>
        <w:rPr>
          <w:rFonts w:hint="eastAsia" w:ascii="仿宋_GB2312" w:hAnsi="仿宋_GB2312" w:eastAsia="仿宋_GB2312" w:cs="仿宋_GB2312"/>
          <w:b w:val="0"/>
          <w:bCs w:val="0"/>
          <w:i w:val="0"/>
          <w:iCs w:val="0"/>
          <w:color w:val="000000"/>
          <w:spacing w:val="0"/>
          <w:w w:val="100"/>
          <w:sz w:val="32"/>
          <w:szCs w:val="32"/>
          <w:highlight w:val="none"/>
          <w:vertAlign w:val="baseline"/>
          <w:lang w:val="en-US" w:eastAsia="zh-CN"/>
        </w:rPr>
        <w:t>或“母基金”</w:t>
      </w:r>
      <w:r>
        <w:rPr>
          <w:rFonts w:hint="eastAsia" w:ascii="仿宋_GB2312" w:hAnsi="仿宋_GB2312" w:eastAsia="仿宋_GB2312" w:cs="仿宋_GB2312"/>
          <w:b w:val="0"/>
          <w:bCs w:val="0"/>
          <w:i w:val="0"/>
          <w:iCs w:val="0"/>
          <w:color w:val="000000"/>
          <w:spacing w:val="0"/>
          <w:w w:val="100"/>
          <w:sz w:val="32"/>
          <w:szCs w:val="32"/>
          <w:highlight w:val="none"/>
          <w:vertAlign w:val="baseline"/>
          <w:lang w:eastAsia="zh-CN"/>
        </w:rPr>
        <w:t>）是经湖北省人民政府批准、通过一定的财政资金支持，以湖北水利发展集团有限公司（以下简称“湖北水发集团”）为发起人，搭建“1+N”母子基金架构的私募股权投资基金。母基金按照市场化原则，通过参股设立子基金，广泛吸引、撬动社会资本，重点投向湖北省内重大水利投资相关领域、优质涉水资产资源、水环境水生态治理、水利技术研发应用及涉水产业链上下游等项目，助力湖北水利事业高质量发展。</w:t>
      </w:r>
    </w:p>
    <w:p w14:paraId="08BAD25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i w:val="0"/>
          <w:iCs w:val="0"/>
          <w:color w:val="000000"/>
          <w:spacing w:val="0"/>
          <w:w w:val="100"/>
          <w:sz w:val="32"/>
          <w:szCs w:val="32"/>
          <w:highlight w:val="none"/>
          <w:vertAlign w:val="baseline"/>
          <w:lang w:val="en-US" w:eastAsia="zh-CN"/>
        </w:rPr>
      </w:pPr>
      <w:bookmarkStart w:id="5" w:name="_Toc6239"/>
      <w:bookmarkStart w:id="6" w:name="_Toc16407"/>
      <w:bookmarkStart w:id="7" w:name="_Toc1567"/>
      <w:bookmarkStart w:id="8" w:name="_Toc13105"/>
      <w:bookmarkStart w:id="9" w:name="_Toc2580"/>
      <w:r>
        <w:rPr>
          <w:rFonts w:hint="eastAsia" w:ascii="黑体" w:hAnsi="黑体" w:eastAsia="黑体" w:cs="黑体"/>
          <w:b w:val="0"/>
          <w:bCs w:val="0"/>
          <w:i w:val="0"/>
          <w:iCs w:val="0"/>
          <w:color w:val="000000"/>
          <w:spacing w:val="0"/>
          <w:w w:val="100"/>
          <w:sz w:val="32"/>
          <w:szCs w:val="32"/>
          <w:highlight w:val="none"/>
          <w:vertAlign w:val="baseline"/>
          <w:lang w:val="en-US" w:eastAsia="zh-CN"/>
        </w:rPr>
        <w:t>二、子基金申报要求</w:t>
      </w:r>
      <w:bookmarkEnd w:id="5"/>
      <w:bookmarkEnd w:id="6"/>
      <w:bookmarkEnd w:id="7"/>
      <w:bookmarkEnd w:id="8"/>
      <w:bookmarkEnd w:id="9"/>
    </w:p>
    <w:p w14:paraId="7AE52879">
      <w:p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（一）组织形式</w:t>
      </w:r>
    </w:p>
    <w:p w14:paraId="1A62D18D">
      <w:pPr>
        <w:shd w:val="clear" w:color="auto" w:fill="FFFFFF"/>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子</w:t>
      </w:r>
      <w:r>
        <w:rPr>
          <w:rFonts w:hint="eastAsia" w:ascii="仿宋_GB2312" w:hAnsi="仿宋_GB2312" w:eastAsia="仿宋_GB2312" w:cs="仿宋_GB2312"/>
          <w:sz w:val="32"/>
          <w:szCs w:val="32"/>
          <w:highlight w:val="none"/>
          <w:lang w:eastAsia="zh-CN"/>
        </w:rPr>
        <w:t>基金原则上采用有限合伙形式，并依法在中国证券投资基金业协会完成备案。</w:t>
      </w:r>
    </w:p>
    <w:p w14:paraId="7C8B4890">
      <w:pPr>
        <w:pStyle w:val="11"/>
        <w:widowControl/>
        <w:spacing w:line="560" w:lineRule="exact"/>
        <w:ind w:firstLine="640" w:firstLineChars="200"/>
        <w:rPr>
          <w:rFonts w:hint="eastAsia" w:ascii="楷体" w:hAnsi="楷体" w:eastAsia="楷体" w:cs="楷体"/>
          <w:b w:val="0"/>
          <w:bCs w:val="0"/>
          <w:i w:val="0"/>
          <w:iCs w:val="0"/>
          <w:color w:val="000000"/>
          <w:spacing w:val="0"/>
          <w:w w:val="100"/>
          <w:sz w:val="32"/>
          <w:szCs w:val="32"/>
          <w:highlight w:val="none"/>
          <w:vertAlign w:val="baseline"/>
          <w:lang w:val="en-US" w:eastAsia="zh-CN"/>
        </w:rPr>
      </w:pPr>
      <w:r>
        <w:rPr>
          <w:rFonts w:hint="eastAsia" w:ascii="楷体" w:hAnsi="楷体" w:eastAsia="楷体" w:cs="楷体"/>
          <w:b w:val="0"/>
          <w:bCs w:val="0"/>
          <w:i w:val="0"/>
          <w:iCs w:val="0"/>
          <w:color w:val="000000"/>
          <w:spacing w:val="0"/>
          <w:w w:val="100"/>
          <w:kern w:val="2"/>
          <w:sz w:val="32"/>
          <w:szCs w:val="32"/>
          <w:highlight w:val="none"/>
          <w:vertAlign w:val="baseline"/>
          <w:lang w:val="en-US" w:eastAsia="zh-CN" w:bidi="ar-SA"/>
        </w:rPr>
        <w:t>（二）</w:t>
      </w:r>
      <w:r>
        <w:rPr>
          <w:rFonts w:hint="eastAsia" w:ascii="楷体" w:hAnsi="楷体" w:eastAsia="楷体" w:cs="楷体"/>
          <w:b w:val="0"/>
          <w:bCs w:val="0"/>
          <w:i w:val="0"/>
          <w:iCs w:val="0"/>
          <w:color w:val="000000"/>
          <w:spacing w:val="0"/>
          <w:w w:val="100"/>
          <w:sz w:val="32"/>
          <w:szCs w:val="32"/>
          <w:highlight w:val="none"/>
          <w:vertAlign w:val="baseline"/>
          <w:lang w:val="en-US" w:eastAsia="zh-CN"/>
        </w:rPr>
        <w:t>出资结构</w:t>
      </w:r>
    </w:p>
    <w:p w14:paraId="4525A120">
      <w:pPr>
        <w:shd w:val="clear" w:color="auto" w:fill="FFFFFF"/>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母</w:t>
      </w:r>
      <w:r>
        <w:rPr>
          <w:rFonts w:hint="eastAsia" w:ascii="仿宋_GB2312" w:hAnsi="仿宋_GB2312" w:eastAsia="仿宋_GB2312" w:cs="仿宋_GB2312"/>
          <w:sz w:val="32"/>
          <w:szCs w:val="32"/>
          <w:highlight w:val="none"/>
          <w:lang w:val="en-US" w:eastAsia="zh-CN"/>
        </w:rPr>
        <w:t>基金对子基金的参股比例原则上不超过40%，经母基金认缴出资比例2/3以上合伙人同意可适当放宽。</w:t>
      </w:r>
    </w:p>
    <w:p w14:paraId="1D58A2BC">
      <w:pPr>
        <w:pStyle w:val="11"/>
        <w:widowControl/>
        <w:spacing w:line="560" w:lineRule="exact"/>
        <w:ind w:firstLine="640" w:firstLineChars="200"/>
        <w:rPr>
          <w:rFonts w:hint="eastAsia" w:ascii="楷体" w:hAnsi="楷体" w:eastAsia="楷体" w:cs="楷体"/>
          <w:b w:val="0"/>
          <w:bCs w:val="0"/>
          <w:i w:val="0"/>
          <w:iCs w:val="0"/>
          <w:color w:val="000000"/>
          <w:spacing w:val="0"/>
          <w:w w:val="100"/>
          <w:kern w:val="2"/>
          <w:sz w:val="32"/>
          <w:szCs w:val="32"/>
          <w:highlight w:val="none"/>
          <w:vertAlign w:val="baseline"/>
          <w:lang w:val="en-US" w:eastAsia="zh-CN" w:bidi="ar-SA"/>
        </w:rPr>
      </w:pPr>
      <w:r>
        <w:rPr>
          <w:rFonts w:hint="eastAsia" w:ascii="楷体" w:hAnsi="楷体" w:eastAsia="楷体" w:cs="楷体"/>
          <w:b w:val="0"/>
          <w:bCs w:val="0"/>
          <w:i w:val="0"/>
          <w:iCs w:val="0"/>
          <w:color w:val="000000"/>
          <w:spacing w:val="0"/>
          <w:w w:val="100"/>
          <w:kern w:val="2"/>
          <w:sz w:val="32"/>
          <w:szCs w:val="32"/>
          <w:highlight w:val="none"/>
          <w:vertAlign w:val="baseline"/>
          <w:lang w:val="en-US" w:eastAsia="zh-CN" w:bidi="ar-SA"/>
        </w:rPr>
        <w:t>（三）投资领域</w:t>
      </w:r>
    </w:p>
    <w:p w14:paraId="1D830DAA">
      <w:pPr>
        <w:shd w:val="clear" w:color="auto" w:fill="FFFFFF"/>
        <w:spacing w:line="600" w:lineRule="exact"/>
        <w:ind w:firstLine="640" w:firstLineChars="200"/>
        <w:rPr>
          <w:rFonts w:hint="eastAsia" w:ascii="仿宋_GB2312" w:hAnsi="仿宋_GB2312" w:eastAsia="仿宋_GB2312" w:cs="仿宋_GB2312"/>
          <w:b w:val="0"/>
          <w:bCs w:val="0"/>
          <w:i w:val="0"/>
          <w:iCs w:val="0"/>
          <w:spacing w:val="0"/>
          <w:w w:val="100"/>
          <w:kern w:val="2"/>
          <w:sz w:val="32"/>
          <w:szCs w:val="32"/>
          <w:highlight w:val="none"/>
          <w:vertAlign w:val="baseline"/>
          <w:lang w:val="en-US" w:eastAsia="zh-CN" w:bidi="ar-SA"/>
        </w:rPr>
      </w:pPr>
      <w:r>
        <w:rPr>
          <w:rFonts w:hint="eastAsia" w:ascii="仿宋_GB2312" w:hAnsi="仿宋_GB2312" w:eastAsia="仿宋_GB2312" w:cs="仿宋_GB2312"/>
          <w:color w:val="000000"/>
          <w:sz w:val="32"/>
          <w:szCs w:val="32"/>
          <w:highlight w:val="none"/>
          <w:lang w:eastAsia="zh-CN"/>
        </w:rPr>
        <w:t>子基金所募集资金用于投向湖北省</w:t>
      </w:r>
      <w:r>
        <w:rPr>
          <w:rFonts w:hint="eastAsia" w:ascii="仿宋_GB2312" w:hAnsi="仿宋_GB2312" w:eastAsia="仿宋_GB2312" w:cs="仿宋_GB2312"/>
          <w:b w:val="0"/>
          <w:bCs w:val="0"/>
          <w:i w:val="0"/>
          <w:iCs w:val="0"/>
          <w:spacing w:val="0"/>
          <w:w w:val="100"/>
          <w:kern w:val="2"/>
          <w:sz w:val="32"/>
          <w:szCs w:val="32"/>
          <w:highlight w:val="none"/>
          <w:vertAlign w:val="baseline"/>
          <w:lang w:val="en-US" w:eastAsia="zh-CN" w:bidi="ar-SA"/>
        </w:rPr>
        <w:t>重大水利基础设施建设类项目、优质涉水资产资源收购及经营、水环境水生态治理、水利技术研发应用等涉水资产资源收购及经营、水环境水生态治理、水利技术研发应用等涉水产业链上下游市场化经营项目。</w:t>
      </w:r>
    </w:p>
    <w:p w14:paraId="2E71E3E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val="0"/>
          <w:bCs w:val="0"/>
          <w:i w:val="0"/>
          <w:iCs w:val="0"/>
          <w:color w:val="000000"/>
          <w:spacing w:val="0"/>
          <w:w w:val="100"/>
          <w:sz w:val="32"/>
          <w:szCs w:val="32"/>
          <w:highlight w:val="none"/>
          <w:vertAlign w:val="baseline"/>
          <w:lang w:eastAsia="zh-CN"/>
        </w:rPr>
      </w:pPr>
      <w:r>
        <w:rPr>
          <w:rFonts w:hint="eastAsia" w:ascii="楷体" w:hAnsi="楷体" w:eastAsia="楷体" w:cs="楷体"/>
          <w:b w:val="0"/>
          <w:bCs w:val="0"/>
          <w:i w:val="0"/>
          <w:iCs w:val="0"/>
          <w:color w:val="000000"/>
          <w:spacing w:val="0"/>
          <w:w w:val="100"/>
          <w:sz w:val="32"/>
          <w:szCs w:val="32"/>
          <w:highlight w:val="none"/>
          <w:vertAlign w:val="baseline"/>
          <w:lang w:val="en-US" w:eastAsia="zh-CN"/>
        </w:rPr>
        <w:t>（四）</w:t>
      </w:r>
      <w:r>
        <w:rPr>
          <w:rFonts w:hint="eastAsia" w:ascii="楷体" w:hAnsi="楷体" w:eastAsia="楷体" w:cs="楷体"/>
          <w:b w:val="0"/>
          <w:bCs w:val="0"/>
          <w:i w:val="0"/>
          <w:iCs w:val="0"/>
          <w:color w:val="000000"/>
          <w:spacing w:val="0"/>
          <w:w w:val="100"/>
          <w:sz w:val="32"/>
          <w:szCs w:val="32"/>
          <w:highlight w:val="none"/>
          <w:vertAlign w:val="baseline"/>
          <w:lang w:eastAsia="zh-CN"/>
        </w:rPr>
        <w:t>存续期</w:t>
      </w:r>
    </w:p>
    <w:p w14:paraId="1C1F4D5F">
      <w:pPr>
        <w:spacing w:line="576" w:lineRule="exact"/>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子基金存续期原则上不超过8年，确需延长存续期的，按照子基金合伙协议约定的程序办理，且子基金存续期届满时间不得晚于母基金存续期届满时间。</w:t>
      </w:r>
    </w:p>
    <w:p w14:paraId="1A4DDC49">
      <w:pPr>
        <w:pStyle w:val="11"/>
        <w:widowControl/>
        <w:spacing w:line="560" w:lineRule="exact"/>
        <w:ind w:firstLine="640" w:firstLineChars="200"/>
        <w:rPr>
          <w:rFonts w:hint="eastAsia" w:ascii="楷体" w:hAnsi="楷体" w:eastAsia="楷体" w:cs="楷体"/>
          <w:b w:val="0"/>
          <w:bCs w:val="0"/>
          <w:color w:val="000000"/>
          <w:sz w:val="32"/>
          <w:szCs w:val="32"/>
          <w:highlight w:val="none"/>
          <w:lang w:eastAsia="zh-CN"/>
        </w:rPr>
      </w:pPr>
      <w:r>
        <w:rPr>
          <w:rFonts w:hint="eastAsia" w:ascii="楷体" w:hAnsi="楷体" w:eastAsia="楷体" w:cs="楷体"/>
          <w:b w:val="0"/>
          <w:bCs w:val="0"/>
          <w:color w:val="000000"/>
          <w:sz w:val="32"/>
          <w:szCs w:val="32"/>
          <w:highlight w:val="none"/>
          <w:lang w:eastAsia="zh-CN"/>
        </w:rPr>
        <w:t>（</w:t>
      </w:r>
      <w:r>
        <w:rPr>
          <w:rFonts w:hint="eastAsia" w:ascii="楷体" w:hAnsi="楷体" w:eastAsia="楷体" w:cs="楷体"/>
          <w:b w:val="0"/>
          <w:bCs w:val="0"/>
          <w:color w:val="000000"/>
          <w:sz w:val="32"/>
          <w:szCs w:val="32"/>
          <w:highlight w:val="none"/>
          <w:lang w:val="en-US" w:eastAsia="zh-CN"/>
        </w:rPr>
        <w:t>五</w:t>
      </w:r>
      <w:r>
        <w:rPr>
          <w:rFonts w:hint="eastAsia" w:ascii="楷体" w:hAnsi="楷体" w:eastAsia="楷体" w:cs="楷体"/>
          <w:b w:val="0"/>
          <w:bCs w:val="0"/>
          <w:color w:val="000000"/>
          <w:sz w:val="32"/>
          <w:szCs w:val="32"/>
          <w:highlight w:val="none"/>
          <w:lang w:eastAsia="zh-CN"/>
        </w:rPr>
        <w:t>）投资决策</w:t>
      </w:r>
    </w:p>
    <w:p w14:paraId="1DD53711">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子基金</w:t>
      </w:r>
      <w:r>
        <w:rPr>
          <w:rFonts w:hint="eastAsia" w:ascii="仿宋_GB2312" w:hAnsi="仿宋_GB2312" w:eastAsia="仿宋_GB2312" w:cs="仿宋_GB2312"/>
          <w:sz w:val="32"/>
          <w:szCs w:val="32"/>
          <w:highlight w:val="none"/>
          <w:lang w:eastAsia="zh-CN"/>
        </w:rPr>
        <w:t>采取市场化机制运作，由</w:t>
      </w:r>
      <w:r>
        <w:rPr>
          <w:rFonts w:hint="eastAsia" w:ascii="仿宋_GB2312" w:hAnsi="仿宋_GB2312" w:eastAsia="仿宋_GB2312" w:cs="仿宋_GB2312"/>
          <w:color w:val="000000"/>
          <w:sz w:val="32"/>
          <w:szCs w:val="32"/>
          <w:highlight w:val="none"/>
          <w:lang w:eastAsia="zh-CN"/>
        </w:rPr>
        <w:t>子基金</w:t>
      </w:r>
      <w:r>
        <w:rPr>
          <w:rFonts w:hint="eastAsia" w:ascii="仿宋_GB2312" w:hAnsi="仿宋_GB2312" w:eastAsia="仿宋_GB2312" w:cs="仿宋_GB2312"/>
          <w:sz w:val="32"/>
          <w:szCs w:val="32"/>
          <w:highlight w:val="none"/>
          <w:lang w:eastAsia="zh-CN"/>
        </w:rPr>
        <w:t>管理机构依据合伙协议进行投资决策。</w:t>
      </w:r>
    </w:p>
    <w:p w14:paraId="1641B1A5">
      <w:pPr>
        <w:pStyle w:val="11"/>
        <w:widowControl/>
        <w:spacing w:line="560" w:lineRule="exact"/>
        <w:ind w:firstLine="640" w:firstLineChars="200"/>
        <w:rPr>
          <w:rFonts w:hint="default" w:ascii="楷体" w:hAnsi="楷体" w:eastAsia="楷体" w:cs="楷体"/>
          <w:b w:val="0"/>
          <w:bCs w:val="0"/>
          <w:color w:val="000000"/>
          <w:sz w:val="32"/>
          <w:szCs w:val="32"/>
          <w:highlight w:val="none"/>
          <w:lang w:eastAsia="zh-CN"/>
        </w:rPr>
      </w:pPr>
      <w:r>
        <w:rPr>
          <w:rFonts w:hint="default" w:ascii="楷体" w:hAnsi="楷体" w:eastAsia="楷体" w:cs="楷体"/>
          <w:b w:val="0"/>
          <w:bCs w:val="0"/>
          <w:color w:val="000000"/>
          <w:sz w:val="32"/>
          <w:szCs w:val="32"/>
          <w:highlight w:val="none"/>
          <w:lang w:eastAsia="zh-CN"/>
        </w:rPr>
        <w:t>（</w:t>
      </w:r>
      <w:r>
        <w:rPr>
          <w:rFonts w:hint="default" w:ascii="楷体" w:hAnsi="楷体" w:eastAsia="楷体" w:cs="楷体"/>
          <w:b w:val="0"/>
          <w:bCs w:val="0"/>
          <w:color w:val="000000"/>
          <w:sz w:val="32"/>
          <w:szCs w:val="32"/>
          <w:highlight w:val="none"/>
          <w:lang w:val="en-US" w:eastAsia="zh-CN"/>
        </w:rPr>
        <w:t>六</w:t>
      </w:r>
      <w:r>
        <w:rPr>
          <w:rFonts w:hint="default" w:ascii="楷体" w:hAnsi="楷体" w:eastAsia="楷体" w:cs="楷体"/>
          <w:b w:val="0"/>
          <w:bCs w:val="0"/>
          <w:color w:val="000000"/>
          <w:sz w:val="32"/>
          <w:szCs w:val="32"/>
          <w:highlight w:val="none"/>
          <w:lang w:eastAsia="zh-CN"/>
        </w:rPr>
        <w:t>）管理费</w:t>
      </w:r>
    </w:p>
    <w:p w14:paraId="3A9CB8C0">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子</w:t>
      </w:r>
      <w:r>
        <w:rPr>
          <w:rFonts w:hint="eastAsia" w:ascii="仿宋_GB2312" w:hAnsi="仿宋_GB2312" w:eastAsia="仿宋_GB2312" w:cs="仿宋_GB2312"/>
          <w:sz w:val="32"/>
          <w:szCs w:val="32"/>
          <w:highlight w:val="none"/>
          <w:lang w:eastAsia="zh-CN"/>
        </w:rPr>
        <w:t>基金管理机构每年收取管理费比例参照市场惯例执行，且</w:t>
      </w:r>
      <w:r>
        <w:rPr>
          <w:rFonts w:hint="eastAsia" w:ascii="仿宋_GB2312" w:hAnsi="仿宋_GB2312" w:eastAsia="仿宋_GB2312" w:cs="仿宋_GB2312"/>
          <w:sz w:val="32"/>
          <w:szCs w:val="32"/>
          <w:highlight w:val="none"/>
          <w:lang w:val="en-US" w:eastAsia="zh-CN"/>
        </w:rPr>
        <w:t>母基金</w:t>
      </w:r>
      <w:r>
        <w:rPr>
          <w:rFonts w:hint="eastAsia" w:ascii="仿宋_GB2312" w:hAnsi="仿宋_GB2312" w:eastAsia="仿宋_GB2312" w:cs="仿宋_GB2312"/>
          <w:sz w:val="32"/>
          <w:szCs w:val="32"/>
          <w:highlight w:val="none"/>
          <w:lang w:eastAsia="zh-CN"/>
        </w:rPr>
        <w:t>承担的基金管理费比例不得高于其他出资人。</w:t>
      </w:r>
    </w:p>
    <w:p w14:paraId="27810664">
      <w:pPr>
        <w:pStyle w:val="11"/>
        <w:widowControl/>
        <w:spacing w:line="560" w:lineRule="exact"/>
        <w:ind w:firstLine="640" w:firstLineChars="200"/>
        <w:rPr>
          <w:rFonts w:hint="default" w:ascii="楷体" w:hAnsi="楷体" w:eastAsia="楷体" w:cs="楷体"/>
          <w:b w:val="0"/>
          <w:bCs w:val="0"/>
          <w:color w:val="000000"/>
          <w:sz w:val="32"/>
          <w:szCs w:val="32"/>
          <w:highlight w:val="none"/>
          <w:lang w:eastAsia="zh-CN"/>
        </w:rPr>
      </w:pPr>
      <w:r>
        <w:rPr>
          <w:rFonts w:hint="default" w:ascii="楷体" w:hAnsi="楷体" w:eastAsia="楷体" w:cs="楷体"/>
          <w:b w:val="0"/>
          <w:bCs w:val="0"/>
          <w:color w:val="000000"/>
          <w:sz w:val="32"/>
          <w:szCs w:val="32"/>
          <w:highlight w:val="none"/>
          <w:lang w:eastAsia="zh-CN"/>
        </w:rPr>
        <w:t>（</w:t>
      </w:r>
      <w:r>
        <w:rPr>
          <w:rFonts w:hint="default" w:ascii="楷体" w:hAnsi="楷体" w:eastAsia="楷体" w:cs="楷体"/>
          <w:b w:val="0"/>
          <w:bCs w:val="0"/>
          <w:color w:val="000000"/>
          <w:sz w:val="32"/>
          <w:szCs w:val="32"/>
          <w:highlight w:val="none"/>
          <w:lang w:val="en-US" w:eastAsia="zh-CN"/>
        </w:rPr>
        <w:t>七</w:t>
      </w:r>
      <w:r>
        <w:rPr>
          <w:rFonts w:hint="default" w:ascii="楷体" w:hAnsi="楷体" w:eastAsia="楷体" w:cs="楷体"/>
          <w:b w:val="0"/>
          <w:bCs w:val="0"/>
          <w:color w:val="000000"/>
          <w:sz w:val="32"/>
          <w:szCs w:val="32"/>
          <w:highlight w:val="none"/>
          <w:lang w:eastAsia="zh-CN"/>
        </w:rPr>
        <w:t>）收益分配及亏损承担</w:t>
      </w:r>
    </w:p>
    <w:p w14:paraId="184D44FD">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收益分配原则上按照“先回本后分利”进行，也可根据基金实际情况，由</w:t>
      </w:r>
      <w:r>
        <w:rPr>
          <w:rFonts w:hint="eastAsia" w:ascii="仿宋_GB2312" w:hAnsi="仿宋_GB2312" w:eastAsia="仿宋_GB2312" w:cs="仿宋_GB2312"/>
          <w:sz w:val="32"/>
          <w:szCs w:val="32"/>
          <w:highlight w:val="none"/>
          <w:lang w:val="en-US" w:eastAsia="zh-CN"/>
        </w:rPr>
        <w:t>母基金</w:t>
      </w:r>
      <w:r>
        <w:rPr>
          <w:rFonts w:hint="eastAsia" w:ascii="仿宋_GB2312" w:hAnsi="仿宋_GB2312" w:eastAsia="仿宋_GB2312" w:cs="仿宋_GB2312"/>
          <w:sz w:val="32"/>
          <w:szCs w:val="32"/>
          <w:highlight w:val="none"/>
          <w:lang w:eastAsia="zh-CN"/>
        </w:rPr>
        <w:t>和其他出资人协商确定。子基金清算出现亏损时，</w:t>
      </w:r>
      <w:r>
        <w:rPr>
          <w:rFonts w:hint="eastAsia" w:ascii="仿宋_GB2312" w:hAnsi="仿宋_GB2312" w:eastAsia="仿宋_GB2312" w:cs="仿宋_GB2312"/>
          <w:sz w:val="32"/>
          <w:szCs w:val="32"/>
          <w:highlight w:val="none"/>
          <w:lang w:val="en-US" w:eastAsia="zh-CN"/>
        </w:rPr>
        <w:t>母基金</w:t>
      </w:r>
      <w:r>
        <w:rPr>
          <w:rFonts w:hint="eastAsia" w:ascii="仿宋_GB2312" w:hAnsi="仿宋_GB2312" w:eastAsia="仿宋_GB2312" w:cs="仿宋_GB2312"/>
          <w:sz w:val="32"/>
          <w:szCs w:val="32"/>
          <w:highlight w:val="none"/>
          <w:lang w:eastAsia="zh-CN"/>
        </w:rPr>
        <w:t>承担金额以其实缴出资额为上限。</w:t>
      </w:r>
    </w:p>
    <w:p w14:paraId="794B2865">
      <w:pPr>
        <w:pStyle w:val="11"/>
        <w:widowControl/>
        <w:spacing w:line="560" w:lineRule="exact"/>
        <w:ind w:firstLine="640" w:firstLineChars="200"/>
        <w:rPr>
          <w:rFonts w:hint="eastAsia" w:ascii="楷体" w:hAnsi="楷体" w:eastAsia="楷体" w:cs="楷体"/>
          <w:b w:val="0"/>
          <w:bCs w:val="0"/>
          <w:i w:val="0"/>
          <w:iCs w:val="0"/>
          <w:color w:val="000000"/>
          <w:spacing w:val="0"/>
          <w:w w:val="100"/>
          <w:sz w:val="32"/>
          <w:szCs w:val="32"/>
          <w:highlight w:val="none"/>
          <w:vertAlign w:val="baseline"/>
          <w:lang w:val="en-US" w:eastAsia="zh-CN"/>
        </w:rPr>
      </w:pPr>
      <w:r>
        <w:rPr>
          <w:rFonts w:hint="default" w:ascii="楷体" w:hAnsi="楷体" w:eastAsia="楷体" w:cs="楷体"/>
          <w:b w:val="0"/>
          <w:bCs w:val="0"/>
          <w:i w:val="0"/>
          <w:iCs w:val="0"/>
          <w:color w:val="000000"/>
          <w:spacing w:val="0"/>
          <w:w w:val="100"/>
          <w:sz w:val="32"/>
          <w:szCs w:val="32"/>
          <w:highlight w:val="none"/>
          <w:vertAlign w:val="baseline"/>
          <w:lang w:val="en-US" w:eastAsia="zh-CN"/>
        </w:rPr>
        <w:t>（八）投资负面清单</w:t>
      </w:r>
    </w:p>
    <w:p w14:paraId="23CB0ED8">
      <w:p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子基金在运作过程中不得从事以下业务：</w:t>
      </w:r>
    </w:p>
    <w:p w14:paraId="27ED6734">
      <w:pPr>
        <w:numPr>
          <w:ilvl w:val="0"/>
          <w:numId w:val="1"/>
        </w:num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对外举债；</w:t>
      </w:r>
    </w:p>
    <w:p w14:paraId="06A26583">
      <w:pPr>
        <w:numPr>
          <w:ilvl w:val="0"/>
          <w:numId w:val="1"/>
        </w:num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从事委托贷款、抵押、担保等业务；</w:t>
      </w:r>
    </w:p>
    <w:p w14:paraId="14F4EE8C">
      <w:pPr>
        <w:numPr>
          <w:ilvl w:val="0"/>
          <w:numId w:val="1"/>
        </w:num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rPr>
        <w:t>投资二级市场股票（不包括最初由合伙企业取得被投</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股权，后来该被投</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上市或配售的情形，或者处置项目投资而作为对价收到的股票和企业债券，以及在适用法律允许的情况下对上市公司的定向增发、大宗交易、非公开发行或者交易的可转债及进行私有化目的的收购等）</w:t>
      </w:r>
      <w:r>
        <w:rPr>
          <w:rFonts w:hint="eastAsia" w:ascii="仿宋_GB2312" w:hAnsi="仿宋_GB2312" w:eastAsia="仿宋_GB2312" w:cs="仿宋_GB2312"/>
          <w:sz w:val="32"/>
          <w:szCs w:val="32"/>
          <w:highlight w:val="none"/>
          <w:lang w:eastAsia="zh-CN"/>
        </w:rPr>
        <w:t>；</w:t>
      </w:r>
    </w:p>
    <w:p w14:paraId="399401B5">
      <w:pPr>
        <w:numPr>
          <w:ilvl w:val="0"/>
          <w:numId w:val="1"/>
        </w:num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向任何第三方提供赞助、捐赠（经合伙人会议批准的公益性捐赠除外）；</w:t>
      </w:r>
    </w:p>
    <w:p w14:paraId="03A52411">
      <w:pPr>
        <w:numPr>
          <w:ilvl w:val="0"/>
          <w:numId w:val="1"/>
        </w:num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吸收或变相吸收存款，或向第三方提供贷款或资金拆借；</w:t>
      </w:r>
    </w:p>
    <w:p w14:paraId="5F6BFD08">
      <w:pPr>
        <w:numPr>
          <w:ilvl w:val="0"/>
          <w:numId w:val="1"/>
        </w:num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进行承担无限连带责任的对外投资；</w:t>
      </w:r>
    </w:p>
    <w:p w14:paraId="4475350C">
      <w:pPr>
        <w:numPr>
          <w:ilvl w:val="0"/>
          <w:numId w:val="1"/>
        </w:num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发行信托或集合理财产品募集资金；</w:t>
      </w:r>
    </w:p>
    <w:p w14:paraId="259CF65F">
      <w:pPr>
        <w:numPr>
          <w:ilvl w:val="0"/>
          <w:numId w:val="1"/>
        </w:num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其他国家法律法规禁止从事的业务。</w:t>
      </w:r>
    </w:p>
    <w:p w14:paraId="1793E74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olor w:val="000000"/>
          <w:spacing w:val="0"/>
          <w:w w:val="100"/>
          <w:sz w:val="32"/>
          <w:szCs w:val="32"/>
          <w:highlight w:val="none"/>
          <w:vertAlign w:val="baseline"/>
        </w:rPr>
      </w:pPr>
      <w:bookmarkStart w:id="10" w:name="_Toc2206"/>
      <w:bookmarkStart w:id="11" w:name="_Toc18533"/>
      <w:bookmarkStart w:id="12" w:name="_Toc20819"/>
      <w:bookmarkStart w:id="13" w:name="_Toc14975"/>
      <w:bookmarkStart w:id="14" w:name="_Toc27731"/>
      <w:r>
        <w:rPr>
          <w:rFonts w:hint="eastAsia" w:ascii="黑体" w:hAnsi="黑体" w:eastAsia="黑体" w:cs="黑体"/>
          <w:b w:val="0"/>
          <w:bCs w:val="0"/>
          <w:i w:val="0"/>
          <w:iCs w:val="0"/>
          <w:color w:val="000000"/>
          <w:spacing w:val="0"/>
          <w:w w:val="100"/>
          <w:sz w:val="32"/>
          <w:szCs w:val="32"/>
          <w:highlight w:val="none"/>
          <w:vertAlign w:val="baseline"/>
          <w:lang w:val="en-US" w:eastAsia="zh-CN"/>
        </w:rPr>
        <w:t>三</w:t>
      </w:r>
      <w:r>
        <w:rPr>
          <w:rFonts w:hint="eastAsia" w:ascii="黑体" w:hAnsi="黑体" w:eastAsia="黑体" w:cs="黑体"/>
          <w:b w:val="0"/>
          <w:bCs w:val="0"/>
          <w:i w:val="0"/>
          <w:iCs w:val="0"/>
          <w:color w:val="000000"/>
          <w:spacing w:val="0"/>
          <w:w w:val="100"/>
          <w:sz w:val="32"/>
          <w:szCs w:val="32"/>
          <w:highlight w:val="none"/>
          <w:vertAlign w:val="baseline"/>
        </w:rPr>
        <w:t>、</w:t>
      </w:r>
      <w:r>
        <w:rPr>
          <w:rFonts w:hint="eastAsia" w:ascii="黑体" w:hAnsi="黑体" w:eastAsia="黑体" w:cs="方正小标宋_GBK"/>
          <w:b w:val="0"/>
          <w:bCs w:val="0"/>
          <w:sz w:val="32"/>
          <w:szCs w:val="32"/>
          <w:highlight w:val="none"/>
          <w:lang w:eastAsia="zh-CN"/>
        </w:rPr>
        <w:t>管理机构运营资质要求</w:t>
      </w:r>
      <w:bookmarkEnd w:id="10"/>
      <w:bookmarkEnd w:id="11"/>
      <w:bookmarkEnd w:id="12"/>
      <w:bookmarkEnd w:id="13"/>
      <w:bookmarkEnd w:id="14"/>
    </w:p>
    <w:p w14:paraId="2764263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val="0"/>
          <w:bCs w:val="0"/>
          <w:i w:val="0"/>
          <w:iCs w:val="0"/>
          <w:color w:val="000000"/>
          <w:spacing w:val="0"/>
          <w:w w:val="100"/>
          <w:sz w:val="32"/>
          <w:szCs w:val="32"/>
          <w:highlight w:val="none"/>
          <w:vertAlign w:val="baseline"/>
          <w:lang w:val="en-US" w:eastAsia="zh-CN"/>
        </w:rPr>
      </w:pPr>
      <w:r>
        <w:rPr>
          <w:rFonts w:hint="eastAsia" w:ascii="楷体" w:hAnsi="楷体" w:eastAsia="楷体" w:cs="楷体"/>
          <w:b w:val="0"/>
          <w:bCs w:val="0"/>
          <w:i w:val="0"/>
          <w:iCs w:val="0"/>
          <w:color w:val="000000"/>
          <w:spacing w:val="0"/>
          <w:w w:val="100"/>
          <w:sz w:val="32"/>
          <w:szCs w:val="32"/>
          <w:highlight w:val="none"/>
          <w:vertAlign w:val="baseline"/>
          <w:lang w:val="en-US" w:eastAsia="zh-CN"/>
        </w:rPr>
        <w:t>（一）管理资质及市场声誉</w:t>
      </w:r>
    </w:p>
    <w:p w14:paraId="0284A2B0">
      <w:p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1.在市场监督管理部门注册，经中国证券投资基金业协会登记备案，实缴注册资本不低于2000万元；</w:t>
      </w:r>
    </w:p>
    <w:p w14:paraId="0987FF01">
      <w:p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sz w:val="32"/>
          <w:szCs w:val="32"/>
          <w:highlight w:val="none"/>
          <w:lang w:eastAsia="zh-CN"/>
        </w:rPr>
        <w:t>依法设立，公司治理、内控机制和管理制度完善有效，具有健全的激励约束机制、资产托管机制和风险隔离机制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754DE86A">
      <w:p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s="仿宋_GB2312"/>
          <w:sz w:val="32"/>
          <w:szCs w:val="32"/>
          <w:highlight w:val="none"/>
          <w:lang w:eastAsia="zh-CN"/>
        </w:rPr>
        <w:t>管理机构拥有良好业内口碑及市场认可度，</w:t>
      </w:r>
      <w:r>
        <w:rPr>
          <w:rFonts w:ascii="仿宋_GB2312" w:eastAsia="仿宋_GB2312" w:cs="仿宋_GB2312"/>
          <w:sz w:val="32"/>
          <w:szCs w:val="32"/>
          <w:highlight w:val="none"/>
          <w:lang w:eastAsia="zh-CN"/>
        </w:rPr>
        <w:t>未被中国证券投资基金业协会列为异常机构且不存在不良诚信记录</w:t>
      </w:r>
      <w:r>
        <w:rPr>
          <w:rFonts w:hint="eastAsia" w:ascii="仿宋_GB2312" w:eastAsia="仿宋_GB2312" w:cs="仿宋_GB2312"/>
          <w:sz w:val="32"/>
          <w:szCs w:val="32"/>
          <w:highlight w:val="none"/>
          <w:lang w:eastAsia="zh-CN"/>
        </w:rPr>
        <w:t>。</w:t>
      </w:r>
      <w:r>
        <w:rPr>
          <w:rFonts w:ascii="仿宋_GB2312" w:hAnsi="仿宋_GB2312" w:eastAsia="仿宋_GB2312" w:cs="仿宋_GB2312"/>
          <w:sz w:val="32"/>
          <w:szCs w:val="32"/>
          <w:highlight w:val="none"/>
          <w:lang w:eastAsia="zh-CN"/>
        </w:rPr>
        <w:t>管理机构及其管理团队主要人员未受过主管部门的行政处罚及刑事判决，无大额未决的诉讼、仲裁等不良纪录</w:t>
      </w:r>
      <w:r>
        <w:rPr>
          <w:rFonts w:hint="eastAsia" w:ascii="仿宋_GB2312" w:hAnsi="仿宋_GB2312" w:eastAsia="仿宋_GB2312" w:cs="仿宋_GB2312"/>
          <w:sz w:val="32"/>
          <w:szCs w:val="32"/>
          <w:highlight w:val="none"/>
          <w:lang w:eastAsia="zh-CN"/>
        </w:rPr>
        <w:t>。</w:t>
      </w:r>
    </w:p>
    <w:p w14:paraId="78BE9A0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val="0"/>
          <w:bCs w:val="0"/>
          <w:i w:val="0"/>
          <w:iCs w:val="0"/>
          <w:color w:val="000000"/>
          <w:spacing w:val="0"/>
          <w:w w:val="100"/>
          <w:sz w:val="32"/>
          <w:szCs w:val="32"/>
          <w:highlight w:val="none"/>
          <w:vertAlign w:val="baseline"/>
          <w:lang w:val="en-US" w:eastAsia="zh-CN"/>
        </w:rPr>
      </w:pPr>
      <w:r>
        <w:rPr>
          <w:rFonts w:hint="eastAsia" w:ascii="楷体" w:hAnsi="楷体" w:eastAsia="楷体" w:cs="楷体"/>
          <w:b w:val="0"/>
          <w:bCs w:val="0"/>
          <w:i w:val="0"/>
          <w:iCs w:val="0"/>
          <w:color w:val="000000"/>
          <w:spacing w:val="0"/>
          <w:w w:val="100"/>
          <w:sz w:val="32"/>
          <w:szCs w:val="32"/>
          <w:highlight w:val="none"/>
          <w:vertAlign w:val="baseline"/>
          <w:lang w:val="en-US" w:eastAsia="zh-CN"/>
        </w:rPr>
        <w:t>（二）管理经验</w:t>
      </w:r>
    </w:p>
    <w:p w14:paraId="79624678">
      <w:p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sz w:val="32"/>
          <w:szCs w:val="32"/>
          <w:highlight w:val="none"/>
          <w:lang w:eastAsia="zh-CN"/>
        </w:rPr>
        <w:t>管理机构</w:t>
      </w:r>
      <w:r>
        <w:rPr>
          <w:rFonts w:hint="eastAsia" w:ascii="Courier New" w:hAnsi="Courier New" w:eastAsia="仿宋_GB2312" w:cs="Courier New"/>
          <w:sz w:val="32"/>
          <w:szCs w:val="32"/>
          <w:highlight w:val="none"/>
          <w:lang w:eastAsia="zh-CN"/>
        </w:rPr>
        <w:t>具有丰富的基金管理经验，</w:t>
      </w:r>
      <w:r>
        <w:rPr>
          <w:rFonts w:hint="eastAsia" w:ascii="仿宋_GB2312" w:hAnsi="仿宋_GB2312" w:eastAsia="仿宋_GB2312" w:cs="仿宋_GB2312"/>
          <w:sz w:val="32"/>
          <w:szCs w:val="32"/>
          <w:highlight w:val="none"/>
          <w:lang w:val="en-US" w:eastAsia="zh-CN"/>
        </w:rPr>
        <w:t>在管基金规模</w:t>
      </w:r>
      <w:r>
        <w:rPr>
          <w:rFonts w:hint="eastAsia" w:ascii="仿宋_GB2312" w:hAnsi="仿宋_GB2312" w:eastAsia="仿宋_GB2312" w:cs="仿宋_GB2312"/>
          <w:sz w:val="32"/>
          <w:szCs w:val="32"/>
          <w:highlight w:val="none"/>
          <w:lang w:eastAsia="zh-CN"/>
        </w:rPr>
        <w:t>不低于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5</w:t>
      </w:r>
      <w:r>
        <w:rPr>
          <w:rFonts w:hint="eastAsia" w:ascii="仿宋_GB2312" w:hAnsi="仿宋_GB2312" w:eastAsia="仿宋_GB2312" w:cs="仿宋_GB2312"/>
          <w:sz w:val="32"/>
          <w:szCs w:val="32"/>
          <w:highlight w:val="none"/>
          <w:lang w:eastAsia="zh-CN"/>
        </w:rPr>
        <w:t>亿元人民币；</w:t>
      </w:r>
    </w:p>
    <w:p w14:paraId="3DDB8C10">
      <w:p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2.至少有3名具备5年及以上股权投资或相关业务经验的高级管理人员，相关人员须取得基金从业资格。</w:t>
      </w:r>
    </w:p>
    <w:p w14:paraId="4E889EF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楷体" w:hAnsi="楷体" w:eastAsia="楷体" w:cs="楷体"/>
          <w:b w:val="0"/>
          <w:bCs w:val="0"/>
          <w:i w:val="0"/>
          <w:iCs w:val="0"/>
          <w:color w:val="000000"/>
          <w:spacing w:val="0"/>
          <w:w w:val="100"/>
          <w:sz w:val="32"/>
          <w:szCs w:val="32"/>
          <w:highlight w:val="none"/>
          <w:vertAlign w:val="baseline"/>
          <w:lang w:val="en-US" w:eastAsia="zh-CN"/>
        </w:rPr>
      </w:pPr>
      <w:r>
        <w:rPr>
          <w:rFonts w:hint="eastAsia" w:ascii="楷体" w:hAnsi="楷体" w:eastAsia="楷体" w:cs="楷体"/>
          <w:b w:val="0"/>
          <w:bCs w:val="0"/>
          <w:i w:val="0"/>
          <w:iCs w:val="0"/>
          <w:color w:val="000000"/>
          <w:spacing w:val="0"/>
          <w:w w:val="100"/>
          <w:sz w:val="32"/>
          <w:szCs w:val="32"/>
          <w:highlight w:val="none"/>
          <w:vertAlign w:val="baseline"/>
          <w:lang w:val="en-US" w:eastAsia="zh-CN"/>
        </w:rPr>
        <w:t>（三）其他要求</w:t>
      </w:r>
    </w:p>
    <w:p w14:paraId="3F46085B">
      <w:pPr>
        <w:spacing w:line="576"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1.优先考虑管理团队或所属集团有基础设施建设类管理或投资运营相关的经验并有良好投资收益的管理机构；</w:t>
      </w:r>
    </w:p>
    <w:p w14:paraId="3BD78ADE">
      <w:pPr>
        <w:pStyle w:val="2"/>
        <w:ind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2.优先考虑出资计划较为明确的申报方案。</w:t>
      </w:r>
    </w:p>
    <w:p w14:paraId="2E938E4E">
      <w:pPr>
        <w:spacing w:line="600" w:lineRule="exact"/>
        <w:ind w:firstLine="640" w:firstLineChars="200"/>
        <w:rPr>
          <w:rFonts w:hint="eastAsia" w:ascii="方正楷体_GB2312" w:hAnsi="方正小标宋_GBK" w:eastAsia="方正楷体_GB2312" w:cs="方正小标宋_GBK"/>
          <w:b w:val="0"/>
          <w:bCs/>
          <w:sz w:val="32"/>
          <w:szCs w:val="32"/>
          <w:highlight w:val="none"/>
          <w:lang w:eastAsia="zh-CN"/>
        </w:rPr>
      </w:pPr>
      <w:bookmarkStart w:id="15" w:name="OLE_LINK2"/>
      <w:r>
        <w:rPr>
          <w:rFonts w:hint="eastAsia" w:ascii="方正楷体_GB2312" w:hAnsi="方正小标宋_GBK" w:eastAsia="方正楷体_GB2312" w:cs="方正小标宋_GBK"/>
          <w:b w:val="0"/>
          <w:bCs/>
          <w:sz w:val="32"/>
          <w:szCs w:val="32"/>
          <w:highlight w:val="none"/>
          <w:lang w:eastAsia="zh-CN"/>
        </w:rPr>
        <w:t>（</w:t>
      </w:r>
      <w:r>
        <w:rPr>
          <w:rFonts w:hint="eastAsia" w:ascii="方正楷体_GB2312" w:hAnsi="方正小标宋_GBK" w:eastAsia="方正楷体_GB2312" w:cs="方正小标宋_GBK"/>
          <w:b w:val="0"/>
          <w:bCs/>
          <w:sz w:val="32"/>
          <w:szCs w:val="32"/>
          <w:highlight w:val="none"/>
          <w:lang w:val="en-US" w:eastAsia="zh-CN"/>
        </w:rPr>
        <w:t>四</w:t>
      </w:r>
      <w:r>
        <w:rPr>
          <w:rFonts w:hint="eastAsia" w:ascii="方正楷体_GB2312" w:hAnsi="方正小标宋_GBK" w:eastAsia="方正楷体_GB2312" w:cs="方正小标宋_GBK"/>
          <w:b w:val="0"/>
          <w:bCs/>
          <w:sz w:val="32"/>
          <w:szCs w:val="32"/>
          <w:highlight w:val="none"/>
          <w:lang w:eastAsia="zh-CN"/>
        </w:rPr>
        <w:t>）管理机构申请承诺</w:t>
      </w:r>
    </w:p>
    <w:bookmarkEnd w:id="15"/>
    <w:p w14:paraId="6AA357DA">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1.管理机构（及其</w:t>
      </w:r>
      <w:r>
        <w:rPr>
          <w:rFonts w:hint="eastAsia" w:ascii="仿宋_GB2312" w:hAnsi="仿宋_GB2312" w:eastAsia="仿宋_GB2312" w:cs="仿宋_GB2312"/>
          <w:color w:val="000000"/>
          <w:sz w:val="32"/>
          <w:szCs w:val="32"/>
          <w:highlight w:val="none"/>
          <w:lang w:eastAsia="zh-CN"/>
        </w:rPr>
        <w:t>同一实控人控制的</w:t>
      </w:r>
      <w:r>
        <w:rPr>
          <w:rFonts w:hint="eastAsia" w:ascii="仿宋_GB2312" w:hAnsi="仿宋_GB2312" w:eastAsia="仿宋_GB2312" w:cs="仿宋_GB2312"/>
          <w:sz w:val="32"/>
          <w:szCs w:val="32"/>
          <w:highlight w:val="none"/>
          <w:lang w:eastAsia="zh-CN"/>
        </w:rPr>
        <w:t>关联方，如有）作为普通合伙人出资，在基金中认缴出资额原则上不低于</w:t>
      </w:r>
      <w:r>
        <w:rPr>
          <w:rFonts w:hint="eastAsia" w:ascii="仿宋_GB2312" w:hAnsi="仿宋_GB2312" w:eastAsia="仿宋_GB2312" w:cs="仿宋_GB2312"/>
          <w:sz w:val="32"/>
          <w:szCs w:val="32"/>
          <w:highlight w:val="none"/>
          <w:lang w:val="en-US" w:eastAsia="zh-CN"/>
        </w:rPr>
        <w:t>100万元</w:t>
      </w:r>
      <w:r>
        <w:rPr>
          <w:rFonts w:hint="eastAsia" w:ascii="仿宋_GB2312" w:hAnsi="仿宋_GB2312" w:eastAsia="仿宋_GB2312" w:cs="仿宋_GB2312"/>
          <w:sz w:val="32"/>
          <w:szCs w:val="32"/>
          <w:highlight w:val="none"/>
          <w:lang w:eastAsia="zh-CN"/>
        </w:rPr>
        <w:t>。</w:t>
      </w:r>
    </w:p>
    <w:p w14:paraId="594A4A11">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.应向符合法律法规规定的合格投资者募资。</w:t>
      </w:r>
    </w:p>
    <w:p w14:paraId="33BB0B9D">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.明确基金的核心要素，包括：基金规模、存续期限、出资方案、投资领域、决策机制、风险防范、投资退出、管理费用、收益分配等。</w:t>
      </w:r>
    </w:p>
    <w:p w14:paraId="3C67CE3A">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.管理机构的公司治理、内控机制等管理制度健全，有规范的项目遴选机制、投资决策机制、激励约束机制、资产托管机制、风险控制机制和财务管理制度。</w:t>
      </w:r>
    </w:p>
    <w:p w14:paraId="4D5D63C0">
      <w:pPr>
        <w:spacing w:line="60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母基金</w:t>
      </w:r>
      <w:r>
        <w:rPr>
          <w:rFonts w:hint="eastAsia" w:ascii="仿宋_GB2312" w:hAnsi="仿宋_GB2312" w:eastAsia="仿宋_GB2312" w:cs="仿宋_GB2312"/>
          <w:sz w:val="32"/>
          <w:szCs w:val="32"/>
          <w:highlight w:val="none"/>
          <w:lang w:eastAsia="zh-CN"/>
        </w:rPr>
        <w:t>需要，定期提供子基金管理运营报告。</w:t>
      </w:r>
    </w:p>
    <w:p w14:paraId="57140172">
      <w:pPr>
        <w:spacing w:line="600" w:lineRule="exact"/>
        <w:ind w:firstLine="640" w:firstLineChars="200"/>
        <w:rPr>
          <w:rFonts w:hint="eastAsia" w:ascii="黑体" w:hAnsi="黑体" w:eastAsia="黑体" w:cs="方正小标宋_GBK"/>
          <w:sz w:val="32"/>
          <w:szCs w:val="32"/>
          <w:highlight w:val="none"/>
          <w:lang w:eastAsia="zh-CN"/>
        </w:rPr>
      </w:pPr>
      <w:r>
        <w:rPr>
          <w:rFonts w:hint="eastAsia" w:ascii="黑体" w:hAnsi="黑体" w:eastAsia="黑体" w:cs="方正小标宋_GBK"/>
          <w:sz w:val="32"/>
          <w:szCs w:val="32"/>
          <w:highlight w:val="none"/>
          <w:lang w:eastAsia="zh-CN"/>
        </w:rPr>
        <w:t>四、子基金</w:t>
      </w:r>
      <w:r>
        <w:rPr>
          <w:rFonts w:hint="eastAsia" w:ascii="黑体" w:hAnsi="黑体" w:eastAsia="黑体" w:cs="方正小标宋_GBK"/>
          <w:sz w:val="32"/>
          <w:szCs w:val="32"/>
          <w:highlight w:val="none"/>
          <w:lang w:val="en-US" w:eastAsia="zh-CN"/>
        </w:rPr>
        <w:t>申报流程</w:t>
      </w:r>
    </w:p>
    <w:p w14:paraId="2677C3F8">
      <w:pPr>
        <w:spacing w:line="600" w:lineRule="exact"/>
        <w:ind w:firstLine="640" w:firstLineChars="200"/>
        <w:rPr>
          <w:rFonts w:hint="eastAsia" w:ascii="方正仿宋_GB2312" w:hAnsi="方正小标宋_GBK" w:eastAsia="方正仿宋_GB2312" w:cs="方正小标宋_GBK"/>
          <w:b w:val="0"/>
          <w:bCs/>
          <w:sz w:val="32"/>
          <w:szCs w:val="32"/>
          <w:highlight w:val="none"/>
          <w:lang w:eastAsia="zh-CN"/>
        </w:rPr>
      </w:pPr>
      <w:r>
        <w:rPr>
          <w:rFonts w:hint="eastAsia" w:ascii="方正楷体_GB2312" w:hAnsi="方正小标宋_GBK" w:eastAsia="方正楷体_GB2312" w:cs="方正小标宋_GBK"/>
          <w:b w:val="0"/>
          <w:bCs/>
          <w:sz w:val="32"/>
          <w:szCs w:val="32"/>
          <w:highlight w:val="none"/>
          <w:lang w:eastAsia="zh-CN"/>
        </w:rPr>
        <w:t>（一）</w:t>
      </w:r>
      <w:r>
        <w:rPr>
          <w:rFonts w:hint="eastAsia" w:ascii="方正楷体_GB2312" w:hAnsi="Arial" w:eastAsia="方正楷体_GB2312" w:cs="Arial"/>
          <w:b w:val="0"/>
          <w:bCs/>
          <w:sz w:val="32"/>
          <w:szCs w:val="32"/>
          <w:highlight w:val="none"/>
          <w:lang w:eastAsia="zh-CN"/>
        </w:rPr>
        <w:t>征集申报</w:t>
      </w:r>
    </w:p>
    <w:p w14:paraId="5BDAC4E0">
      <w:pPr>
        <w:shd w:val="clear" w:color="auto" w:fill="FFFFFF"/>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长江创投</w:t>
      </w:r>
      <w:r>
        <w:rPr>
          <w:rFonts w:hint="eastAsia" w:ascii="仿宋_GB2312" w:hAnsi="仿宋_GB2312" w:eastAsia="仿宋_GB2312" w:cs="仿宋_GB2312"/>
          <w:sz w:val="32"/>
          <w:szCs w:val="32"/>
          <w:highlight w:val="none"/>
          <w:lang w:eastAsia="zh-CN"/>
        </w:rPr>
        <w:t>公开发布</w:t>
      </w:r>
      <w:r>
        <w:rPr>
          <w:rFonts w:hint="eastAsia" w:ascii="仿宋_GB2312" w:hAnsi="仿宋_GB2312" w:eastAsia="仿宋_GB2312" w:cs="仿宋_GB2312"/>
          <w:sz w:val="32"/>
          <w:szCs w:val="32"/>
          <w:highlight w:val="none"/>
          <w:lang w:val="en-US" w:eastAsia="zh-CN"/>
        </w:rPr>
        <w:t>湖北水利发展产业投资基金</w:t>
      </w:r>
      <w:r>
        <w:rPr>
          <w:rFonts w:hint="eastAsia" w:ascii="仿宋_GB2312" w:hAnsi="仿宋_GB2312" w:eastAsia="仿宋_GB2312" w:cs="仿宋_GB2312"/>
          <w:sz w:val="32"/>
          <w:szCs w:val="32"/>
          <w:highlight w:val="none"/>
          <w:lang w:eastAsia="zh-CN"/>
        </w:rPr>
        <w:t>子基金</w:t>
      </w:r>
      <w:r>
        <w:rPr>
          <w:rFonts w:hint="eastAsia" w:ascii="仿宋_GB2312" w:hAnsi="仿宋_GB2312" w:eastAsia="仿宋_GB2312" w:cs="仿宋_GB2312"/>
          <w:sz w:val="32"/>
          <w:szCs w:val="32"/>
          <w:highlight w:val="none"/>
          <w:lang w:val="en-US" w:eastAsia="zh-CN"/>
        </w:rPr>
        <w:t>管理机构征集公告</w:t>
      </w:r>
      <w:r>
        <w:rPr>
          <w:rFonts w:hint="eastAsia" w:ascii="仿宋_GB2312" w:hAnsi="仿宋_GB2312" w:eastAsia="仿宋_GB2312" w:cs="仿宋_GB2312"/>
          <w:sz w:val="32"/>
          <w:szCs w:val="32"/>
          <w:highlight w:val="none"/>
          <w:lang w:eastAsia="zh-CN"/>
        </w:rPr>
        <w:t>，明确申报条件、申报材料要求等信息</w:t>
      </w:r>
      <w:r>
        <w:rPr>
          <w:rFonts w:hint="eastAsia" w:ascii="仿宋_GB2312" w:hAnsi="仿宋_GB2312" w:eastAsia="仿宋_GB2312" w:cs="仿宋_GB2312"/>
          <w:sz w:val="32"/>
          <w:szCs w:val="32"/>
          <w:highlight w:val="none"/>
          <w:lang w:val="en-US" w:eastAsia="zh-CN"/>
        </w:rPr>
        <w:t>。</w:t>
      </w:r>
    </w:p>
    <w:p w14:paraId="38BD213C">
      <w:pPr>
        <w:spacing w:line="600" w:lineRule="exact"/>
        <w:ind w:firstLine="640" w:firstLineChars="200"/>
        <w:rPr>
          <w:rFonts w:hint="eastAsia" w:ascii="方正楷体_GB2312" w:hAnsi="方正小标宋_GBK" w:eastAsia="方正楷体_GB2312" w:cs="方正小标宋_GBK"/>
          <w:b w:val="0"/>
          <w:bCs/>
          <w:sz w:val="32"/>
          <w:szCs w:val="32"/>
          <w:highlight w:val="none"/>
          <w:lang w:eastAsia="zh-CN"/>
        </w:rPr>
      </w:pPr>
      <w:r>
        <w:rPr>
          <w:rFonts w:hint="eastAsia" w:ascii="方正楷体_GB2312" w:hAnsi="方正小标宋_GBK" w:eastAsia="方正楷体_GB2312" w:cs="方正小标宋_GBK"/>
          <w:b w:val="0"/>
          <w:bCs/>
          <w:sz w:val="32"/>
          <w:szCs w:val="32"/>
          <w:highlight w:val="none"/>
          <w:lang w:eastAsia="zh-CN"/>
        </w:rPr>
        <w:t>（二）申报受理与初审</w:t>
      </w:r>
    </w:p>
    <w:p w14:paraId="1937AEE9">
      <w:pPr>
        <w:spacing w:line="600" w:lineRule="exact"/>
        <w:ind w:firstLine="640" w:firstLineChars="200"/>
        <w:rPr>
          <w:rFonts w:hint="eastAsia" w:ascii="方正仿宋_GB2312" w:hAnsi="方正仿宋_GB2312" w:eastAsia="方正仿宋_GB2312" w:cs="方正仿宋_GB2312"/>
          <w:sz w:val="32"/>
          <w:szCs w:val="32"/>
          <w:highlight w:val="none"/>
          <w:lang w:eastAsia="zh-CN"/>
        </w:rPr>
      </w:pPr>
      <w:r>
        <w:rPr>
          <w:rFonts w:hint="eastAsia" w:ascii="仿宋_GB2312" w:hAnsi="仿宋_GB2312" w:eastAsia="仿宋_GB2312" w:cs="仿宋_GB2312"/>
          <w:sz w:val="32"/>
          <w:szCs w:val="32"/>
          <w:highlight w:val="none"/>
          <w:lang w:eastAsia="zh-CN"/>
        </w:rPr>
        <w:t>申报机构应将申报材料纸质盖章版及电子材料</w:t>
      </w:r>
      <w:r>
        <w:rPr>
          <w:rFonts w:hint="eastAsia" w:ascii="仿宋_GB2312" w:hAnsi="仿宋_GB2312" w:eastAsia="仿宋_GB2312" w:cs="仿宋_GB2312"/>
          <w:sz w:val="32"/>
          <w:szCs w:val="32"/>
          <w:highlight w:val="none"/>
          <w:lang w:val="en-US" w:eastAsia="zh-CN"/>
        </w:rPr>
        <w:t>按照要求发送至长江创投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长江创投</w:t>
      </w:r>
      <w:r>
        <w:rPr>
          <w:rFonts w:hint="eastAsia" w:ascii="仿宋_GB2312" w:hAnsi="仿宋_GB2312" w:eastAsia="仿宋_GB2312" w:cs="仿宋_GB2312"/>
          <w:sz w:val="32"/>
          <w:szCs w:val="32"/>
          <w:highlight w:val="none"/>
          <w:lang w:eastAsia="zh-CN"/>
        </w:rPr>
        <w:t>对申报材料进行审查，对于材</w:t>
      </w:r>
      <w:r>
        <w:rPr>
          <w:rFonts w:hint="eastAsia" w:ascii="仿宋_GB2312" w:hAnsi="仿宋_GB2312" w:eastAsia="仿宋_GB2312" w:cs="仿宋_GB2312"/>
          <w:spacing w:val="0"/>
          <w:kern w:val="0"/>
          <w:sz w:val="32"/>
          <w:szCs w:val="32"/>
          <w:highlight w:val="none"/>
          <w:fitText w:val="8640" w:id="661341909"/>
          <w:lang w:eastAsia="zh-CN"/>
        </w:rPr>
        <w:t>完整或不符合要求的，通知申报机构在规定时间内补充完善。</w:t>
      </w:r>
      <w:r>
        <w:rPr>
          <w:rFonts w:ascii="方正仿宋_GB2312" w:hAnsi="方正仿宋_GB2312" w:eastAsia="方正仿宋_GB2312" w:cs="方正仿宋_GB2312"/>
          <w:spacing w:val="0"/>
          <w:kern w:val="0"/>
          <w:sz w:val="32"/>
          <w:szCs w:val="32"/>
          <w:highlight w:val="none"/>
          <w:fitText w:val="8640" w:id="661341909"/>
          <w:lang w:eastAsia="zh-CN"/>
        </w:rPr>
        <w:t>​</w:t>
      </w:r>
    </w:p>
    <w:p w14:paraId="4DA41B56">
      <w:pPr>
        <w:spacing w:line="600" w:lineRule="exact"/>
        <w:ind w:firstLine="640" w:firstLineChars="200"/>
        <w:rPr>
          <w:rFonts w:hint="default" w:ascii="方正楷体_GB2312" w:hAnsi="方正小标宋_GBK" w:eastAsia="方正楷体_GB2312" w:cs="方正小标宋_GBK"/>
          <w:b w:val="0"/>
          <w:bCs/>
          <w:sz w:val="32"/>
          <w:szCs w:val="32"/>
          <w:highlight w:val="none"/>
          <w:lang w:val="en-US" w:eastAsia="zh-CN"/>
        </w:rPr>
      </w:pPr>
      <w:r>
        <w:rPr>
          <w:rFonts w:hint="eastAsia" w:ascii="方正楷体_GB2312" w:hAnsi="方正小标宋_GBK" w:eastAsia="方正楷体_GB2312" w:cs="方正小标宋_GBK"/>
          <w:b w:val="0"/>
          <w:bCs/>
          <w:sz w:val="32"/>
          <w:szCs w:val="32"/>
          <w:highlight w:val="none"/>
          <w:lang w:eastAsia="zh-CN"/>
        </w:rPr>
        <w:t>（三）</w:t>
      </w:r>
      <w:r>
        <w:rPr>
          <w:rFonts w:hint="eastAsia" w:ascii="方正楷体_GB2312" w:hAnsi="方正小标宋_GBK" w:eastAsia="方正楷体_GB2312" w:cs="方正小标宋_GBK"/>
          <w:b w:val="0"/>
          <w:bCs/>
          <w:sz w:val="32"/>
          <w:szCs w:val="32"/>
          <w:highlight w:val="none"/>
          <w:lang w:val="en-US" w:eastAsia="zh-CN"/>
        </w:rPr>
        <w:t>子基金立项</w:t>
      </w:r>
    </w:p>
    <w:p w14:paraId="59DA0271">
      <w:pPr>
        <w:shd w:val="clear" w:color="auto" w:fill="FFFFFF"/>
        <w:spacing w:line="600" w:lineRule="exact"/>
        <w:ind w:firstLine="64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sz w:val="32"/>
          <w:szCs w:val="32"/>
          <w:highlight w:val="none"/>
          <w:lang w:eastAsia="zh-CN"/>
        </w:rPr>
        <w:t>初审符合资质要求的，由</w:t>
      </w:r>
      <w:r>
        <w:rPr>
          <w:rFonts w:hint="eastAsia" w:ascii="仿宋_GB2312" w:hAnsi="仿宋_GB2312" w:eastAsia="仿宋_GB2312" w:cs="仿宋_GB2312"/>
          <w:sz w:val="32"/>
          <w:szCs w:val="32"/>
          <w:highlight w:val="none"/>
          <w:lang w:val="en-US" w:eastAsia="zh-CN"/>
        </w:rPr>
        <w:t>长江创投</w:t>
      </w:r>
      <w:r>
        <w:rPr>
          <w:rFonts w:hint="eastAsia" w:ascii="仿宋_GB2312" w:hAnsi="仿宋_GB2312" w:eastAsia="仿宋_GB2312" w:cs="仿宋_GB2312"/>
          <w:sz w:val="32"/>
          <w:szCs w:val="32"/>
          <w:highlight w:val="none"/>
          <w:lang w:eastAsia="zh-CN"/>
        </w:rPr>
        <w:t>组织召开</w:t>
      </w:r>
      <w:r>
        <w:rPr>
          <w:rFonts w:hint="eastAsia" w:ascii="仿宋_GB2312" w:hAnsi="仿宋_GB2312" w:eastAsia="仿宋_GB2312" w:cs="仿宋_GB2312"/>
          <w:sz w:val="32"/>
          <w:szCs w:val="32"/>
          <w:highlight w:val="none"/>
          <w:lang w:val="en-US" w:eastAsia="zh-CN"/>
        </w:rPr>
        <w:t>立项会</w:t>
      </w:r>
      <w:r>
        <w:rPr>
          <w:rFonts w:hint="eastAsia" w:ascii="仿宋_GB2312" w:hAnsi="仿宋_GB2312" w:eastAsia="仿宋_GB2312" w:cs="仿宋_GB2312"/>
          <w:b w:val="0"/>
          <w:bCs w:val="0"/>
          <w:kern w:val="0"/>
          <w:sz w:val="32"/>
          <w:szCs w:val="32"/>
          <w:highlight w:val="none"/>
          <w:lang w:val="en-US" w:eastAsia="zh-CN"/>
        </w:rPr>
        <w:t>。</w:t>
      </w:r>
    </w:p>
    <w:p w14:paraId="0D5AFD2D">
      <w:pPr>
        <w:spacing w:line="600" w:lineRule="exact"/>
        <w:ind w:firstLine="640" w:firstLineChars="200"/>
        <w:rPr>
          <w:rFonts w:hint="eastAsia" w:ascii="方正楷体_GB2312" w:hAnsi="方正小标宋_GBK" w:eastAsia="方正楷体_GB2312" w:cs="方正小标宋_GBK"/>
          <w:b/>
          <w:sz w:val="32"/>
          <w:szCs w:val="32"/>
          <w:highlight w:val="none"/>
          <w:lang w:eastAsia="zh-CN"/>
        </w:rPr>
      </w:pPr>
      <w:r>
        <w:rPr>
          <w:rFonts w:hint="eastAsia" w:ascii="方正楷体_GB2312" w:hAnsi="方正小标宋_GBK" w:eastAsia="方正楷体_GB2312" w:cs="方正小标宋_GBK"/>
          <w:b w:val="0"/>
          <w:bCs/>
          <w:sz w:val="32"/>
          <w:szCs w:val="32"/>
          <w:highlight w:val="none"/>
          <w:lang w:eastAsia="zh-CN"/>
        </w:rPr>
        <w:t>（四）尽职调查</w:t>
      </w:r>
      <w:r>
        <w:rPr>
          <w:rFonts w:ascii="Cambria Math" w:hAnsi="Cambria Math" w:eastAsia="方正楷体_GB2312" w:cs="Cambria Math"/>
          <w:b/>
          <w:sz w:val="32"/>
          <w:szCs w:val="32"/>
          <w:highlight w:val="none"/>
          <w:lang w:eastAsia="zh-CN"/>
        </w:rPr>
        <w:t>​</w:t>
      </w:r>
    </w:p>
    <w:p w14:paraId="6F2BBF70">
      <w:pPr>
        <w:shd w:val="clear" w:color="auto" w:fill="FFFFFF"/>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长江创投</w:t>
      </w:r>
      <w:r>
        <w:rPr>
          <w:rFonts w:hint="eastAsia" w:ascii="仿宋_GB2312" w:hAnsi="仿宋_GB2312" w:eastAsia="仿宋_GB2312" w:cs="仿宋_GB2312"/>
          <w:sz w:val="32"/>
          <w:szCs w:val="32"/>
          <w:highlight w:val="none"/>
          <w:lang w:eastAsia="zh-CN"/>
        </w:rPr>
        <w:t>对拟入选机构进行尽职调查。申报机构应积极配合尽职调查工作，提供真实、准确、完整的相关资料。</w:t>
      </w:r>
    </w:p>
    <w:p w14:paraId="6944021A">
      <w:pPr>
        <w:numPr>
          <w:ilvl w:val="0"/>
          <w:numId w:val="2"/>
        </w:numPr>
        <w:spacing w:line="600" w:lineRule="exact"/>
        <w:ind w:firstLine="640" w:firstLineChars="200"/>
        <w:rPr>
          <w:rFonts w:hint="eastAsia" w:ascii="方正楷体_GB2312" w:hAnsi="方正小标宋_GBK" w:eastAsia="方正楷体_GB2312" w:cs="方正小标宋_GBK"/>
          <w:b w:val="0"/>
          <w:bCs/>
          <w:sz w:val="32"/>
          <w:szCs w:val="32"/>
          <w:highlight w:val="none"/>
          <w:lang w:val="en-US" w:eastAsia="zh-CN"/>
        </w:rPr>
      </w:pPr>
      <w:r>
        <w:rPr>
          <w:rFonts w:hint="eastAsia" w:ascii="方正楷体_GB2312" w:hAnsi="方正小标宋_GBK" w:eastAsia="方正楷体_GB2312" w:cs="方正小标宋_GBK"/>
          <w:b w:val="0"/>
          <w:bCs/>
          <w:sz w:val="32"/>
          <w:szCs w:val="32"/>
          <w:highlight w:val="none"/>
          <w:lang w:val="en-US" w:eastAsia="zh-CN"/>
        </w:rPr>
        <w:t>专家咨询评审</w:t>
      </w:r>
    </w:p>
    <w:p w14:paraId="729C174D">
      <w:pPr>
        <w:shd w:val="clear" w:color="auto" w:fill="FFFFFF"/>
        <w:spacing w:line="600" w:lineRule="exact"/>
        <w:ind w:firstLine="640" w:firstLineChars="200"/>
        <w:rPr>
          <w:rFonts w:hint="eastAsia" w:ascii="方正仿宋_GB2312" w:hAnsi="方正仿宋_GB2312" w:eastAsia="方正仿宋_GB2312" w:cs="方正仿宋_GB2312"/>
          <w:b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长江创投</w:t>
      </w:r>
      <w:r>
        <w:rPr>
          <w:rFonts w:hint="eastAsia" w:ascii="仿宋_GB2312" w:hAnsi="仿宋_GB2312" w:eastAsia="仿宋_GB2312" w:cs="仿宋_GB2312"/>
          <w:b w:val="0"/>
          <w:sz w:val="32"/>
          <w:szCs w:val="32"/>
          <w:highlight w:val="none"/>
          <w:lang w:val="en-US" w:eastAsia="zh-CN"/>
        </w:rPr>
        <w:t>组织召开专家咨询评审会，</w:t>
      </w:r>
      <w:r>
        <w:rPr>
          <w:rFonts w:hint="eastAsia" w:ascii="仿宋_GB2312" w:hAnsi="仿宋_GB2312" w:eastAsia="仿宋_GB2312" w:cs="仿宋_GB2312"/>
          <w:b w:val="0"/>
          <w:bCs w:val="0"/>
          <w:kern w:val="0"/>
          <w:sz w:val="32"/>
          <w:szCs w:val="32"/>
          <w:highlight w:val="none"/>
          <w:lang w:val="en-US" w:eastAsia="zh-CN"/>
        </w:rPr>
        <w:t>对子基金投资及退出相关事宜出具意见建议。</w:t>
      </w:r>
    </w:p>
    <w:p w14:paraId="5DD8A9E7">
      <w:pPr>
        <w:numPr>
          <w:ilvl w:val="0"/>
          <w:numId w:val="2"/>
        </w:numPr>
        <w:spacing w:line="600" w:lineRule="exact"/>
        <w:ind w:firstLine="640" w:firstLineChars="200"/>
        <w:rPr>
          <w:rFonts w:hint="eastAsia" w:ascii="方正楷体_GB2312" w:hAnsi="方正小标宋_GBK" w:eastAsia="方正楷体_GB2312" w:cs="方正小标宋_GBK"/>
          <w:b w:val="0"/>
          <w:bCs/>
          <w:sz w:val="32"/>
          <w:szCs w:val="32"/>
          <w:highlight w:val="none"/>
          <w:lang w:eastAsia="zh-CN"/>
        </w:rPr>
      </w:pPr>
      <w:r>
        <w:rPr>
          <w:rFonts w:hint="eastAsia" w:ascii="方正楷体_GB2312" w:hAnsi="方正小标宋_GBK" w:eastAsia="方正楷体_GB2312" w:cs="方正小标宋_GBK"/>
          <w:b w:val="0"/>
          <w:bCs/>
          <w:sz w:val="32"/>
          <w:szCs w:val="32"/>
          <w:highlight w:val="none"/>
          <w:lang w:eastAsia="zh-CN"/>
        </w:rPr>
        <w:t>投资决策</w:t>
      </w:r>
    </w:p>
    <w:p w14:paraId="76AB2945">
      <w:pPr>
        <w:shd w:val="clear" w:color="auto" w:fill="FFFFFF"/>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母基金</w:t>
      </w:r>
      <w:r>
        <w:rPr>
          <w:rFonts w:hint="eastAsia" w:ascii="仿宋_GB2312" w:hAnsi="仿宋_GB2312" w:eastAsia="仿宋_GB2312" w:cs="仿宋_GB2312"/>
          <w:sz w:val="32"/>
          <w:szCs w:val="32"/>
          <w:highlight w:val="none"/>
          <w:lang w:eastAsia="zh-CN"/>
        </w:rPr>
        <w:t>投资决策委员会决策确定子基金</w:t>
      </w:r>
      <w:r>
        <w:rPr>
          <w:rFonts w:hint="eastAsia" w:ascii="仿宋_GB2312" w:hAnsi="仿宋_GB2312" w:eastAsia="仿宋_GB2312" w:cs="仿宋_GB2312"/>
          <w:sz w:val="32"/>
          <w:szCs w:val="32"/>
          <w:highlight w:val="none"/>
          <w:lang w:val="en-US" w:eastAsia="zh-CN"/>
        </w:rPr>
        <w:t>管理机构</w:t>
      </w:r>
      <w:r>
        <w:rPr>
          <w:rFonts w:hint="eastAsia" w:ascii="仿宋_GB2312" w:hAnsi="仿宋_GB2312" w:eastAsia="仿宋_GB2312" w:cs="仿宋_GB2312"/>
          <w:sz w:val="32"/>
          <w:szCs w:val="32"/>
          <w:highlight w:val="none"/>
          <w:lang w:eastAsia="zh-CN"/>
        </w:rPr>
        <w:t>。</w:t>
      </w:r>
    </w:p>
    <w:p w14:paraId="29E6FE33">
      <w:pPr>
        <w:spacing w:line="600" w:lineRule="exact"/>
        <w:ind w:firstLine="640" w:firstLineChars="200"/>
        <w:rPr>
          <w:rFonts w:hint="eastAsia" w:ascii="黑体" w:hAnsi="黑体" w:eastAsia="黑体" w:cs="方正小标宋_GBK"/>
          <w:sz w:val="32"/>
          <w:szCs w:val="32"/>
          <w:highlight w:val="none"/>
          <w:lang w:eastAsia="zh-CN"/>
        </w:rPr>
      </w:pPr>
      <w:r>
        <w:rPr>
          <w:rFonts w:hint="eastAsia" w:ascii="黑体" w:hAnsi="黑体" w:eastAsia="黑体" w:cs="方正小标宋_GBK"/>
          <w:sz w:val="32"/>
          <w:szCs w:val="32"/>
          <w:highlight w:val="none"/>
          <w:lang w:eastAsia="zh-CN"/>
        </w:rPr>
        <w:t>五、特别说明</w:t>
      </w:r>
    </w:p>
    <w:p w14:paraId="34680A26">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本申报指南仅用于</w:t>
      </w:r>
      <w:r>
        <w:rPr>
          <w:rFonts w:hint="eastAsia" w:ascii="仿宋_GB2312" w:hAnsi="仿宋_GB2312" w:eastAsia="仿宋_GB2312" w:cs="仿宋_GB2312"/>
          <w:sz w:val="32"/>
          <w:szCs w:val="32"/>
          <w:highlight w:val="none"/>
          <w:lang w:val="en-US" w:eastAsia="zh-CN"/>
        </w:rPr>
        <w:t>湖北水利发展产业投资基金</w:t>
      </w:r>
      <w:r>
        <w:rPr>
          <w:rFonts w:hint="eastAsia" w:ascii="仿宋_GB2312" w:hAnsi="仿宋_GB2312" w:eastAsia="仿宋_GB2312" w:cs="仿宋_GB2312"/>
          <w:sz w:val="32"/>
          <w:szCs w:val="32"/>
          <w:highlight w:val="none"/>
          <w:lang w:eastAsia="zh-CN"/>
        </w:rPr>
        <w:t>子基金管理机构的</w:t>
      </w:r>
      <w:r>
        <w:rPr>
          <w:rFonts w:hint="eastAsia" w:ascii="仿宋_GB2312" w:hAnsi="仿宋_GB2312" w:eastAsia="仿宋_GB2312" w:cs="仿宋_GB2312"/>
          <w:sz w:val="32"/>
          <w:szCs w:val="32"/>
          <w:highlight w:val="none"/>
          <w:lang w:val="en-US" w:eastAsia="zh-CN"/>
        </w:rPr>
        <w:t>征集和</w:t>
      </w:r>
      <w:r>
        <w:rPr>
          <w:rFonts w:hint="eastAsia" w:ascii="仿宋_GB2312" w:hAnsi="仿宋_GB2312" w:eastAsia="仿宋_GB2312" w:cs="仿宋_GB2312"/>
          <w:sz w:val="32"/>
          <w:szCs w:val="32"/>
          <w:highlight w:val="none"/>
          <w:lang w:eastAsia="zh-CN"/>
        </w:rPr>
        <w:t>申报，所涉内容不应视为对任何相关方的要约和承诺，也不得用于申报机构的对外公开宣传及路演，上述子基金管理机构承担的权利和义务以最终签署的合伙协议为准。</w:t>
      </w:r>
    </w:p>
    <w:p w14:paraId="687E7F96">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本办法由长江创业投资基金管理有限公司负责解释。</w:t>
      </w:r>
    </w:p>
    <w:p w14:paraId="0929C2F0">
      <w:pPr>
        <w:spacing w:line="600" w:lineRule="exact"/>
        <w:ind w:firstLine="640" w:firstLineChars="200"/>
        <w:rPr>
          <w:rFonts w:hint="eastAsia" w:ascii="仿宋_GB2312" w:hAnsi="仿宋_GB2312" w:eastAsia="仿宋_GB2312" w:cs="仿宋_GB2312"/>
          <w:sz w:val="32"/>
          <w:szCs w:val="32"/>
          <w:highlight w:val="none"/>
          <w:lang w:eastAsia="zh-CN"/>
        </w:rPr>
      </w:pPr>
    </w:p>
    <w:p w14:paraId="205F9F0E">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28B7A70D">
      <w:pPr>
        <w:widowControl w:val="0"/>
        <w:numPr>
          <w:ilvl w:val="0"/>
          <w:numId w:val="3"/>
        </w:numPr>
        <w:spacing w:line="600" w:lineRule="exact"/>
        <w:ind w:left="-10" w:firstLine="640" w:firstLineChars="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湖北水利发展产业投资基金</w:t>
      </w:r>
      <w:r>
        <w:rPr>
          <w:rFonts w:hint="eastAsia" w:ascii="仿宋_GB2312" w:hAnsi="仿宋_GB2312" w:eastAsia="仿宋_GB2312" w:cs="仿宋_GB2312"/>
          <w:sz w:val="32"/>
          <w:szCs w:val="32"/>
          <w:highlight w:val="none"/>
          <w:lang w:eastAsia="zh-CN"/>
        </w:rPr>
        <w:t>子基金申请表</w:t>
      </w:r>
    </w:p>
    <w:p w14:paraId="71E6F704">
      <w:pPr>
        <w:widowControl w:val="0"/>
        <w:numPr>
          <w:ilvl w:val="0"/>
          <w:numId w:val="3"/>
        </w:numPr>
        <w:spacing w:line="600" w:lineRule="exact"/>
        <w:ind w:left="-10" w:firstLine="640" w:firstLineChars="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湖北水利发展产业投资基金</w:t>
      </w:r>
      <w:r>
        <w:rPr>
          <w:rFonts w:hint="eastAsia" w:ascii="仿宋_GB2312" w:hAnsi="仿宋_GB2312" w:eastAsia="仿宋_GB2312" w:cs="仿宋_GB2312"/>
          <w:sz w:val="32"/>
          <w:szCs w:val="32"/>
          <w:highlight w:val="none"/>
          <w:lang w:eastAsia="zh-CN"/>
        </w:rPr>
        <w:t>子基金申请</w:t>
      </w:r>
      <w:r>
        <w:rPr>
          <w:rFonts w:hint="eastAsia" w:ascii="仿宋_GB2312" w:hAnsi="仿宋_GB2312" w:eastAsia="仿宋_GB2312" w:cs="仿宋_GB2312"/>
          <w:sz w:val="32"/>
          <w:szCs w:val="32"/>
          <w:highlight w:val="none"/>
          <w:lang w:val="en-US" w:eastAsia="zh-CN"/>
        </w:rPr>
        <w:t>报告</w:t>
      </w:r>
    </w:p>
    <w:p w14:paraId="237720ED">
      <w:pPr>
        <w:widowControl w:val="0"/>
        <w:numPr>
          <w:ilvl w:val="0"/>
          <w:numId w:val="3"/>
        </w:numPr>
        <w:spacing w:line="600" w:lineRule="exact"/>
        <w:ind w:left="-10" w:firstLine="640" w:firstLineChars="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出资承诺/意向函</w:t>
      </w:r>
    </w:p>
    <w:p w14:paraId="1E83251E">
      <w:pPr>
        <w:widowControl/>
        <w:numPr>
          <w:ilvl w:val="-1"/>
          <w:numId w:val="0"/>
        </w:numPr>
        <w:spacing w:line="240" w:lineRule="auto"/>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3BDA1B6">
      <w:pPr>
        <w:widowControl w:val="0"/>
        <w:numPr>
          <w:ilvl w:val="-1"/>
          <w:numId w:val="0"/>
        </w:numPr>
        <w:spacing w:line="600" w:lineRule="exact"/>
        <w:ind w:left="630" w:firstLine="0" w:firstLineChars="0"/>
        <w:jc w:val="both"/>
        <w:rPr>
          <w:rFonts w:hint="eastAsia" w:ascii="方正仿宋_GB2312" w:hAnsi="方正小标宋_GBK" w:eastAsia="方正仿宋_GB2312" w:cs="方正小标宋_GBK"/>
          <w:sz w:val="32"/>
          <w:szCs w:val="32"/>
          <w:highlight w:val="none"/>
        </w:rPr>
      </w:pPr>
    </w:p>
    <w:p w14:paraId="331C9AF1">
      <w:pPr>
        <w:rPr>
          <w:rFonts w:hint="eastAsia" w:ascii="黑体" w:hAnsi="黑体" w:eastAsia="黑体" w:cs="宋体"/>
          <w:sz w:val="32"/>
          <w:szCs w:val="32"/>
          <w:highlight w:val="none"/>
        </w:rPr>
      </w:pPr>
      <w:r>
        <w:rPr>
          <w:rFonts w:hint="eastAsia" w:ascii="黑体" w:hAnsi="黑体" w:eastAsia="黑体" w:cs="宋体"/>
          <w:sz w:val="32"/>
          <w:szCs w:val="32"/>
          <w:highlight w:val="none"/>
        </w:rPr>
        <w:t>附件</w:t>
      </w:r>
      <w:r>
        <w:rPr>
          <w:rFonts w:eastAsia="黑体"/>
          <w:sz w:val="32"/>
          <w:szCs w:val="32"/>
          <w:highlight w:val="none"/>
        </w:rPr>
        <w:t>1</w:t>
      </w:r>
    </w:p>
    <w:p w14:paraId="514F5565">
      <w:pPr>
        <w:spacing w:line="560" w:lineRule="exact"/>
        <w:ind w:firstLine="640"/>
        <w:jc w:val="center"/>
        <w:rPr>
          <w:rFonts w:hint="eastAsia" w:ascii="方正小标宋简体" w:hAnsi="黑体" w:eastAsia="方正小标宋简体" w:cs="方正仿宋_GB2312"/>
          <w:kern w:val="0"/>
          <w:sz w:val="44"/>
          <w:szCs w:val="44"/>
          <w:highlight w:val="none"/>
        </w:rPr>
      </w:pPr>
      <w:r>
        <w:rPr>
          <w:rFonts w:hint="eastAsia" w:ascii="方正小标宋简体" w:hAnsi="黑体" w:eastAsia="方正小标宋简体" w:cs="方正仿宋_GB2312"/>
          <w:kern w:val="0"/>
          <w:sz w:val="44"/>
          <w:szCs w:val="44"/>
          <w:highlight w:val="none"/>
        </w:rPr>
        <w:t>湖北水利发展产业投资基金</w:t>
      </w:r>
    </w:p>
    <w:p w14:paraId="0FFA22DA">
      <w:pPr>
        <w:spacing w:line="560" w:lineRule="exact"/>
        <w:ind w:firstLine="640"/>
        <w:jc w:val="center"/>
        <w:rPr>
          <w:rFonts w:hint="eastAsia" w:eastAsia="方正小标宋简体"/>
          <w:highlight w:val="none"/>
          <w:lang w:eastAsia="zh-CN"/>
        </w:rPr>
      </w:pPr>
      <w:r>
        <w:rPr>
          <w:rFonts w:hint="eastAsia" w:ascii="方正小标宋简体" w:hAnsi="黑体" w:eastAsia="方正小标宋简体" w:cs="方正仿宋_GB2312"/>
          <w:kern w:val="0"/>
          <w:sz w:val="44"/>
          <w:szCs w:val="44"/>
          <w:highlight w:val="none"/>
        </w:rPr>
        <w:t>立项委员会上会申请表</w:t>
      </w:r>
      <w:r>
        <w:rPr>
          <w:rFonts w:hint="eastAsia" w:ascii="方正小标宋简体" w:hAnsi="黑体" w:eastAsia="方正小标宋简体" w:cs="方正仿宋_GB2312"/>
          <w:kern w:val="0"/>
          <w:sz w:val="44"/>
          <w:szCs w:val="44"/>
          <w:highlight w:val="none"/>
          <w:lang w:eastAsia="zh-CN"/>
        </w:rPr>
        <w:t>（</w:t>
      </w:r>
      <w:r>
        <w:rPr>
          <w:rFonts w:hint="eastAsia" w:ascii="方正小标宋简体" w:hAnsi="黑体" w:eastAsia="方正小标宋简体" w:cs="方正仿宋_GB2312"/>
          <w:kern w:val="0"/>
          <w:sz w:val="44"/>
          <w:szCs w:val="44"/>
          <w:highlight w:val="none"/>
          <w:lang w:val="en-US" w:eastAsia="zh-CN"/>
        </w:rPr>
        <w:t>子基金</w:t>
      </w:r>
      <w:r>
        <w:rPr>
          <w:rFonts w:hint="eastAsia" w:ascii="方正小标宋简体" w:hAnsi="黑体" w:eastAsia="方正小标宋简体" w:cs="方正仿宋_GB2312"/>
          <w:kern w:val="0"/>
          <w:sz w:val="44"/>
          <w:szCs w:val="44"/>
          <w:highlight w:val="none"/>
          <w:lang w:eastAsia="zh-CN"/>
        </w:rPr>
        <w:t>）</w:t>
      </w:r>
    </w:p>
    <w:tbl>
      <w:tblPr>
        <w:tblStyle w:val="12"/>
        <w:tblW w:w="98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7"/>
        <w:gridCol w:w="1940"/>
        <w:gridCol w:w="1417"/>
        <w:gridCol w:w="1274"/>
        <w:gridCol w:w="989"/>
        <w:gridCol w:w="97"/>
        <w:gridCol w:w="229"/>
        <w:gridCol w:w="979"/>
        <w:gridCol w:w="108"/>
        <w:gridCol w:w="565"/>
        <w:gridCol w:w="1586"/>
        <w:gridCol w:w="66"/>
      </w:tblGrid>
      <w:tr w14:paraId="525E2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8" w:hRule="atLeast"/>
          <w:jc w:val="center"/>
        </w:trPr>
        <w:tc>
          <w:tcPr>
            <w:tcW w:w="587" w:type="dxa"/>
            <w:vMerge w:val="restart"/>
            <w:shd w:val="clear" w:color="auto" w:fill="auto"/>
            <w:vAlign w:val="center"/>
          </w:tcPr>
          <w:p w14:paraId="3A9DACB9">
            <w:pPr>
              <w:jc w:val="center"/>
              <w:rPr>
                <w:rFonts w:cs="宋体" w:asciiTheme="minorEastAsia" w:hAnsiTheme="minorEastAsia"/>
                <w:b/>
                <w:color w:val="000000"/>
                <w:sz w:val="24"/>
                <w:szCs w:val="24"/>
                <w:highlight w:val="none"/>
              </w:rPr>
            </w:pPr>
            <w:r>
              <w:rPr>
                <w:rFonts w:hint="eastAsia" w:cs="宋体" w:asciiTheme="minorEastAsia" w:hAnsiTheme="minorEastAsia"/>
                <w:b/>
                <w:color w:val="000000"/>
                <w:kern w:val="0"/>
                <w:sz w:val="24"/>
                <w:szCs w:val="24"/>
                <w:highlight w:val="none"/>
              </w:rPr>
              <w:t>申请主体信息</w:t>
            </w:r>
          </w:p>
        </w:tc>
        <w:tc>
          <w:tcPr>
            <w:tcW w:w="1940" w:type="dxa"/>
            <w:shd w:val="clear" w:color="auto" w:fill="auto"/>
            <w:vAlign w:val="center"/>
          </w:tcPr>
          <w:p w14:paraId="700719E7">
            <w:pPr>
              <w:jc w:val="center"/>
              <w:rPr>
                <w:rFonts w:hint="eastAsia"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bCs/>
                <w:color w:val="000000" w:themeColor="text1"/>
                <w:kern w:val="0"/>
                <w:sz w:val="24"/>
                <w:szCs w:val="24"/>
                <w:highlight w:val="none"/>
                <w14:textFill>
                  <w14:solidFill>
                    <w14:schemeClr w14:val="tx1"/>
                  </w14:solidFill>
                </w14:textFill>
              </w:rPr>
              <w:t>申请</w:t>
            </w:r>
            <w:r>
              <w:rPr>
                <w:rFonts w:hint="eastAsia" w:cs="宋体" w:asciiTheme="minorEastAsia" w:hAnsiTheme="minorEastAsia"/>
                <w:bCs/>
                <w:color w:val="000000" w:themeColor="text1"/>
                <w:kern w:val="0"/>
                <w:sz w:val="24"/>
                <w:szCs w:val="24"/>
                <w:highlight w:val="none"/>
                <w:lang w:val="en-US" w:eastAsia="zh-CN"/>
                <w14:textFill>
                  <w14:solidFill>
                    <w14:schemeClr w14:val="tx1"/>
                  </w14:solidFill>
                </w14:textFill>
              </w:rPr>
              <w:t>单位</w:t>
            </w:r>
          </w:p>
        </w:tc>
        <w:tc>
          <w:tcPr>
            <w:tcW w:w="3777" w:type="dxa"/>
            <w:gridSpan w:val="4"/>
            <w:shd w:val="clear" w:color="auto" w:fill="auto"/>
            <w:vAlign w:val="center"/>
          </w:tcPr>
          <w:p w14:paraId="063BDEB9">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1208" w:type="dxa"/>
            <w:gridSpan w:val="2"/>
            <w:shd w:val="clear" w:color="auto" w:fill="auto"/>
            <w:vAlign w:val="center"/>
          </w:tcPr>
          <w:p w14:paraId="02A59F6B">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kern w:val="0"/>
                <w:sz w:val="24"/>
                <w:szCs w:val="24"/>
                <w:highlight w:val="none"/>
                <w14:textFill>
                  <w14:solidFill>
                    <w14:schemeClr w14:val="tx1"/>
                  </w14:solidFill>
                </w14:textFill>
              </w:rPr>
              <w:t>申请时间</w:t>
            </w:r>
          </w:p>
        </w:tc>
        <w:tc>
          <w:tcPr>
            <w:tcW w:w="2325" w:type="dxa"/>
            <w:gridSpan w:val="4"/>
            <w:shd w:val="clear" w:color="auto" w:fill="auto"/>
            <w:vAlign w:val="center"/>
          </w:tcPr>
          <w:p w14:paraId="10662472">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21BAB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587" w:type="dxa"/>
            <w:vMerge w:val="continue"/>
            <w:shd w:val="clear" w:color="auto" w:fill="auto"/>
            <w:vAlign w:val="center"/>
          </w:tcPr>
          <w:p w14:paraId="368E2B3B">
            <w:pPr>
              <w:jc w:val="center"/>
              <w:rPr>
                <w:rFonts w:cs="宋体" w:asciiTheme="minorEastAsia" w:hAnsiTheme="minorEastAsia"/>
                <w:b/>
                <w:color w:val="000000"/>
                <w:kern w:val="0"/>
                <w:sz w:val="24"/>
                <w:szCs w:val="24"/>
                <w:highlight w:val="none"/>
              </w:rPr>
            </w:pPr>
          </w:p>
        </w:tc>
        <w:tc>
          <w:tcPr>
            <w:tcW w:w="1940" w:type="dxa"/>
            <w:shd w:val="clear" w:color="auto" w:fill="auto"/>
            <w:vAlign w:val="center"/>
          </w:tcPr>
          <w:p w14:paraId="680EFE95">
            <w:pPr>
              <w:jc w:val="center"/>
              <w:rPr>
                <w:rFonts w:cs="宋体" w:asciiTheme="minorEastAsia" w:hAnsi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bCs/>
                <w:color w:val="000000" w:themeColor="text1"/>
                <w:kern w:val="0"/>
                <w:sz w:val="24"/>
                <w:szCs w:val="24"/>
                <w:highlight w:val="none"/>
                <w14:textFill>
                  <w14:solidFill>
                    <w14:schemeClr w14:val="tx1"/>
                  </w14:solidFill>
                </w14:textFill>
              </w:rPr>
              <w:t>联系人</w:t>
            </w:r>
          </w:p>
        </w:tc>
        <w:tc>
          <w:tcPr>
            <w:tcW w:w="3777" w:type="dxa"/>
            <w:gridSpan w:val="4"/>
            <w:shd w:val="clear" w:color="auto" w:fill="auto"/>
            <w:vAlign w:val="center"/>
          </w:tcPr>
          <w:p w14:paraId="75CD63A4">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1208" w:type="dxa"/>
            <w:gridSpan w:val="2"/>
            <w:shd w:val="clear" w:color="auto" w:fill="auto"/>
            <w:vAlign w:val="center"/>
          </w:tcPr>
          <w:p w14:paraId="6C9F50AD">
            <w:pPr>
              <w:jc w:val="center"/>
              <w:rPr>
                <w:rFonts w:cs="宋体" w:asciiTheme="minorEastAsia" w:hAnsi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bCs/>
                <w:color w:val="000000" w:themeColor="text1"/>
                <w:kern w:val="0"/>
                <w:sz w:val="24"/>
                <w:szCs w:val="24"/>
                <w:highlight w:val="none"/>
                <w14:textFill>
                  <w14:solidFill>
                    <w14:schemeClr w14:val="tx1"/>
                  </w14:solidFill>
                </w14:textFill>
              </w:rPr>
              <w:t>联系方式</w:t>
            </w:r>
          </w:p>
        </w:tc>
        <w:tc>
          <w:tcPr>
            <w:tcW w:w="2325" w:type="dxa"/>
            <w:gridSpan w:val="4"/>
            <w:shd w:val="clear" w:color="auto" w:fill="auto"/>
            <w:vAlign w:val="center"/>
          </w:tcPr>
          <w:p w14:paraId="1C819DDA">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3EA91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restart"/>
            <w:shd w:val="clear" w:color="auto" w:fill="auto"/>
            <w:vAlign w:val="center"/>
          </w:tcPr>
          <w:p w14:paraId="26C3984F">
            <w:pPr>
              <w:spacing w:line="560" w:lineRule="exact"/>
              <w:jc w:val="center"/>
              <w:rPr>
                <w:rFonts w:cs="宋体" w:asciiTheme="minorEastAsia" w:hAnsiTheme="minorEastAsia"/>
                <w:b/>
                <w:kern w:val="0"/>
                <w:sz w:val="24"/>
                <w:szCs w:val="24"/>
                <w:highlight w:val="none"/>
              </w:rPr>
            </w:pPr>
            <w:r>
              <w:rPr>
                <w:rFonts w:cs="宋体" w:asciiTheme="minorEastAsia" w:hAnsiTheme="minorEastAsia"/>
                <w:b/>
                <w:kern w:val="0"/>
                <w:sz w:val="24"/>
                <w:szCs w:val="24"/>
                <w:highlight w:val="none"/>
              </w:rPr>
              <w:t>拟设</w:t>
            </w:r>
            <w:r>
              <w:rPr>
                <w:rFonts w:hint="eastAsia" w:cs="宋体" w:asciiTheme="minorEastAsia" w:hAnsiTheme="minorEastAsia"/>
                <w:b/>
                <w:kern w:val="0"/>
                <w:sz w:val="24"/>
                <w:szCs w:val="24"/>
                <w:highlight w:val="none"/>
              </w:rPr>
              <w:t>基金基本情况</w:t>
            </w:r>
          </w:p>
        </w:tc>
        <w:tc>
          <w:tcPr>
            <w:tcW w:w="1940" w:type="dxa"/>
            <w:tcBorders>
              <w:bottom w:val="single" w:color="auto" w:sz="8" w:space="0"/>
            </w:tcBorders>
            <w:shd w:val="clear" w:color="auto" w:fill="auto"/>
            <w:vAlign w:val="center"/>
          </w:tcPr>
          <w:p w14:paraId="7B309632">
            <w:pPr>
              <w:spacing w:line="400" w:lineRule="atLeast"/>
              <w:jc w:val="center"/>
              <w:rPr>
                <w:rFonts w:cs="宋体" w:asciiTheme="minorEastAsia" w:hAnsiTheme="minorEastAsia"/>
                <w:bCs/>
                <w:sz w:val="24"/>
                <w:szCs w:val="24"/>
                <w:highlight w:val="none"/>
              </w:rPr>
            </w:pPr>
            <w:r>
              <w:rPr>
                <w:rFonts w:hint="eastAsia" w:cs="仿宋" w:asciiTheme="minorEastAsia" w:hAnsiTheme="minorEastAsia"/>
                <w:kern w:val="0"/>
                <w:sz w:val="24"/>
                <w:highlight w:val="none"/>
              </w:rPr>
              <w:t>基金名称</w:t>
            </w:r>
          </w:p>
        </w:tc>
        <w:tc>
          <w:tcPr>
            <w:tcW w:w="7310" w:type="dxa"/>
            <w:gridSpan w:val="10"/>
            <w:tcBorders>
              <w:bottom w:val="single" w:color="auto" w:sz="8" w:space="0"/>
            </w:tcBorders>
            <w:shd w:val="clear" w:color="auto" w:fill="auto"/>
            <w:vAlign w:val="center"/>
          </w:tcPr>
          <w:p w14:paraId="2E620254">
            <w:pPr>
              <w:spacing w:line="400" w:lineRule="atLeast"/>
              <w:jc w:val="center"/>
              <w:rPr>
                <w:rFonts w:cs="宋体" w:asciiTheme="minorEastAsia" w:hAnsiTheme="minorEastAsia"/>
                <w:bCs/>
                <w:sz w:val="24"/>
                <w:szCs w:val="24"/>
                <w:highlight w:val="none"/>
              </w:rPr>
            </w:pPr>
          </w:p>
        </w:tc>
      </w:tr>
      <w:tr w14:paraId="0074C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0EAF55BF">
            <w:pPr>
              <w:rPr>
                <w:rFonts w:cs="宋体" w:asciiTheme="minorEastAsia" w:hAnsiTheme="minorEastAsia"/>
                <w:highlight w:val="none"/>
              </w:rPr>
            </w:pPr>
          </w:p>
        </w:tc>
        <w:tc>
          <w:tcPr>
            <w:tcW w:w="1940" w:type="dxa"/>
            <w:shd w:val="clear" w:color="auto" w:fill="auto"/>
            <w:vAlign w:val="center"/>
          </w:tcPr>
          <w:p w14:paraId="757CBC84">
            <w:pPr>
              <w:spacing w:line="400" w:lineRule="atLeast"/>
              <w:jc w:val="center"/>
              <w:rPr>
                <w:rFonts w:hint="default" w:cs="仿宋" w:asciiTheme="minorEastAsia" w:hAnsiTheme="minorEastAsia" w:eastAsiaTheme="minorEastAsia"/>
                <w:kern w:val="0"/>
                <w:sz w:val="24"/>
                <w:highlight w:val="none"/>
                <w:lang w:val="en-US" w:eastAsia="zh-CN"/>
              </w:rPr>
            </w:pPr>
            <w:r>
              <w:rPr>
                <w:rFonts w:hint="eastAsia" w:cs="仿宋" w:asciiTheme="minorEastAsia" w:hAnsiTheme="minorEastAsia"/>
                <w:kern w:val="0"/>
                <w:sz w:val="24"/>
                <w:highlight w:val="none"/>
                <w:lang w:val="en-US" w:eastAsia="zh-CN"/>
              </w:rPr>
              <w:t>基金类型</w:t>
            </w:r>
          </w:p>
        </w:tc>
        <w:tc>
          <w:tcPr>
            <w:tcW w:w="7310" w:type="dxa"/>
            <w:gridSpan w:val="10"/>
            <w:shd w:val="clear" w:color="auto" w:fill="auto"/>
            <w:vAlign w:val="center"/>
          </w:tcPr>
          <w:p w14:paraId="7BB84112">
            <w:pPr>
              <w:ind w:firstLine="720" w:firstLineChars="30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水利基础设施类</w:t>
            </w:r>
            <w:r>
              <w:rPr>
                <w:rFonts w:hint="eastAsia" w:ascii="宋体" w:hAnsi="宋体" w:eastAsia="宋体" w:cs="宋体"/>
                <w:kern w:val="0"/>
                <w:sz w:val="24"/>
                <w:szCs w:val="24"/>
                <w:highlight w:val="none"/>
              </w:rPr>
              <w:t>子基金</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 xml:space="preserve">并购类子基金  </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专项子基金</w:t>
            </w:r>
          </w:p>
          <w:p w14:paraId="6AD46962">
            <w:pPr>
              <w:ind w:firstLine="720" w:firstLineChars="300"/>
              <w:jc w:val="center"/>
              <w:rPr>
                <w:rFonts w:hint="eastAsia" w:ascii="宋体" w:hAnsi="宋体" w:eastAsia="宋体" w:cs="宋体"/>
                <w:bCs/>
                <w:sz w:val="24"/>
                <w:szCs w:val="24"/>
                <w:highlight w:val="none"/>
                <w:lang w:val="en-US" w:eastAsia="zh-CN"/>
              </w:rPr>
            </w:pPr>
            <w:r>
              <w:rPr>
                <w:rFonts w:hint="eastAsia" w:ascii="宋体" w:hAnsi="宋体" w:eastAsia="宋体" w:cs="宋体"/>
                <w:kern w:val="0"/>
                <w:sz w:val="24"/>
                <w:szCs w:val="24"/>
                <w:highlight w:val="none"/>
              </w:rPr>
              <w:t>□水利</w:t>
            </w:r>
            <w:r>
              <w:rPr>
                <w:rFonts w:hint="eastAsia" w:ascii="宋体" w:hAnsi="宋体" w:eastAsia="宋体" w:cs="宋体"/>
                <w:kern w:val="0"/>
                <w:sz w:val="24"/>
                <w:szCs w:val="24"/>
                <w:highlight w:val="none"/>
                <w:lang w:val="en-US" w:eastAsia="zh-CN"/>
              </w:rPr>
              <w:t>科创类</w:t>
            </w:r>
            <w:r>
              <w:rPr>
                <w:rFonts w:hint="eastAsia" w:ascii="宋体" w:hAnsi="宋体" w:eastAsia="宋体" w:cs="宋体"/>
                <w:kern w:val="0"/>
                <w:sz w:val="24"/>
                <w:szCs w:val="24"/>
                <w:highlight w:val="none"/>
              </w:rPr>
              <w:t>子基金</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 xml:space="preserve">区域子基金   </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其他______</w:t>
            </w:r>
          </w:p>
        </w:tc>
      </w:tr>
      <w:tr w14:paraId="0CBAE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2F6D5F38">
            <w:pPr>
              <w:rPr>
                <w:rFonts w:cs="宋体" w:asciiTheme="minorEastAsia" w:hAnsiTheme="minorEastAsia"/>
                <w:highlight w:val="none"/>
              </w:rPr>
            </w:pPr>
          </w:p>
        </w:tc>
        <w:tc>
          <w:tcPr>
            <w:tcW w:w="1940" w:type="dxa"/>
            <w:shd w:val="clear" w:color="auto" w:fill="auto"/>
            <w:vAlign w:val="center"/>
          </w:tcPr>
          <w:p w14:paraId="2630CB1D">
            <w:pPr>
              <w:spacing w:line="400" w:lineRule="atLeast"/>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基金总规模</w:t>
            </w:r>
          </w:p>
        </w:tc>
        <w:tc>
          <w:tcPr>
            <w:tcW w:w="1417" w:type="dxa"/>
            <w:shd w:val="clear" w:color="auto" w:fill="auto"/>
            <w:vAlign w:val="center"/>
          </w:tcPr>
          <w:p w14:paraId="41B5D61C">
            <w:pPr>
              <w:spacing w:line="400" w:lineRule="atLeast"/>
              <w:jc w:val="center"/>
              <w:rPr>
                <w:rFonts w:cs="宋体" w:asciiTheme="minorEastAsia" w:hAnsiTheme="minorEastAsia"/>
                <w:bCs/>
                <w:sz w:val="24"/>
                <w:szCs w:val="24"/>
                <w:highlight w:val="none"/>
              </w:rPr>
            </w:pPr>
          </w:p>
        </w:tc>
        <w:tc>
          <w:tcPr>
            <w:tcW w:w="1274" w:type="dxa"/>
            <w:shd w:val="clear" w:color="auto" w:fill="auto"/>
            <w:vAlign w:val="center"/>
          </w:tcPr>
          <w:p w14:paraId="20AAEECF">
            <w:pPr>
              <w:spacing w:line="400" w:lineRule="atLeast"/>
              <w:jc w:val="center"/>
              <w:rPr>
                <w:rFonts w:cs="宋体" w:asciiTheme="minorEastAsia" w:hAnsiTheme="minorEastAsia"/>
                <w:bCs/>
                <w:sz w:val="24"/>
                <w:szCs w:val="24"/>
                <w:highlight w:val="none"/>
              </w:rPr>
            </w:pPr>
            <w:r>
              <w:rPr>
                <w:rFonts w:hint="eastAsia" w:cs="宋体" w:asciiTheme="minorEastAsia" w:hAnsiTheme="minorEastAsia"/>
                <w:bCs/>
                <w:sz w:val="24"/>
                <w:szCs w:val="24"/>
                <w:highlight w:val="none"/>
              </w:rPr>
              <w:t>首期认缴规模</w:t>
            </w:r>
          </w:p>
        </w:tc>
        <w:tc>
          <w:tcPr>
            <w:tcW w:w="1315" w:type="dxa"/>
            <w:gridSpan w:val="3"/>
            <w:shd w:val="clear" w:color="auto" w:fill="auto"/>
            <w:vAlign w:val="center"/>
          </w:tcPr>
          <w:p w14:paraId="32F42A1D">
            <w:pPr>
              <w:jc w:val="center"/>
              <w:rPr>
                <w:rFonts w:cs="宋体" w:asciiTheme="minorEastAsia" w:hAnsiTheme="minorEastAsia"/>
                <w:bCs/>
                <w:sz w:val="24"/>
                <w:szCs w:val="24"/>
                <w:highlight w:val="none"/>
              </w:rPr>
            </w:pPr>
          </w:p>
        </w:tc>
        <w:tc>
          <w:tcPr>
            <w:tcW w:w="1652" w:type="dxa"/>
            <w:gridSpan w:val="3"/>
            <w:shd w:val="clear" w:color="auto" w:fill="auto"/>
            <w:vAlign w:val="center"/>
          </w:tcPr>
          <w:p w14:paraId="14FA8E61">
            <w:pPr>
              <w:jc w:val="center"/>
              <w:rPr>
                <w:rFonts w:cs="宋体" w:asciiTheme="minorEastAsia" w:hAnsiTheme="minorEastAsia"/>
                <w:bCs/>
                <w:sz w:val="24"/>
                <w:szCs w:val="24"/>
                <w:highlight w:val="none"/>
              </w:rPr>
            </w:pPr>
            <w:r>
              <w:rPr>
                <w:rFonts w:hint="eastAsia" w:cs="宋体" w:asciiTheme="minorEastAsia" w:hAnsiTheme="minorEastAsia"/>
                <w:bCs/>
                <w:sz w:val="24"/>
                <w:szCs w:val="24"/>
                <w:highlight w:val="none"/>
                <w:lang w:val="en-US" w:eastAsia="zh-CN"/>
              </w:rPr>
              <w:t>首期拟实缴规模（亿元）</w:t>
            </w:r>
          </w:p>
        </w:tc>
        <w:tc>
          <w:tcPr>
            <w:tcW w:w="1652" w:type="dxa"/>
            <w:gridSpan w:val="2"/>
            <w:shd w:val="clear" w:color="auto" w:fill="auto"/>
            <w:vAlign w:val="center"/>
          </w:tcPr>
          <w:p w14:paraId="45E17732">
            <w:pPr>
              <w:jc w:val="center"/>
              <w:rPr>
                <w:rFonts w:cs="宋体" w:asciiTheme="minorEastAsia" w:hAnsiTheme="minorEastAsia"/>
                <w:bCs/>
                <w:sz w:val="24"/>
                <w:szCs w:val="24"/>
                <w:highlight w:val="none"/>
              </w:rPr>
            </w:pPr>
          </w:p>
        </w:tc>
      </w:tr>
      <w:tr w14:paraId="534C5C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4AAC6909">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06819F2E">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基金存续期</w:t>
            </w:r>
          </w:p>
        </w:tc>
        <w:tc>
          <w:tcPr>
            <w:tcW w:w="7310" w:type="dxa"/>
            <w:gridSpan w:val="10"/>
            <w:tcBorders>
              <w:bottom w:val="single" w:color="auto" w:sz="8" w:space="0"/>
            </w:tcBorders>
            <w:shd w:val="clear" w:color="auto" w:fill="auto"/>
            <w:vAlign w:val="center"/>
          </w:tcPr>
          <w:p w14:paraId="3AC7B0E0">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74A52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3BDF79A8">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64929F60">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是否进行私募基金登记备案（勾选）</w:t>
            </w:r>
          </w:p>
        </w:tc>
        <w:tc>
          <w:tcPr>
            <w:tcW w:w="7310" w:type="dxa"/>
            <w:gridSpan w:val="10"/>
            <w:tcBorders>
              <w:bottom w:val="single" w:color="auto" w:sz="8" w:space="0"/>
            </w:tcBorders>
            <w:shd w:val="clear" w:color="auto" w:fill="auto"/>
            <w:vAlign w:val="center"/>
          </w:tcPr>
          <w:p w14:paraId="5A80B245">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ascii="宋体" w:hAnsi="宋体" w:cs="Times New Roman"/>
                <w:kern w:val="0"/>
                <w:sz w:val="24"/>
                <w:highlight w:val="none"/>
              </w:rPr>
              <w:t>□是（请提供备案证明文件）      □否</w:t>
            </w:r>
          </w:p>
        </w:tc>
      </w:tr>
      <w:tr w14:paraId="241CC9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7F140C6A">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6A76BB1F">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基金注册地</w:t>
            </w:r>
          </w:p>
        </w:tc>
        <w:tc>
          <w:tcPr>
            <w:tcW w:w="7310" w:type="dxa"/>
            <w:gridSpan w:val="10"/>
            <w:tcBorders>
              <w:bottom w:val="single" w:color="auto" w:sz="8" w:space="0"/>
            </w:tcBorders>
            <w:shd w:val="clear" w:color="auto" w:fill="auto"/>
            <w:vAlign w:val="center"/>
          </w:tcPr>
          <w:p w14:paraId="66D7D1CE">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23019A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5D7F6F2D">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076BAD99">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主要合作方</w:t>
            </w:r>
          </w:p>
        </w:tc>
        <w:tc>
          <w:tcPr>
            <w:tcW w:w="7310" w:type="dxa"/>
            <w:gridSpan w:val="10"/>
            <w:tcBorders>
              <w:bottom w:val="single" w:color="auto" w:sz="8" w:space="0"/>
            </w:tcBorders>
            <w:shd w:val="clear" w:color="auto" w:fill="auto"/>
            <w:vAlign w:val="center"/>
          </w:tcPr>
          <w:p w14:paraId="30706E64">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69A05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40EB648E">
            <w:pPr>
              <w:jc w:val="center"/>
              <w:rPr>
                <w:rFonts w:cs="宋体" w:asciiTheme="minorEastAsia" w:hAnsiTheme="minorEastAsia"/>
                <w:color w:val="000000"/>
                <w:highlight w:val="none"/>
              </w:rPr>
            </w:pPr>
          </w:p>
        </w:tc>
        <w:tc>
          <w:tcPr>
            <w:tcW w:w="1940" w:type="dxa"/>
            <w:vMerge w:val="restart"/>
            <w:shd w:val="clear" w:color="auto" w:fill="auto"/>
            <w:vAlign w:val="center"/>
          </w:tcPr>
          <w:p w14:paraId="14ED133B">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基金出资架构</w:t>
            </w:r>
          </w:p>
        </w:tc>
        <w:tc>
          <w:tcPr>
            <w:tcW w:w="2691" w:type="dxa"/>
            <w:gridSpan w:val="2"/>
            <w:tcBorders>
              <w:bottom w:val="single" w:color="auto" w:sz="8" w:space="0"/>
            </w:tcBorders>
            <w:shd w:val="clear" w:color="auto" w:fill="auto"/>
            <w:vAlign w:val="center"/>
          </w:tcPr>
          <w:p w14:paraId="47CDC9BF">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出资人</w:t>
            </w:r>
          </w:p>
        </w:tc>
        <w:tc>
          <w:tcPr>
            <w:tcW w:w="989" w:type="dxa"/>
            <w:tcBorders>
              <w:bottom w:val="single" w:color="auto" w:sz="8" w:space="0"/>
            </w:tcBorders>
            <w:shd w:val="clear" w:color="auto" w:fill="auto"/>
            <w:vAlign w:val="center"/>
          </w:tcPr>
          <w:p w14:paraId="2A8DEDDD">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类别</w:t>
            </w:r>
          </w:p>
        </w:tc>
        <w:tc>
          <w:tcPr>
            <w:tcW w:w="1413" w:type="dxa"/>
            <w:gridSpan w:val="4"/>
            <w:tcBorders>
              <w:bottom w:val="single" w:color="auto" w:sz="8" w:space="0"/>
            </w:tcBorders>
            <w:shd w:val="clear" w:color="auto" w:fill="auto"/>
            <w:vAlign w:val="center"/>
          </w:tcPr>
          <w:p w14:paraId="0253C1E2">
            <w:pPr>
              <w:jc w:val="center"/>
              <w:rPr>
                <w:rFonts w:hint="eastAsia" w:cs="宋体" w:asciiTheme="minorEastAsia" w:hAnsiTheme="minorEastAsia" w:eastAsiaTheme="minorEastAsia"/>
                <w:bCs/>
                <w:color w:val="000000" w:themeColor="text1"/>
                <w:sz w:val="24"/>
                <w:szCs w:val="24"/>
                <w:highlight w:val="none"/>
                <w:lang w:eastAsia="zh-CN"/>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认缴金额</w:t>
            </w:r>
            <w:r>
              <w:rPr>
                <w:rFonts w:hint="eastAsia" w:cs="宋体" w:asciiTheme="minorEastAsia" w:hAnsiTheme="minorEastAsia"/>
                <w:bCs/>
                <w:color w:val="000000" w:themeColor="text1"/>
                <w:sz w:val="24"/>
                <w:szCs w:val="24"/>
                <w:highlight w:val="none"/>
                <w:lang w:eastAsia="zh-CN"/>
                <w14:textFill>
                  <w14:solidFill>
                    <w14:schemeClr w14:val="tx1"/>
                  </w14:solidFill>
                </w14:textFill>
              </w:rPr>
              <w:t>（</w:t>
            </w:r>
            <w:r>
              <w:rPr>
                <w:rFonts w:hint="eastAsia" w:cs="宋体" w:asciiTheme="minorEastAsia" w:hAnsiTheme="minorEastAsia"/>
                <w:bCs/>
                <w:color w:val="000000" w:themeColor="text1"/>
                <w:sz w:val="24"/>
                <w:szCs w:val="24"/>
                <w:highlight w:val="none"/>
                <w:lang w:val="en-US" w:eastAsia="zh-CN"/>
                <w14:textFill>
                  <w14:solidFill>
                    <w14:schemeClr w14:val="tx1"/>
                  </w14:solidFill>
                </w14:textFill>
              </w:rPr>
              <w:t>亿元</w:t>
            </w:r>
            <w:r>
              <w:rPr>
                <w:rFonts w:hint="eastAsia" w:cs="宋体" w:asciiTheme="minorEastAsia" w:hAnsiTheme="minorEastAsia"/>
                <w:bCs/>
                <w:color w:val="000000" w:themeColor="text1"/>
                <w:sz w:val="24"/>
                <w:szCs w:val="24"/>
                <w:highlight w:val="none"/>
                <w:lang w:eastAsia="zh-CN"/>
                <w14:textFill>
                  <w14:solidFill>
                    <w14:schemeClr w14:val="tx1"/>
                  </w14:solidFill>
                </w14:textFill>
              </w:rPr>
              <w:t>）</w:t>
            </w:r>
          </w:p>
        </w:tc>
        <w:tc>
          <w:tcPr>
            <w:tcW w:w="2217" w:type="dxa"/>
            <w:gridSpan w:val="3"/>
            <w:tcBorders>
              <w:bottom w:val="single" w:color="auto" w:sz="8" w:space="0"/>
            </w:tcBorders>
            <w:shd w:val="clear" w:color="auto" w:fill="auto"/>
            <w:vAlign w:val="center"/>
          </w:tcPr>
          <w:p w14:paraId="7E6BDF5D">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出资占比</w:t>
            </w:r>
          </w:p>
        </w:tc>
      </w:tr>
      <w:tr w14:paraId="11D512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10675DFC">
            <w:pPr>
              <w:jc w:val="center"/>
              <w:rPr>
                <w:rFonts w:cs="宋体" w:asciiTheme="minorEastAsia" w:hAnsiTheme="minorEastAsia"/>
                <w:color w:val="000000"/>
                <w:highlight w:val="none"/>
              </w:rPr>
            </w:pPr>
          </w:p>
        </w:tc>
        <w:tc>
          <w:tcPr>
            <w:tcW w:w="1940" w:type="dxa"/>
            <w:vMerge w:val="continue"/>
            <w:shd w:val="clear" w:color="auto" w:fill="auto"/>
            <w:vAlign w:val="center"/>
          </w:tcPr>
          <w:p w14:paraId="5DA10111">
            <w:pPr>
              <w:jc w:val="center"/>
              <w:rPr>
                <w:rFonts w:cs="仿宋" w:asciiTheme="minorEastAsia" w:hAnsiTheme="minorEastAsia"/>
                <w:kern w:val="0"/>
                <w:sz w:val="24"/>
                <w:highlight w:val="none"/>
              </w:rPr>
            </w:pPr>
          </w:p>
        </w:tc>
        <w:tc>
          <w:tcPr>
            <w:tcW w:w="2691" w:type="dxa"/>
            <w:gridSpan w:val="2"/>
            <w:tcBorders>
              <w:bottom w:val="single" w:color="auto" w:sz="8" w:space="0"/>
            </w:tcBorders>
            <w:shd w:val="clear" w:color="auto" w:fill="auto"/>
            <w:vAlign w:val="center"/>
          </w:tcPr>
          <w:p w14:paraId="5CC5341A">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989" w:type="dxa"/>
            <w:tcBorders>
              <w:bottom w:val="single" w:color="auto" w:sz="8" w:space="0"/>
            </w:tcBorders>
            <w:shd w:val="clear" w:color="auto" w:fill="auto"/>
            <w:vAlign w:val="center"/>
          </w:tcPr>
          <w:p w14:paraId="2AD54714">
            <w:pPr>
              <w:jc w:val="cente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GP</w:t>
            </w:r>
          </w:p>
        </w:tc>
        <w:tc>
          <w:tcPr>
            <w:tcW w:w="1413" w:type="dxa"/>
            <w:gridSpan w:val="4"/>
            <w:tcBorders>
              <w:bottom w:val="single" w:color="auto" w:sz="8" w:space="0"/>
            </w:tcBorders>
            <w:shd w:val="clear" w:color="auto" w:fill="auto"/>
            <w:vAlign w:val="center"/>
          </w:tcPr>
          <w:p w14:paraId="6C45F277">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2217" w:type="dxa"/>
            <w:gridSpan w:val="3"/>
            <w:tcBorders>
              <w:bottom w:val="single" w:color="auto" w:sz="8" w:space="0"/>
            </w:tcBorders>
            <w:shd w:val="clear" w:color="auto" w:fill="auto"/>
            <w:vAlign w:val="center"/>
          </w:tcPr>
          <w:p w14:paraId="31245352">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23A64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57399879">
            <w:pPr>
              <w:jc w:val="center"/>
              <w:rPr>
                <w:rFonts w:cs="宋体" w:asciiTheme="minorEastAsia" w:hAnsiTheme="minorEastAsia"/>
                <w:color w:val="000000"/>
                <w:highlight w:val="none"/>
              </w:rPr>
            </w:pPr>
          </w:p>
        </w:tc>
        <w:tc>
          <w:tcPr>
            <w:tcW w:w="1940" w:type="dxa"/>
            <w:vMerge w:val="continue"/>
            <w:shd w:val="clear" w:color="auto" w:fill="auto"/>
            <w:vAlign w:val="center"/>
          </w:tcPr>
          <w:p w14:paraId="3B56798D">
            <w:pPr>
              <w:jc w:val="center"/>
              <w:rPr>
                <w:rFonts w:cs="仿宋" w:asciiTheme="minorEastAsia" w:hAnsiTheme="minorEastAsia"/>
                <w:kern w:val="0"/>
                <w:sz w:val="24"/>
                <w:highlight w:val="none"/>
              </w:rPr>
            </w:pPr>
          </w:p>
        </w:tc>
        <w:tc>
          <w:tcPr>
            <w:tcW w:w="2691" w:type="dxa"/>
            <w:gridSpan w:val="2"/>
            <w:tcBorders>
              <w:bottom w:val="single" w:color="auto" w:sz="8" w:space="0"/>
            </w:tcBorders>
            <w:shd w:val="clear" w:color="auto" w:fill="auto"/>
            <w:vAlign w:val="center"/>
          </w:tcPr>
          <w:p w14:paraId="1416A503">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989" w:type="dxa"/>
            <w:tcBorders>
              <w:bottom w:val="single" w:color="auto" w:sz="8" w:space="0"/>
            </w:tcBorders>
            <w:shd w:val="clear" w:color="auto" w:fill="auto"/>
            <w:vAlign w:val="center"/>
          </w:tcPr>
          <w:p w14:paraId="595D88F7">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L</w:t>
            </w:r>
            <w:r>
              <w:rPr>
                <w:rFonts w:cs="宋体" w:asciiTheme="minorEastAsia" w:hAnsiTheme="minorEastAsia"/>
                <w:bCs/>
                <w:color w:val="000000" w:themeColor="text1"/>
                <w:sz w:val="24"/>
                <w:szCs w:val="24"/>
                <w:highlight w:val="none"/>
                <w14:textFill>
                  <w14:solidFill>
                    <w14:schemeClr w14:val="tx1"/>
                  </w14:solidFill>
                </w14:textFill>
              </w:rPr>
              <w:t>P</w:t>
            </w:r>
          </w:p>
        </w:tc>
        <w:tc>
          <w:tcPr>
            <w:tcW w:w="1413" w:type="dxa"/>
            <w:gridSpan w:val="4"/>
            <w:tcBorders>
              <w:bottom w:val="single" w:color="auto" w:sz="8" w:space="0"/>
            </w:tcBorders>
            <w:shd w:val="clear" w:color="auto" w:fill="auto"/>
            <w:vAlign w:val="center"/>
          </w:tcPr>
          <w:p w14:paraId="0D14F178">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2217" w:type="dxa"/>
            <w:gridSpan w:val="3"/>
            <w:tcBorders>
              <w:bottom w:val="single" w:color="auto" w:sz="8" w:space="0"/>
            </w:tcBorders>
            <w:shd w:val="clear" w:color="auto" w:fill="auto"/>
            <w:vAlign w:val="center"/>
          </w:tcPr>
          <w:p w14:paraId="2E4AD438">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0BFF01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41F58871">
            <w:pPr>
              <w:jc w:val="center"/>
              <w:rPr>
                <w:rFonts w:cs="宋体" w:asciiTheme="minorEastAsia" w:hAnsiTheme="minorEastAsia"/>
                <w:color w:val="000000"/>
                <w:highlight w:val="none"/>
              </w:rPr>
            </w:pPr>
          </w:p>
        </w:tc>
        <w:tc>
          <w:tcPr>
            <w:tcW w:w="1940" w:type="dxa"/>
            <w:vMerge w:val="continue"/>
            <w:tcBorders>
              <w:bottom w:val="single" w:color="auto" w:sz="8" w:space="0"/>
            </w:tcBorders>
            <w:shd w:val="clear" w:color="auto" w:fill="auto"/>
            <w:vAlign w:val="center"/>
          </w:tcPr>
          <w:p w14:paraId="37DD3A0B">
            <w:pPr>
              <w:jc w:val="center"/>
              <w:rPr>
                <w:rFonts w:cs="仿宋" w:asciiTheme="minorEastAsia" w:hAnsiTheme="minorEastAsia"/>
                <w:kern w:val="0"/>
                <w:sz w:val="24"/>
                <w:highlight w:val="none"/>
              </w:rPr>
            </w:pPr>
          </w:p>
        </w:tc>
        <w:tc>
          <w:tcPr>
            <w:tcW w:w="2691" w:type="dxa"/>
            <w:gridSpan w:val="2"/>
            <w:tcBorders>
              <w:bottom w:val="single" w:color="auto" w:sz="8" w:space="0"/>
            </w:tcBorders>
            <w:shd w:val="clear" w:color="auto" w:fill="auto"/>
            <w:vAlign w:val="center"/>
          </w:tcPr>
          <w:p w14:paraId="57A70665">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989" w:type="dxa"/>
            <w:tcBorders>
              <w:bottom w:val="single" w:color="auto" w:sz="8" w:space="0"/>
            </w:tcBorders>
            <w:shd w:val="clear" w:color="auto" w:fill="auto"/>
            <w:vAlign w:val="center"/>
          </w:tcPr>
          <w:p w14:paraId="64E39025">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1413" w:type="dxa"/>
            <w:gridSpan w:val="4"/>
            <w:tcBorders>
              <w:bottom w:val="single" w:color="auto" w:sz="8" w:space="0"/>
            </w:tcBorders>
            <w:shd w:val="clear" w:color="auto" w:fill="auto"/>
            <w:vAlign w:val="center"/>
          </w:tcPr>
          <w:p w14:paraId="311CC255">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2217" w:type="dxa"/>
            <w:gridSpan w:val="3"/>
            <w:tcBorders>
              <w:bottom w:val="single" w:color="auto" w:sz="8" w:space="0"/>
            </w:tcBorders>
            <w:shd w:val="clear" w:color="auto" w:fill="auto"/>
            <w:vAlign w:val="center"/>
          </w:tcPr>
          <w:p w14:paraId="507FB24C">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14533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2DA77C07">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36468234">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基金管理人</w:t>
            </w:r>
          </w:p>
        </w:tc>
        <w:tc>
          <w:tcPr>
            <w:tcW w:w="7310" w:type="dxa"/>
            <w:gridSpan w:val="10"/>
            <w:tcBorders>
              <w:bottom w:val="single" w:color="auto" w:sz="8" w:space="0"/>
            </w:tcBorders>
            <w:shd w:val="clear" w:color="auto" w:fill="auto"/>
            <w:vAlign w:val="center"/>
          </w:tcPr>
          <w:p w14:paraId="5A84A687">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79E9E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646B39AC">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63934657">
            <w:pPr>
              <w:jc w:val="center"/>
              <w:rPr>
                <w:rFonts w:hint="default" w:cs="仿宋" w:asciiTheme="minorEastAsia" w:hAnsiTheme="minorEastAsia" w:eastAsiaTheme="minorEastAsia"/>
                <w:kern w:val="0"/>
                <w:sz w:val="24"/>
                <w:highlight w:val="none"/>
                <w:lang w:val="en-US" w:eastAsia="zh-CN"/>
              </w:rPr>
            </w:pPr>
            <w:r>
              <w:rPr>
                <w:rFonts w:hint="eastAsia" w:cs="仿宋" w:asciiTheme="minorEastAsia" w:hAnsiTheme="minorEastAsia"/>
                <w:kern w:val="0"/>
                <w:sz w:val="24"/>
                <w:highlight w:val="none"/>
                <w:lang w:val="en-US" w:eastAsia="zh-CN"/>
              </w:rPr>
              <w:t>管理机制（如有双GP）</w:t>
            </w:r>
          </w:p>
        </w:tc>
        <w:tc>
          <w:tcPr>
            <w:tcW w:w="7310" w:type="dxa"/>
            <w:gridSpan w:val="10"/>
            <w:tcBorders>
              <w:bottom w:val="single" w:color="auto" w:sz="8" w:space="0"/>
            </w:tcBorders>
            <w:shd w:val="clear" w:color="auto" w:fill="auto"/>
            <w:vAlign w:val="center"/>
          </w:tcPr>
          <w:p w14:paraId="160AC375">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465CB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035835B6">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11FD6354">
            <w:pPr>
              <w:jc w:val="center"/>
              <w:rPr>
                <w:rFonts w:hint="default" w:cs="仿宋" w:asciiTheme="minorEastAsia" w:hAnsiTheme="minorEastAsia" w:eastAsiaTheme="minorEastAsia"/>
                <w:kern w:val="0"/>
                <w:sz w:val="24"/>
                <w:highlight w:val="none"/>
                <w:lang w:val="en-US" w:eastAsia="zh-CN"/>
              </w:rPr>
            </w:pPr>
            <w:r>
              <w:rPr>
                <w:rFonts w:hint="eastAsia" w:cs="仿宋" w:asciiTheme="minorEastAsia" w:hAnsiTheme="minorEastAsia"/>
                <w:kern w:val="0"/>
                <w:sz w:val="24"/>
                <w:highlight w:val="none"/>
                <w:lang w:val="en-US" w:eastAsia="zh-CN"/>
              </w:rPr>
              <w:t>执行事务合伙人</w:t>
            </w:r>
          </w:p>
        </w:tc>
        <w:tc>
          <w:tcPr>
            <w:tcW w:w="7310" w:type="dxa"/>
            <w:gridSpan w:val="10"/>
            <w:tcBorders>
              <w:bottom w:val="single" w:color="auto" w:sz="8" w:space="0"/>
            </w:tcBorders>
            <w:shd w:val="clear" w:color="auto" w:fill="auto"/>
            <w:vAlign w:val="center"/>
          </w:tcPr>
          <w:p w14:paraId="3F7343DE">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1C3AE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108C244F">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52C5C43B">
            <w:pPr>
              <w:jc w:val="center"/>
              <w:rPr>
                <w:rFonts w:hint="default" w:cs="仿宋" w:asciiTheme="minorEastAsia" w:hAnsiTheme="minorEastAsia" w:eastAsiaTheme="minorEastAsia"/>
                <w:kern w:val="0"/>
                <w:sz w:val="24"/>
                <w:highlight w:val="none"/>
                <w:lang w:val="en-US" w:eastAsia="zh-CN"/>
              </w:rPr>
            </w:pPr>
            <w:r>
              <w:rPr>
                <w:rFonts w:hint="eastAsia" w:cs="仿宋" w:asciiTheme="minorEastAsia" w:hAnsiTheme="minorEastAsia"/>
                <w:kern w:val="0"/>
                <w:sz w:val="24"/>
                <w:highlight w:val="none"/>
                <w:lang w:val="en-US" w:eastAsia="zh-CN"/>
              </w:rPr>
              <w:t>执行事务合伙人委派代表</w:t>
            </w:r>
          </w:p>
        </w:tc>
        <w:tc>
          <w:tcPr>
            <w:tcW w:w="7310" w:type="dxa"/>
            <w:gridSpan w:val="10"/>
            <w:tcBorders>
              <w:bottom w:val="single" w:color="auto" w:sz="8" w:space="0"/>
            </w:tcBorders>
            <w:shd w:val="clear" w:color="auto" w:fill="auto"/>
            <w:vAlign w:val="center"/>
          </w:tcPr>
          <w:p w14:paraId="7639A870">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08651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2E907C7C">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410F77C7">
            <w:pPr>
              <w:jc w:val="center"/>
              <w:rPr>
                <w:rFonts w:hint="eastAsia" w:cs="仿宋" w:asciiTheme="minorEastAsia" w:hAnsiTheme="minorEastAsia" w:eastAsiaTheme="minorEastAsia"/>
                <w:kern w:val="0"/>
                <w:sz w:val="24"/>
                <w:highlight w:val="none"/>
                <w:lang w:eastAsia="zh-CN"/>
              </w:rPr>
            </w:pPr>
            <w:r>
              <w:rPr>
                <w:rFonts w:hint="eastAsia" w:cs="仿宋" w:asciiTheme="minorEastAsia" w:hAnsiTheme="minorEastAsia"/>
                <w:kern w:val="0"/>
                <w:sz w:val="24"/>
                <w:highlight w:val="none"/>
              </w:rPr>
              <w:t>基金管理费</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如涉及分配请注明具体分配比例</w:t>
            </w:r>
            <w:r>
              <w:rPr>
                <w:rFonts w:hint="eastAsia" w:cs="仿宋" w:asciiTheme="minorEastAsia" w:hAnsiTheme="minorEastAsia"/>
                <w:kern w:val="0"/>
                <w:sz w:val="24"/>
                <w:highlight w:val="none"/>
                <w:lang w:eastAsia="zh-CN"/>
              </w:rPr>
              <w:t>）</w:t>
            </w:r>
          </w:p>
        </w:tc>
        <w:tc>
          <w:tcPr>
            <w:tcW w:w="7310" w:type="dxa"/>
            <w:gridSpan w:val="10"/>
            <w:tcBorders>
              <w:bottom w:val="single" w:color="auto" w:sz="8" w:space="0"/>
            </w:tcBorders>
            <w:shd w:val="clear" w:color="auto" w:fill="auto"/>
            <w:vAlign w:val="center"/>
          </w:tcPr>
          <w:p w14:paraId="03FF0AB0">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48915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2459B9B6">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06BB5AD7">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基金收益分配</w:t>
            </w:r>
          </w:p>
        </w:tc>
        <w:tc>
          <w:tcPr>
            <w:tcW w:w="7310" w:type="dxa"/>
            <w:gridSpan w:val="10"/>
            <w:tcBorders>
              <w:bottom w:val="single" w:color="auto" w:sz="8" w:space="0"/>
            </w:tcBorders>
            <w:shd w:val="clear" w:color="auto" w:fill="auto"/>
            <w:vAlign w:val="center"/>
          </w:tcPr>
          <w:p w14:paraId="46016982">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4C4A2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0EA88B13">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0D97B891">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基金组织形式</w:t>
            </w:r>
          </w:p>
        </w:tc>
        <w:tc>
          <w:tcPr>
            <w:tcW w:w="7310" w:type="dxa"/>
            <w:gridSpan w:val="10"/>
            <w:tcBorders>
              <w:bottom w:val="single" w:color="auto" w:sz="8" w:space="0"/>
            </w:tcBorders>
            <w:shd w:val="clear" w:color="auto" w:fill="auto"/>
            <w:vAlign w:val="center"/>
          </w:tcPr>
          <w:p w14:paraId="5AC6ECC0">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5568B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1B4A558A">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32CFBB97">
            <w:pPr>
              <w:jc w:val="center"/>
              <w:rPr>
                <w:rFonts w:hint="default" w:cs="仿宋" w:asciiTheme="minorEastAsia" w:hAnsiTheme="minorEastAsia" w:eastAsiaTheme="minorEastAsia"/>
                <w:kern w:val="0"/>
                <w:sz w:val="24"/>
                <w:highlight w:val="none"/>
                <w:lang w:val="en-US" w:eastAsia="zh-CN"/>
              </w:rPr>
            </w:pPr>
            <w:r>
              <w:rPr>
                <w:rFonts w:hint="eastAsia" w:cs="仿宋" w:asciiTheme="minorEastAsia" w:hAnsiTheme="minorEastAsia"/>
                <w:kern w:val="0"/>
                <w:sz w:val="24"/>
                <w:highlight w:val="none"/>
                <w:lang w:val="en-US" w:eastAsia="zh-CN"/>
              </w:rPr>
              <w:t>基金投决机制</w:t>
            </w:r>
          </w:p>
        </w:tc>
        <w:tc>
          <w:tcPr>
            <w:tcW w:w="7310" w:type="dxa"/>
            <w:gridSpan w:val="10"/>
            <w:tcBorders>
              <w:bottom w:val="single" w:color="auto" w:sz="8" w:space="0"/>
            </w:tcBorders>
            <w:shd w:val="clear" w:color="auto" w:fill="auto"/>
            <w:vAlign w:val="center"/>
          </w:tcPr>
          <w:p w14:paraId="06BBEA80">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7F040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670B5000">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1AC453A9">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投资策略</w:t>
            </w:r>
          </w:p>
        </w:tc>
        <w:tc>
          <w:tcPr>
            <w:tcW w:w="7310" w:type="dxa"/>
            <w:gridSpan w:val="10"/>
            <w:tcBorders>
              <w:bottom w:val="single" w:color="auto" w:sz="8" w:space="0"/>
            </w:tcBorders>
            <w:shd w:val="clear" w:color="auto" w:fill="auto"/>
            <w:vAlign w:val="center"/>
          </w:tcPr>
          <w:p w14:paraId="7CDCAA14">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6CEB5A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87" w:type="dxa"/>
            <w:vMerge w:val="continue"/>
            <w:shd w:val="clear" w:color="auto" w:fill="auto"/>
            <w:vAlign w:val="center"/>
          </w:tcPr>
          <w:p w14:paraId="6BAE9C1E">
            <w:pPr>
              <w:jc w:val="center"/>
              <w:rPr>
                <w:rFonts w:cs="宋体" w:asciiTheme="minorEastAsia" w:hAnsiTheme="minorEastAsia"/>
                <w:color w:val="000000"/>
                <w:highlight w:val="none"/>
              </w:rPr>
            </w:pPr>
          </w:p>
        </w:tc>
        <w:tc>
          <w:tcPr>
            <w:tcW w:w="1940" w:type="dxa"/>
            <w:tcBorders>
              <w:bottom w:val="single" w:color="auto" w:sz="8" w:space="0"/>
            </w:tcBorders>
            <w:shd w:val="clear" w:color="auto" w:fill="auto"/>
            <w:vAlign w:val="center"/>
          </w:tcPr>
          <w:p w14:paraId="54BF3BD9">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主要投资领域</w:t>
            </w:r>
          </w:p>
        </w:tc>
        <w:tc>
          <w:tcPr>
            <w:tcW w:w="7310" w:type="dxa"/>
            <w:gridSpan w:val="10"/>
            <w:tcBorders>
              <w:bottom w:val="single" w:color="auto" w:sz="8" w:space="0"/>
            </w:tcBorders>
            <w:shd w:val="clear" w:color="auto" w:fill="auto"/>
            <w:vAlign w:val="center"/>
          </w:tcPr>
          <w:p w14:paraId="3A90C279">
            <w:pPr>
              <w:widowControl/>
              <w:spacing w:line="480" w:lineRule="exact"/>
              <w:jc w:val="left"/>
              <w:rPr>
                <w:rFonts w:hint="default" w:cs="宋体" w:asciiTheme="minorEastAsia" w:hAnsiTheme="minorEastAsia" w:eastAsiaTheme="minorEastAsia"/>
                <w:bCs/>
                <w:color w:val="000000" w:themeColor="text1"/>
                <w:sz w:val="24"/>
                <w:szCs w:val="24"/>
                <w:highlight w:val="none"/>
                <w:lang w:val="en-US" w:eastAsia="zh-CN"/>
                <w14:textFill>
                  <w14:solidFill>
                    <w14:schemeClr w14:val="tx1"/>
                  </w14:solidFill>
                </w14:textFill>
              </w:rPr>
            </w:pPr>
          </w:p>
        </w:tc>
      </w:tr>
      <w:tr w14:paraId="7E276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680" w:hRule="atLeast"/>
          <w:jc w:val="center"/>
        </w:trPr>
        <w:tc>
          <w:tcPr>
            <w:tcW w:w="587" w:type="dxa"/>
            <w:vMerge w:val="restart"/>
            <w:shd w:val="clear" w:color="auto" w:fill="auto"/>
            <w:vAlign w:val="center"/>
          </w:tcPr>
          <w:p w14:paraId="1A29E323">
            <w:pPr>
              <w:jc w:val="center"/>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基金管理机构情况</w:t>
            </w:r>
          </w:p>
        </w:tc>
        <w:tc>
          <w:tcPr>
            <w:tcW w:w="1940" w:type="dxa"/>
            <w:shd w:val="clear" w:color="auto" w:fill="auto"/>
            <w:vAlign w:val="center"/>
          </w:tcPr>
          <w:p w14:paraId="54ABBD5B">
            <w:pPr>
              <w:jc w:val="cente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管理公司名称</w:t>
            </w:r>
          </w:p>
        </w:tc>
        <w:tc>
          <w:tcPr>
            <w:tcW w:w="7244" w:type="dxa"/>
            <w:gridSpan w:val="9"/>
            <w:shd w:val="clear" w:color="auto" w:fill="auto"/>
            <w:vAlign w:val="center"/>
          </w:tcPr>
          <w:p w14:paraId="44869616">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0C5B3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680" w:hRule="atLeast"/>
          <w:jc w:val="center"/>
        </w:trPr>
        <w:tc>
          <w:tcPr>
            <w:tcW w:w="587" w:type="dxa"/>
            <w:vMerge w:val="continue"/>
            <w:shd w:val="clear" w:color="auto" w:fill="auto"/>
            <w:vAlign w:val="center"/>
          </w:tcPr>
          <w:p w14:paraId="18E85B36">
            <w:pPr>
              <w:jc w:val="center"/>
              <w:rPr>
                <w:rFonts w:cs="宋体" w:asciiTheme="minorEastAsia" w:hAnsiTheme="minorEastAsia"/>
                <w:b/>
                <w:color w:val="000000"/>
                <w:kern w:val="0"/>
                <w:sz w:val="24"/>
                <w:szCs w:val="24"/>
                <w:highlight w:val="none"/>
              </w:rPr>
            </w:pPr>
          </w:p>
        </w:tc>
        <w:tc>
          <w:tcPr>
            <w:tcW w:w="1940" w:type="dxa"/>
            <w:shd w:val="clear" w:color="auto" w:fill="auto"/>
            <w:vAlign w:val="center"/>
          </w:tcPr>
          <w:p w14:paraId="540F091E">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仿宋" w:asciiTheme="minorEastAsia" w:hAnsiTheme="minorEastAsia"/>
                <w:kern w:val="0"/>
                <w:sz w:val="24"/>
                <w:highlight w:val="none"/>
              </w:rPr>
              <w:t>是否进行私募基金管理人登记（勾选）</w:t>
            </w:r>
          </w:p>
        </w:tc>
        <w:tc>
          <w:tcPr>
            <w:tcW w:w="7244" w:type="dxa"/>
            <w:gridSpan w:val="9"/>
            <w:shd w:val="clear" w:color="auto" w:fill="auto"/>
            <w:vAlign w:val="center"/>
          </w:tcPr>
          <w:p w14:paraId="5EDC664D">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ascii="宋体" w:hAnsi="宋体" w:cs="Times New Roman"/>
                <w:kern w:val="0"/>
                <w:sz w:val="24"/>
                <w:highlight w:val="none"/>
              </w:rPr>
              <w:t>□是（请提供登记证明文件）      □否</w:t>
            </w:r>
          </w:p>
        </w:tc>
      </w:tr>
      <w:tr w14:paraId="0356D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680" w:hRule="atLeast"/>
          <w:jc w:val="center"/>
        </w:trPr>
        <w:tc>
          <w:tcPr>
            <w:tcW w:w="587" w:type="dxa"/>
            <w:vMerge w:val="continue"/>
            <w:shd w:val="clear" w:color="auto" w:fill="auto"/>
            <w:vAlign w:val="center"/>
          </w:tcPr>
          <w:p w14:paraId="7382CD5B">
            <w:pPr>
              <w:jc w:val="center"/>
              <w:rPr>
                <w:rFonts w:cs="宋体" w:asciiTheme="minorEastAsia" w:hAnsiTheme="minorEastAsia"/>
                <w:b/>
                <w:color w:val="000000"/>
                <w:kern w:val="0"/>
                <w:sz w:val="24"/>
                <w:szCs w:val="24"/>
                <w:highlight w:val="none"/>
              </w:rPr>
            </w:pPr>
          </w:p>
        </w:tc>
        <w:tc>
          <w:tcPr>
            <w:tcW w:w="1940" w:type="dxa"/>
            <w:shd w:val="clear" w:color="auto" w:fill="auto"/>
            <w:vAlign w:val="center"/>
          </w:tcPr>
          <w:p w14:paraId="43383981">
            <w:pPr>
              <w:jc w:val="cente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公司注册地</w:t>
            </w:r>
          </w:p>
        </w:tc>
        <w:tc>
          <w:tcPr>
            <w:tcW w:w="7244" w:type="dxa"/>
            <w:gridSpan w:val="9"/>
            <w:shd w:val="clear" w:color="auto" w:fill="auto"/>
            <w:vAlign w:val="center"/>
          </w:tcPr>
          <w:p w14:paraId="2A2DFA37">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2F81E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680" w:hRule="atLeast"/>
          <w:jc w:val="center"/>
        </w:trPr>
        <w:tc>
          <w:tcPr>
            <w:tcW w:w="587" w:type="dxa"/>
            <w:vMerge w:val="continue"/>
            <w:shd w:val="clear" w:color="auto" w:fill="auto"/>
            <w:vAlign w:val="center"/>
          </w:tcPr>
          <w:p w14:paraId="612A89EE">
            <w:pPr>
              <w:jc w:val="center"/>
              <w:rPr>
                <w:rFonts w:cs="宋体" w:asciiTheme="minorEastAsia" w:hAnsiTheme="minorEastAsia"/>
                <w:b/>
                <w:color w:val="000000"/>
                <w:kern w:val="0"/>
                <w:sz w:val="24"/>
                <w:szCs w:val="24"/>
                <w:highlight w:val="none"/>
              </w:rPr>
            </w:pPr>
          </w:p>
        </w:tc>
        <w:tc>
          <w:tcPr>
            <w:tcW w:w="1940" w:type="dxa"/>
            <w:shd w:val="clear" w:color="auto" w:fill="auto"/>
            <w:vAlign w:val="center"/>
          </w:tcPr>
          <w:p w14:paraId="586871A4">
            <w:pPr>
              <w:jc w:val="cente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注册资本</w:t>
            </w:r>
          </w:p>
        </w:tc>
        <w:tc>
          <w:tcPr>
            <w:tcW w:w="2691" w:type="dxa"/>
            <w:gridSpan w:val="2"/>
            <w:shd w:val="clear" w:color="auto" w:fill="auto"/>
            <w:vAlign w:val="center"/>
          </w:tcPr>
          <w:p w14:paraId="594DF10F">
            <w:pPr>
              <w:jc w:val="center"/>
              <w:rPr>
                <w:rFonts w:cs="宋体" w:asciiTheme="minorEastAsia" w:hAnsiTheme="minorEastAsia"/>
                <w:bCs/>
                <w:color w:val="000000" w:themeColor="text1"/>
                <w:sz w:val="24"/>
                <w:szCs w:val="24"/>
                <w:highlight w:val="none"/>
                <w14:textFill>
                  <w14:solidFill>
                    <w14:schemeClr w14:val="tx1"/>
                  </w14:solidFill>
                </w14:textFill>
              </w:rPr>
            </w:pPr>
          </w:p>
        </w:tc>
        <w:tc>
          <w:tcPr>
            <w:tcW w:w="2294" w:type="dxa"/>
            <w:gridSpan w:val="4"/>
            <w:shd w:val="clear" w:color="auto" w:fill="auto"/>
            <w:vAlign w:val="center"/>
          </w:tcPr>
          <w:p w14:paraId="1256344B">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登记编码</w:t>
            </w:r>
          </w:p>
        </w:tc>
        <w:tc>
          <w:tcPr>
            <w:tcW w:w="2259" w:type="dxa"/>
            <w:gridSpan w:val="3"/>
            <w:shd w:val="clear" w:color="auto" w:fill="auto"/>
            <w:vAlign w:val="center"/>
          </w:tcPr>
          <w:p w14:paraId="3A5CAB6C">
            <w:pPr>
              <w:jc w:val="center"/>
              <w:rPr>
                <w:rFonts w:cs="宋体" w:asciiTheme="minorEastAsia" w:hAnsiTheme="minorEastAsia"/>
                <w:bCs/>
                <w:color w:val="000000" w:themeColor="text1"/>
                <w:sz w:val="24"/>
                <w:szCs w:val="24"/>
                <w:highlight w:val="none"/>
                <w14:textFill>
                  <w14:solidFill>
                    <w14:schemeClr w14:val="tx1"/>
                  </w14:solidFill>
                </w14:textFill>
              </w:rPr>
            </w:pPr>
          </w:p>
        </w:tc>
      </w:tr>
      <w:tr w14:paraId="61C4A0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680" w:hRule="atLeast"/>
          <w:jc w:val="center"/>
        </w:trPr>
        <w:tc>
          <w:tcPr>
            <w:tcW w:w="587" w:type="dxa"/>
            <w:vMerge w:val="continue"/>
            <w:shd w:val="clear" w:color="auto" w:fill="auto"/>
            <w:vAlign w:val="center"/>
          </w:tcPr>
          <w:p w14:paraId="474DFD5E">
            <w:pPr>
              <w:jc w:val="center"/>
              <w:rPr>
                <w:rFonts w:cs="宋体" w:asciiTheme="minorEastAsia" w:hAnsiTheme="minorEastAsia"/>
                <w:b/>
                <w:color w:val="000000"/>
                <w:kern w:val="0"/>
                <w:sz w:val="24"/>
                <w:szCs w:val="24"/>
                <w:highlight w:val="none"/>
              </w:rPr>
            </w:pPr>
          </w:p>
        </w:tc>
        <w:tc>
          <w:tcPr>
            <w:tcW w:w="1940" w:type="dxa"/>
            <w:vMerge w:val="restart"/>
            <w:shd w:val="clear" w:color="auto" w:fill="auto"/>
            <w:vAlign w:val="center"/>
          </w:tcPr>
          <w:p w14:paraId="6F3C0141">
            <w:pPr>
              <w:jc w:val="cente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管理公司框架</w:t>
            </w:r>
          </w:p>
        </w:tc>
        <w:tc>
          <w:tcPr>
            <w:tcW w:w="2691" w:type="dxa"/>
            <w:gridSpan w:val="2"/>
            <w:shd w:val="clear" w:color="auto" w:fill="auto"/>
            <w:vAlign w:val="center"/>
          </w:tcPr>
          <w:p w14:paraId="5968EC8C">
            <w:pPr>
              <w:jc w:val="cente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公司股东</w:t>
            </w:r>
          </w:p>
        </w:tc>
        <w:tc>
          <w:tcPr>
            <w:tcW w:w="2294" w:type="dxa"/>
            <w:gridSpan w:val="4"/>
            <w:shd w:val="clear" w:color="auto" w:fill="auto"/>
            <w:vAlign w:val="center"/>
          </w:tcPr>
          <w:p w14:paraId="171E7138">
            <w:pPr>
              <w:jc w:val="cente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出资额</w:t>
            </w:r>
          </w:p>
        </w:tc>
        <w:tc>
          <w:tcPr>
            <w:tcW w:w="2259" w:type="dxa"/>
            <w:gridSpan w:val="3"/>
            <w:shd w:val="clear" w:color="auto" w:fill="auto"/>
            <w:vAlign w:val="center"/>
          </w:tcPr>
          <w:p w14:paraId="62A5736D">
            <w:pPr>
              <w:jc w:val="cente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占股比例</w:t>
            </w:r>
          </w:p>
        </w:tc>
      </w:tr>
      <w:tr w14:paraId="4EE44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680" w:hRule="atLeast"/>
          <w:jc w:val="center"/>
        </w:trPr>
        <w:tc>
          <w:tcPr>
            <w:tcW w:w="587" w:type="dxa"/>
            <w:vMerge w:val="continue"/>
            <w:shd w:val="clear" w:color="auto" w:fill="auto"/>
            <w:vAlign w:val="center"/>
          </w:tcPr>
          <w:p w14:paraId="00390642">
            <w:pPr>
              <w:jc w:val="center"/>
              <w:rPr>
                <w:rFonts w:cs="宋体" w:asciiTheme="minorEastAsia" w:hAnsiTheme="minorEastAsia"/>
                <w:b/>
                <w:color w:val="000000"/>
                <w:kern w:val="0"/>
                <w:sz w:val="24"/>
                <w:szCs w:val="24"/>
                <w:highlight w:val="none"/>
              </w:rPr>
            </w:pPr>
          </w:p>
        </w:tc>
        <w:tc>
          <w:tcPr>
            <w:tcW w:w="1940" w:type="dxa"/>
            <w:vMerge w:val="continue"/>
            <w:shd w:val="clear" w:color="auto" w:fill="auto"/>
            <w:vAlign w:val="center"/>
          </w:tcPr>
          <w:p w14:paraId="3B282156">
            <w:pPr>
              <w:rPr>
                <w:rFonts w:cs="宋体" w:asciiTheme="minorEastAsia" w:hAnsiTheme="minorEastAsia"/>
                <w:bCs/>
                <w:color w:val="000000" w:themeColor="text1"/>
                <w:sz w:val="24"/>
                <w:szCs w:val="24"/>
                <w:highlight w:val="none"/>
                <w14:textFill>
                  <w14:solidFill>
                    <w14:schemeClr w14:val="tx1"/>
                  </w14:solidFill>
                </w14:textFill>
              </w:rPr>
            </w:pPr>
          </w:p>
        </w:tc>
        <w:tc>
          <w:tcPr>
            <w:tcW w:w="2691" w:type="dxa"/>
            <w:gridSpan w:val="2"/>
            <w:shd w:val="clear" w:color="auto" w:fill="auto"/>
            <w:vAlign w:val="center"/>
          </w:tcPr>
          <w:p w14:paraId="4B132A4C">
            <w:pPr>
              <w:rPr>
                <w:rFonts w:cs="宋体" w:asciiTheme="minorEastAsia" w:hAnsiTheme="minorEastAsia"/>
                <w:bCs/>
                <w:color w:val="000000" w:themeColor="text1"/>
                <w:sz w:val="24"/>
                <w:szCs w:val="24"/>
                <w:highlight w:val="none"/>
                <w14:textFill>
                  <w14:solidFill>
                    <w14:schemeClr w14:val="tx1"/>
                  </w14:solidFill>
                </w14:textFill>
              </w:rPr>
            </w:pPr>
          </w:p>
        </w:tc>
        <w:tc>
          <w:tcPr>
            <w:tcW w:w="2294" w:type="dxa"/>
            <w:gridSpan w:val="4"/>
            <w:shd w:val="clear" w:color="auto" w:fill="auto"/>
            <w:vAlign w:val="center"/>
          </w:tcPr>
          <w:p w14:paraId="670CEA5D">
            <w:pPr>
              <w:rPr>
                <w:rFonts w:cs="宋体" w:asciiTheme="minorEastAsia" w:hAnsiTheme="minorEastAsia"/>
                <w:bCs/>
                <w:color w:val="000000" w:themeColor="text1"/>
                <w:sz w:val="24"/>
                <w:szCs w:val="24"/>
                <w:highlight w:val="none"/>
                <w14:textFill>
                  <w14:solidFill>
                    <w14:schemeClr w14:val="tx1"/>
                  </w14:solidFill>
                </w14:textFill>
              </w:rPr>
            </w:pPr>
          </w:p>
        </w:tc>
        <w:tc>
          <w:tcPr>
            <w:tcW w:w="2259" w:type="dxa"/>
            <w:gridSpan w:val="3"/>
            <w:shd w:val="clear" w:color="auto" w:fill="auto"/>
            <w:vAlign w:val="center"/>
          </w:tcPr>
          <w:p w14:paraId="638B590A">
            <w:pPr>
              <w:rPr>
                <w:rFonts w:cs="宋体" w:asciiTheme="minorEastAsia" w:hAnsiTheme="minorEastAsia"/>
                <w:bCs/>
                <w:color w:val="000000" w:themeColor="text1"/>
                <w:sz w:val="24"/>
                <w:szCs w:val="24"/>
                <w:highlight w:val="none"/>
                <w14:textFill>
                  <w14:solidFill>
                    <w14:schemeClr w14:val="tx1"/>
                  </w14:solidFill>
                </w14:textFill>
              </w:rPr>
            </w:pPr>
          </w:p>
        </w:tc>
      </w:tr>
      <w:tr w14:paraId="439357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680" w:hRule="atLeast"/>
          <w:jc w:val="center"/>
        </w:trPr>
        <w:tc>
          <w:tcPr>
            <w:tcW w:w="587" w:type="dxa"/>
            <w:vMerge w:val="continue"/>
            <w:shd w:val="clear" w:color="auto" w:fill="auto"/>
            <w:vAlign w:val="center"/>
          </w:tcPr>
          <w:p w14:paraId="7629B4C3">
            <w:pPr>
              <w:jc w:val="center"/>
              <w:rPr>
                <w:rFonts w:cs="宋体" w:asciiTheme="minorEastAsia" w:hAnsiTheme="minorEastAsia"/>
                <w:b/>
                <w:color w:val="000000"/>
                <w:kern w:val="0"/>
                <w:sz w:val="24"/>
                <w:szCs w:val="24"/>
                <w:highlight w:val="none"/>
              </w:rPr>
            </w:pPr>
          </w:p>
        </w:tc>
        <w:tc>
          <w:tcPr>
            <w:tcW w:w="1940" w:type="dxa"/>
            <w:shd w:val="clear" w:color="auto" w:fill="auto"/>
            <w:vAlign w:val="center"/>
          </w:tcPr>
          <w:p w14:paraId="2ACE0248">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基金投委会架构</w:t>
            </w:r>
          </w:p>
        </w:tc>
        <w:tc>
          <w:tcPr>
            <w:tcW w:w="7244" w:type="dxa"/>
            <w:gridSpan w:val="9"/>
            <w:shd w:val="clear" w:color="auto" w:fill="auto"/>
            <w:vAlign w:val="center"/>
          </w:tcPr>
          <w:p w14:paraId="29FCC3C9">
            <w:pPr>
              <w:rPr>
                <w:rFonts w:cs="宋体" w:asciiTheme="minorEastAsia" w:hAnsiTheme="minorEastAsia"/>
                <w:bCs/>
                <w:color w:val="000000" w:themeColor="text1"/>
                <w:sz w:val="24"/>
                <w:szCs w:val="24"/>
                <w:highlight w:val="none"/>
                <w14:textFill>
                  <w14:solidFill>
                    <w14:schemeClr w14:val="tx1"/>
                  </w14:solidFill>
                </w14:textFill>
              </w:rPr>
            </w:pPr>
          </w:p>
        </w:tc>
      </w:tr>
      <w:tr w14:paraId="04FD24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680" w:hRule="atLeast"/>
          <w:jc w:val="center"/>
        </w:trPr>
        <w:tc>
          <w:tcPr>
            <w:tcW w:w="587" w:type="dxa"/>
            <w:vMerge w:val="continue"/>
            <w:shd w:val="clear" w:color="auto" w:fill="auto"/>
            <w:vAlign w:val="center"/>
          </w:tcPr>
          <w:p w14:paraId="46A75709">
            <w:pPr>
              <w:jc w:val="center"/>
              <w:rPr>
                <w:rFonts w:cs="宋体" w:asciiTheme="minorEastAsia" w:hAnsiTheme="minorEastAsia"/>
                <w:b/>
                <w:color w:val="000000"/>
                <w:kern w:val="0"/>
                <w:sz w:val="24"/>
                <w:szCs w:val="24"/>
                <w:highlight w:val="none"/>
              </w:rPr>
            </w:pPr>
          </w:p>
        </w:tc>
        <w:tc>
          <w:tcPr>
            <w:tcW w:w="1940" w:type="dxa"/>
            <w:shd w:val="clear" w:color="auto" w:fill="auto"/>
            <w:vAlign w:val="center"/>
          </w:tcPr>
          <w:p w14:paraId="1871707C">
            <w:pPr>
              <w:jc w:val="cente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核心管理人员</w:t>
            </w:r>
          </w:p>
        </w:tc>
        <w:tc>
          <w:tcPr>
            <w:tcW w:w="7244" w:type="dxa"/>
            <w:gridSpan w:val="9"/>
            <w:shd w:val="clear" w:color="auto" w:fill="auto"/>
            <w:vAlign w:val="center"/>
          </w:tcPr>
          <w:p w14:paraId="7456D5DA">
            <w:pPr>
              <w:rPr>
                <w:rFonts w:cs="宋体" w:asciiTheme="minorEastAsia" w:hAnsiTheme="minorEastAsia"/>
                <w:bCs/>
                <w:color w:val="000000" w:themeColor="text1"/>
                <w:sz w:val="24"/>
                <w:szCs w:val="24"/>
                <w:highlight w:val="none"/>
                <w14:textFill>
                  <w14:solidFill>
                    <w14:schemeClr w14:val="tx1"/>
                  </w14:solidFill>
                </w14:textFill>
              </w:rPr>
            </w:pPr>
          </w:p>
        </w:tc>
      </w:tr>
      <w:tr w14:paraId="6793A2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2581" w:hRule="atLeast"/>
          <w:jc w:val="center"/>
        </w:trPr>
        <w:tc>
          <w:tcPr>
            <w:tcW w:w="587" w:type="dxa"/>
            <w:shd w:val="clear" w:color="auto" w:fill="auto"/>
            <w:vAlign w:val="center"/>
          </w:tcPr>
          <w:p w14:paraId="19DCC7B7">
            <w:pPr>
              <w:jc w:val="center"/>
              <w:rPr>
                <w:rFonts w:hint="default" w:cs="宋体" w:asciiTheme="minorEastAsia" w:hAnsiTheme="minorEastAsia" w:eastAsiaTheme="minorEastAsia"/>
                <w:b/>
                <w:color w:val="000000"/>
                <w:kern w:val="0"/>
                <w:sz w:val="24"/>
                <w:szCs w:val="24"/>
                <w:highlight w:val="none"/>
                <w:lang w:val="en-US" w:eastAsia="zh-CN"/>
              </w:rPr>
            </w:pPr>
            <w:r>
              <w:rPr>
                <w:rFonts w:hint="eastAsia" w:cs="宋体" w:asciiTheme="minorEastAsia" w:hAnsiTheme="minorEastAsia"/>
                <w:b/>
                <w:color w:val="000000"/>
                <w:kern w:val="0"/>
                <w:sz w:val="24"/>
                <w:szCs w:val="24"/>
                <w:highlight w:val="none"/>
                <w:lang w:val="en-US" w:eastAsia="zh-CN"/>
              </w:rPr>
              <w:t>申请决策事项</w:t>
            </w:r>
          </w:p>
        </w:tc>
        <w:tc>
          <w:tcPr>
            <w:tcW w:w="9184" w:type="dxa"/>
            <w:gridSpan w:val="10"/>
            <w:shd w:val="clear" w:color="auto" w:fill="auto"/>
            <w:vAlign w:val="center"/>
          </w:tcPr>
          <w:p w14:paraId="698DB195">
            <w:pPr>
              <w:rPr>
                <w:rFonts w:cs="宋体" w:asciiTheme="minorEastAsia" w:hAnsiTheme="minorEastAsia"/>
                <w:bCs/>
                <w:color w:val="000000" w:themeColor="text1"/>
                <w:sz w:val="24"/>
                <w:szCs w:val="24"/>
                <w:highlight w:val="none"/>
                <w14:textFill>
                  <w14:solidFill>
                    <w14:schemeClr w14:val="tx1"/>
                  </w14:solidFill>
                </w14:textFill>
              </w:rPr>
            </w:pPr>
          </w:p>
        </w:tc>
      </w:tr>
      <w:tr w14:paraId="4A123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2581" w:hRule="atLeast"/>
          <w:jc w:val="center"/>
        </w:trPr>
        <w:tc>
          <w:tcPr>
            <w:tcW w:w="587" w:type="dxa"/>
            <w:shd w:val="clear" w:color="auto" w:fill="auto"/>
            <w:vAlign w:val="center"/>
          </w:tcPr>
          <w:p w14:paraId="27DA75BA">
            <w:pPr>
              <w:jc w:val="center"/>
              <w:rPr>
                <w:rFonts w:cs="宋体" w:asciiTheme="minorEastAsia" w:hAnsiTheme="minorEastAsia"/>
                <w:b/>
                <w:color w:val="000000"/>
                <w:kern w:val="0"/>
                <w:sz w:val="24"/>
                <w:szCs w:val="24"/>
                <w:highlight w:val="none"/>
              </w:rPr>
            </w:pPr>
            <w:r>
              <w:rPr>
                <w:rFonts w:hint="eastAsia" w:cs="宋体" w:asciiTheme="minorEastAsia" w:hAnsiTheme="minorEastAsia"/>
                <w:b/>
                <w:color w:val="000000"/>
                <w:kern w:val="0"/>
                <w:sz w:val="24"/>
                <w:szCs w:val="24"/>
                <w:highlight w:val="none"/>
              </w:rPr>
              <w:t>一事一议事项</w:t>
            </w:r>
          </w:p>
        </w:tc>
        <w:tc>
          <w:tcPr>
            <w:tcW w:w="9184" w:type="dxa"/>
            <w:gridSpan w:val="10"/>
            <w:shd w:val="clear" w:color="auto" w:fill="auto"/>
            <w:vAlign w:val="center"/>
          </w:tcPr>
          <w:p w14:paraId="712E86D2">
            <w:pPr>
              <w:rPr>
                <w:rFonts w:cs="宋体" w:asciiTheme="minorEastAsia" w:hAnsiTheme="minorEastAsia"/>
                <w:bCs/>
                <w:color w:val="000000" w:themeColor="text1"/>
                <w:sz w:val="24"/>
                <w:szCs w:val="24"/>
                <w:highlight w:val="none"/>
                <w14:textFill>
                  <w14:solidFill>
                    <w14:schemeClr w14:val="tx1"/>
                  </w14:solidFill>
                </w14:textFill>
              </w:rPr>
            </w:pPr>
          </w:p>
        </w:tc>
      </w:tr>
      <w:tr w14:paraId="14386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826" w:hRule="atLeast"/>
          <w:jc w:val="center"/>
        </w:trPr>
        <w:tc>
          <w:tcPr>
            <w:tcW w:w="587" w:type="dxa"/>
            <w:vMerge w:val="restart"/>
            <w:shd w:val="clear" w:color="auto" w:fill="auto"/>
            <w:vAlign w:val="center"/>
          </w:tcPr>
          <w:p w14:paraId="2A1C1CB6">
            <w:pPr>
              <w:jc w:val="center"/>
              <w:rPr>
                <w:rFonts w:cs="宋体" w:asciiTheme="minorEastAsia" w:hAnsiTheme="minorEastAsia"/>
                <w:b/>
                <w:color w:val="000000"/>
                <w:sz w:val="24"/>
                <w:szCs w:val="24"/>
                <w:highlight w:val="none"/>
              </w:rPr>
            </w:pPr>
            <w:r>
              <w:rPr>
                <w:rFonts w:hint="eastAsia" w:cs="宋体" w:asciiTheme="minorEastAsia" w:hAnsiTheme="minorEastAsia"/>
                <w:b/>
                <w:color w:val="000000"/>
                <w:kern w:val="0"/>
                <w:sz w:val="24"/>
                <w:szCs w:val="24"/>
                <w:highlight w:val="none"/>
              </w:rPr>
              <w:t>资料清单</w:t>
            </w:r>
          </w:p>
        </w:tc>
        <w:tc>
          <w:tcPr>
            <w:tcW w:w="4631" w:type="dxa"/>
            <w:gridSpan w:val="3"/>
            <w:shd w:val="clear" w:color="auto" w:fill="auto"/>
            <w:vAlign w:val="center"/>
          </w:tcPr>
          <w:p w14:paraId="69D8031E">
            <w:pPr>
              <w:rPr>
                <w:rFonts w:cs="宋体" w:asciiTheme="minorEastAsia" w:hAnsiTheme="minorEastAsia"/>
                <w:bCs/>
                <w:color w:val="000000" w:themeColor="text1"/>
                <w:sz w:val="24"/>
                <w:szCs w:val="24"/>
                <w:highlight w:val="none"/>
                <w14:textFill>
                  <w14:solidFill>
                    <w14:schemeClr w14:val="tx1"/>
                  </w14:solidFill>
                </w14:textFill>
              </w:rPr>
            </w:pPr>
            <w:r>
              <w:rPr>
                <w:rFonts w:cs="宋体" w:asciiTheme="minorEastAsia" w:hAnsiTheme="minorEastAsia"/>
                <w:bCs/>
                <w:color w:val="000000" w:themeColor="text1"/>
                <w:sz w:val="24"/>
                <w:szCs w:val="24"/>
                <w:highlight w:val="none"/>
                <w14:textFill>
                  <w14:solidFill>
                    <w14:schemeClr w14:val="tx1"/>
                  </w14:solidFill>
                </w14:textFill>
              </w:rPr>
              <w:t>1.</w:t>
            </w:r>
          </w:p>
        </w:tc>
        <w:tc>
          <w:tcPr>
            <w:tcW w:w="4553" w:type="dxa"/>
            <w:gridSpan w:val="7"/>
            <w:shd w:val="clear" w:color="auto" w:fill="auto"/>
            <w:vAlign w:val="center"/>
          </w:tcPr>
          <w:p w14:paraId="03B6C014">
            <w:pP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2</w:t>
            </w:r>
            <w:r>
              <w:rPr>
                <w:rFonts w:cs="宋体" w:asciiTheme="minorEastAsia" w:hAnsiTheme="minorEastAsia"/>
                <w:bCs/>
                <w:color w:val="000000" w:themeColor="text1"/>
                <w:sz w:val="24"/>
                <w:szCs w:val="24"/>
                <w:highlight w:val="none"/>
                <w14:textFill>
                  <w14:solidFill>
                    <w14:schemeClr w14:val="tx1"/>
                  </w14:solidFill>
                </w14:textFill>
              </w:rPr>
              <w:t>.</w:t>
            </w:r>
          </w:p>
        </w:tc>
      </w:tr>
      <w:tr w14:paraId="71F91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824" w:hRule="atLeast"/>
          <w:jc w:val="center"/>
        </w:trPr>
        <w:tc>
          <w:tcPr>
            <w:tcW w:w="587" w:type="dxa"/>
            <w:vMerge w:val="continue"/>
            <w:shd w:val="clear" w:color="auto" w:fill="auto"/>
            <w:vAlign w:val="center"/>
          </w:tcPr>
          <w:p w14:paraId="58370C21">
            <w:pPr>
              <w:jc w:val="center"/>
              <w:rPr>
                <w:rFonts w:cs="宋体" w:asciiTheme="minorEastAsia" w:hAnsiTheme="minorEastAsia"/>
                <w:b/>
                <w:color w:val="000000"/>
                <w:sz w:val="24"/>
                <w:szCs w:val="24"/>
                <w:highlight w:val="none"/>
              </w:rPr>
            </w:pPr>
          </w:p>
        </w:tc>
        <w:tc>
          <w:tcPr>
            <w:tcW w:w="4631" w:type="dxa"/>
            <w:gridSpan w:val="3"/>
            <w:shd w:val="clear" w:color="auto" w:fill="auto"/>
            <w:vAlign w:val="center"/>
          </w:tcPr>
          <w:p w14:paraId="7122ADB8">
            <w:pPr>
              <w:rPr>
                <w:rFonts w:cs="宋体" w:asciiTheme="minorEastAsia" w:hAnsiTheme="minorEastAsia"/>
                <w:bCs/>
                <w:color w:val="000000" w:themeColor="text1"/>
                <w:sz w:val="24"/>
                <w:szCs w:val="24"/>
                <w:highlight w:val="none"/>
                <w14:textFill>
                  <w14:solidFill>
                    <w14:schemeClr w14:val="tx1"/>
                  </w14:solidFill>
                </w14:textFill>
              </w:rPr>
            </w:pPr>
            <w:r>
              <w:rPr>
                <w:rFonts w:hint="eastAsia" w:cs="宋体" w:asciiTheme="minorEastAsia" w:hAnsiTheme="minorEastAsia"/>
                <w:bCs/>
                <w:color w:val="000000" w:themeColor="text1"/>
                <w:sz w:val="24"/>
                <w:szCs w:val="24"/>
                <w:highlight w:val="none"/>
                <w14:textFill>
                  <w14:solidFill>
                    <w14:schemeClr w14:val="tx1"/>
                  </w14:solidFill>
                </w14:textFill>
              </w:rPr>
              <w:t>3</w:t>
            </w:r>
            <w:r>
              <w:rPr>
                <w:rFonts w:cs="宋体" w:asciiTheme="minorEastAsia" w:hAnsiTheme="minorEastAsia"/>
                <w:bCs/>
                <w:color w:val="000000" w:themeColor="text1"/>
                <w:sz w:val="24"/>
                <w:szCs w:val="24"/>
                <w:highlight w:val="none"/>
                <w14:textFill>
                  <w14:solidFill>
                    <w14:schemeClr w14:val="tx1"/>
                  </w14:solidFill>
                </w14:textFill>
              </w:rPr>
              <w:t>.</w:t>
            </w:r>
          </w:p>
        </w:tc>
        <w:tc>
          <w:tcPr>
            <w:tcW w:w="4553" w:type="dxa"/>
            <w:gridSpan w:val="7"/>
            <w:shd w:val="clear" w:color="auto" w:fill="auto"/>
            <w:vAlign w:val="center"/>
          </w:tcPr>
          <w:p w14:paraId="707ECCD8">
            <w:pPr>
              <w:rPr>
                <w:rFonts w:cs="宋体" w:asciiTheme="minorEastAsia" w:hAnsiTheme="minorEastAsia"/>
                <w:bCs/>
                <w:color w:val="000000" w:themeColor="text1"/>
                <w:sz w:val="20"/>
                <w:szCs w:val="20"/>
                <w:highlight w:val="none"/>
                <w14:textFill>
                  <w14:solidFill>
                    <w14:schemeClr w14:val="tx1"/>
                  </w14:solidFill>
                </w14:textFill>
              </w:rPr>
            </w:pPr>
            <w:r>
              <w:rPr>
                <w:rFonts w:hint="eastAsia" w:cs="宋体" w:asciiTheme="minorEastAsia" w:hAnsiTheme="minorEastAsia"/>
                <w:bCs/>
                <w:color w:val="000000" w:themeColor="text1"/>
                <w:sz w:val="20"/>
                <w:szCs w:val="20"/>
                <w:highlight w:val="none"/>
                <w14:textFill>
                  <w14:solidFill>
                    <w14:schemeClr w14:val="tx1"/>
                  </w14:solidFill>
                </w14:textFill>
              </w:rPr>
              <w:t>4</w:t>
            </w:r>
            <w:r>
              <w:rPr>
                <w:rFonts w:cs="宋体" w:asciiTheme="minorEastAsia" w:hAnsiTheme="minorEastAsia"/>
                <w:bCs/>
                <w:color w:val="000000" w:themeColor="text1"/>
                <w:sz w:val="20"/>
                <w:szCs w:val="20"/>
                <w:highlight w:val="none"/>
                <w14:textFill>
                  <w14:solidFill>
                    <w14:schemeClr w14:val="tx1"/>
                  </w14:solidFill>
                </w14:textFill>
              </w:rPr>
              <w:t>.</w:t>
            </w:r>
          </w:p>
        </w:tc>
      </w:tr>
      <w:tr w14:paraId="6A72C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1888" w:hRule="atLeast"/>
          <w:jc w:val="center"/>
        </w:trPr>
        <w:tc>
          <w:tcPr>
            <w:tcW w:w="9771" w:type="dxa"/>
            <w:gridSpan w:val="11"/>
            <w:shd w:val="clear" w:color="auto" w:fill="auto"/>
            <w:vAlign w:val="center"/>
          </w:tcPr>
          <w:p w14:paraId="2CB155A9">
            <w:pPr>
              <w:rPr>
                <w:rFonts w:cs="宋体" w:asciiTheme="minorEastAsia" w:hAnsi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b/>
                <w:color w:val="000000"/>
                <w:kern w:val="0"/>
                <w:sz w:val="24"/>
                <w:szCs w:val="24"/>
                <w:highlight w:val="none"/>
              </w:rPr>
              <w:t>资料提供者签字：</w:t>
            </w:r>
          </w:p>
        </w:tc>
      </w:tr>
      <w:tr w14:paraId="36A0C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66" w:type="dxa"/>
          <w:trHeight w:val="3088" w:hRule="atLeast"/>
          <w:jc w:val="center"/>
        </w:trPr>
        <w:tc>
          <w:tcPr>
            <w:tcW w:w="9771" w:type="dxa"/>
            <w:gridSpan w:val="11"/>
            <w:shd w:val="clear" w:color="auto" w:fill="auto"/>
            <w:vAlign w:val="center"/>
          </w:tcPr>
          <w:p w14:paraId="457A932D">
            <w:pPr>
              <w:rPr>
                <w:rFonts w:cs="宋体" w:asciiTheme="minorEastAsia" w:hAnsiTheme="minorEastAsia"/>
                <w:b/>
                <w:color w:val="000000"/>
                <w:kern w:val="0"/>
                <w:sz w:val="24"/>
                <w:szCs w:val="24"/>
                <w:highlight w:val="none"/>
              </w:rPr>
            </w:pPr>
            <w:r>
              <w:rPr>
                <w:rFonts w:hint="eastAsia" w:cs="宋体" w:asciiTheme="minorEastAsia" w:hAnsiTheme="minorEastAsia"/>
                <w:b/>
                <w:color w:val="000000"/>
                <w:kern w:val="0"/>
                <w:sz w:val="24"/>
                <w:szCs w:val="24"/>
                <w:highlight w:val="none"/>
                <w:lang w:val="en-US" w:eastAsia="zh-CN"/>
              </w:rPr>
              <w:t>申请单位主要</w:t>
            </w:r>
            <w:r>
              <w:rPr>
                <w:rFonts w:hint="eastAsia" w:cs="宋体" w:asciiTheme="minorEastAsia" w:hAnsiTheme="minorEastAsia"/>
                <w:b/>
                <w:color w:val="000000"/>
                <w:kern w:val="0"/>
                <w:sz w:val="24"/>
                <w:szCs w:val="24"/>
                <w:highlight w:val="none"/>
              </w:rPr>
              <w:t>负责人意见：</w:t>
            </w:r>
          </w:p>
        </w:tc>
      </w:tr>
    </w:tbl>
    <w:p w14:paraId="01FB6A91">
      <w:pPr>
        <w:numPr>
          <w:ilvl w:val="255"/>
          <w:numId w:val="0"/>
        </w:numPr>
        <w:ind w:left="420"/>
        <w:rPr>
          <w:highlight w:val="none"/>
          <w:lang w:eastAsia="zh-CN"/>
        </w:rPr>
      </w:pPr>
    </w:p>
    <w:p w14:paraId="499AF122">
      <w:pPr>
        <w:spacing w:line="600" w:lineRule="atLeast"/>
        <w:rPr>
          <w:highlight w:val="none"/>
          <w:lang w:eastAsia="zh-CN"/>
        </w:rPr>
      </w:pPr>
      <w:r>
        <w:rPr>
          <w:highlight w:val="none"/>
          <w:lang w:eastAsia="zh-CN"/>
        </w:rPr>
        <w:br w:type="page"/>
      </w:r>
    </w:p>
    <w:p w14:paraId="7B461DA9">
      <w:pPr>
        <w:spacing w:line="600" w:lineRule="atLeast"/>
        <w:rPr>
          <w:rFonts w:hint="eastAsia" w:ascii="方正仿宋_GB2312" w:hAnsi="黑体" w:eastAsia="方正仿宋_GB2312" w:cs="黑体"/>
          <w:bCs/>
          <w:sz w:val="32"/>
          <w:szCs w:val="28"/>
          <w:highlight w:val="none"/>
          <w:lang w:eastAsia="zh-CN"/>
        </w:rPr>
      </w:pPr>
      <w:r>
        <w:rPr>
          <w:rFonts w:hint="eastAsia" w:ascii="黑体" w:hAnsi="黑体" w:eastAsia="黑体" w:cs="黑体"/>
          <w:bCs/>
          <w:sz w:val="32"/>
          <w:szCs w:val="28"/>
          <w:highlight w:val="none"/>
          <w:lang w:eastAsia="zh-CN"/>
        </w:rPr>
        <w:t>附件</w:t>
      </w:r>
      <w:r>
        <w:rPr>
          <w:rFonts w:eastAsia="方正仿宋_GB2312"/>
          <w:bCs/>
          <w:sz w:val="32"/>
          <w:szCs w:val="28"/>
          <w:highlight w:val="none"/>
          <w:lang w:eastAsia="zh-CN"/>
        </w:rPr>
        <w:t>2</w:t>
      </w:r>
    </w:p>
    <w:p w14:paraId="54D1BFAE">
      <w:pPr>
        <w:widowControl w:val="0"/>
        <w:spacing w:before="0" w:beforeAutospacing="0" w:after="0" w:afterAutospacing="0" w:line="700" w:lineRule="exact"/>
        <w:ind w:right="420" w:rightChars="200"/>
        <w:jc w:val="center"/>
        <w:rPr>
          <w:rFonts w:hint="eastAsia" w:ascii="方正小标宋简体" w:hAnsi="宋体" w:eastAsia="方正小标宋简体" w:cs="微软雅黑"/>
          <w:sz w:val="44"/>
          <w:szCs w:val="44"/>
          <w:highlight w:val="none"/>
        </w:rPr>
      </w:pPr>
    </w:p>
    <w:p w14:paraId="677C08D4">
      <w:pPr>
        <w:pStyle w:val="2"/>
        <w:rPr>
          <w:highlight w:val="none"/>
        </w:rPr>
      </w:pPr>
    </w:p>
    <w:p w14:paraId="79EF8208">
      <w:pPr>
        <w:widowControl w:val="0"/>
        <w:spacing w:before="0" w:beforeAutospacing="0" w:after="0" w:afterAutospacing="0" w:line="700" w:lineRule="exact"/>
        <w:ind w:right="420" w:rightChars="200"/>
        <w:jc w:val="center"/>
        <w:rPr>
          <w:rFonts w:ascii="Times New Roman" w:hAnsi="Times New Roman" w:eastAsia="黑体" w:cs="Times New Roman"/>
          <w:b/>
          <w:sz w:val="40"/>
          <w:szCs w:val="40"/>
          <w:highlight w:val="none"/>
        </w:rPr>
      </w:pPr>
    </w:p>
    <w:p w14:paraId="17B29796">
      <w:pPr>
        <w:widowControl w:val="0"/>
        <w:spacing w:before="0" w:beforeAutospacing="0" w:after="0" w:afterAutospacing="0" w:line="700" w:lineRule="exact"/>
        <w:ind w:right="420" w:rightChars="200"/>
        <w:jc w:val="center"/>
        <w:rPr>
          <w:rFonts w:ascii="Times New Roman" w:hAnsi="Times New Roman" w:eastAsia="黑体" w:cs="Times New Roman"/>
          <w:b/>
          <w:sz w:val="40"/>
          <w:szCs w:val="40"/>
          <w:highlight w:val="none"/>
        </w:rPr>
      </w:pPr>
    </w:p>
    <w:p w14:paraId="772DCAA8">
      <w:pPr>
        <w:widowControl w:val="0"/>
        <w:spacing w:before="0" w:beforeAutospacing="0" w:after="0" w:afterAutospacing="0" w:line="240" w:lineRule="auto"/>
        <w:ind w:right="420" w:rightChars="200"/>
        <w:jc w:val="center"/>
        <w:rPr>
          <w:rFonts w:hint="eastAsia" w:ascii="Times New Roman" w:hAnsi="Times New Roman" w:eastAsia="黑体" w:cs="Times New Roman"/>
          <w:sz w:val="44"/>
          <w:szCs w:val="44"/>
          <w:highlight w:val="none"/>
          <w:lang w:val="en-US" w:eastAsia="zh-CN"/>
        </w:rPr>
      </w:pPr>
      <w:r>
        <w:rPr>
          <w:rFonts w:hint="eastAsia" w:ascii="Times New Roman" w:hAnsi="Times New Roman" w:eastAsia="黑体" w:cs="Times New Roman"/>
          <w:sz w:val="44"/>
          <w:szCs w:val="44"/>
          <w:highlight w:val="none"/>
          <w:lang w:val="en-US" w:eastAsia="zh-CN"/>
        </w:rPr>
        <w:t>湖北水利发展产业投资基金</w:t>
      </w:r>
    </w:p>
    <w:p w14:paraId="18571720">
      <w:pPr>
        <w:widowControl w:val="0"/>
        <w:spacing w:before="0" w:beforeAutospacing="0" w:after="0" w:afterAutospacing="0" w:line="240" w:lineRule="auto"/>
        <w:ind w:right="420" w:rightChars="200"/>
        <w:jc w:val="center"/>
        <w:rPr>
          <w:rFonts w:hint="eastAsia" w:ascii="Times New Roman" w:hAnsi="Times New Roman" w:eastAsia="黑体" w:cs="Times New Roman"/>
          <w:sz w:val="44"/>
          <w:szCs w:val="44"/>
          <w:highlight w:val="none"/>
          <w:lang w:val="en-US" w:eastAsia="zh-CN"/>
        </w:rPr>
      </w:pPr>
      <w:r>
        <w:rPr>
          <w:rFonts w:hint="eastAsia" w:ascii="Times New Roman" w:hAnsi="Times New Roman" w:eastAsia="黑体" w:cs="Times New Roman"/>
          <w:sz w:val="44"/>
          <w:szCs w:val="44"/>
          <w:highlight w:val="none"/>
          <w:lang w:val="en-US" w:eastAsia="zh-CN"/>
        </w:rPr>
        <w:t>参股</w:t>
      </w:r>
    </w:p>
    <w:p w14:paraId="47027B23">
      <w:pPr>
        <w:widowControl w:val="0"/>
        <w:spacing w:before="0" w:beforeAutospacing="0" w:after="0" w:afterAutospacing="0" w:line="240" w:lineRule="auto"/>
        <w:ind w:right="420" w:rightChars="200"/>
        <w:jc w:val="center"/>
        <w:rPr>
          <w:rFonts w:hint="default" w:ascii="Times New Roman" w:hAnsi="Times New Roman" w:eastAsia="黑体" w:cs="Times New Roman"/>
          <w:sz w:val="44"/>
          <w:szCs w:val="44"/>
          <w:highlight w:val="none"/>
          <w:lang w:val="en-US" w:eastAsia="zh-CN"/>
        </w:rPr>
      </w:pPr>
      <w:r>
        <w:rPr>
          <w:rFonts w:hint="eastAsia" w:ascii="Times New Roman" w:hAnsi="Times New Roman" w:eastAsia="黑体" w:cs="Times New Roman"/>
          <w:sz w:val="44"/>
          <w:szCs w:val="44"/>
          <w:highlight w:val="none"/>
          <w:lang w:val="en-US" w:eastAsia="zh-CN"/>
        </w:rPr>
        <w:t>XX子基金</w:t>
      </w:r>
    </w:p>
    <w:p w14:paraId="42D1D567">
      <w:pPr>
        <w:widowControl w:val="0"/>
        <w:spacing w:before="0" w:beforeAutospacing="0" w:after="0" w:afterAutospacing="0" w:line="240" w:lineRule="auto"/>
        <w:ind w:right="420" w:rightChars="200"/>
        <w:jc w:val="center"/>
        <w:rPr>
          <w:rFonts w:ascii="Times New Roman" w:hAnsi="Times New Roman" w:eastAsia="黑体" w:cs="Times New Roman"/>
          <w:sz w:val="44"/>
          <w:szCs w:val="44"/>
          <w:highlight w:val="none"/>
        </w:rPr>
      </w:pPr>
    </w:p>
    <w:p w14:paraId="781A0C8A">
      <w:pPr>
        <w:widowControl w:val="0"/>
        <w:spacing w:before="0" w:beforeAutospacing="0" w:after="0" w:afterAutospacing="0" w:line="240" w:lineRule="auto"/>
        <w:ind w:right="420" w:rightChars="200"/>
        <w:jc w:val="center"/>
        <w:rPr>
          <w:rFonts w:ascii="Times New Roman" w:hAnsi="Times New Roman" w:eastAsia="黑体" w:cs="Times New Roman"/>
          <w:sz w:val="44"/>
          <w:szCs w:val="44"/>
          <w:highlight w:val="none"/>
        </w:rPr>
      </w:pPr>
      <w:r>
        <w:rPr>
          <w:rFonts w:hint="eastAsia" w:ascii="Times New Roman" w:hAnsi="Times New Roman" w:eastAsia="黑体" w:cs="Times New Roman"/>
          <w:sz w:val="44"/>
          <w:szCs w:val="44"/>
          <w:highlight w:val="none"/>
          <w:lang w:val="en-US" w:eastAsia="zh-CN"/>
        </w:rPr>
        <w:t>立项申请报告</w:t>
      </w:r>
      <w:r>
        <w:rPr>
          <w:rFonts w:hint="eastAsia" w:ascii="Times New Roman" w:hAnsi="Times New Roman" w:eastAsia="黑体" w:cs="Times New Roman"/>
          <w:sz w:val="44"/>
          <w:szCs w:val="44"/>
          <w:highlight w:val="none"/>
        </w:rPr>
        <w:t xml:space="preserve"> </w:t>
      </w:r>
      <w:r>
        <w:rPr>
          <w:rFonts w:ascii="Times New Roman" w:hAnsi="Times New Roman" w:eastAsia="黑体" w:cs="Times New Roman"/>
          <w:sz w:val="44"/>
          <w:szCs w:val="44"/>
          <w:highlight w:val="none"/>
        </w:rPr>
        <w:t xml:space="preserve"> </w:t>
      </w:r>
    </w:p>
    <w:p w14:paraId="54916318">
      <w:pPr>
        <w:widowControl w:val="0"/>
        <w:spacing w:before="0" w:beforeAutospacing="0" w:after="0" w:afterAutospacing="0" w:line="700" w:lineRule="exact"/>
        <w:ind w:right="420" w:rightChars="200"/>
        <w:jc w:val="center"/>
        <w:rPr>
          <w:rFonts w:ascii="Times New Roman" w:hAnsi="Times New Roman" w:eastAsia="黑体" w:cs="Times New Roman"/>
          <w:b/>
          <w:sz w:val="36"/>
          <w:szCs w:val="36"/>
          <w:highlight w:val="none"/>
        </w:rPr>
      </w:pPr>
    </w:p>
    <w:p w14:paraId="7C6194C3">
      <w:pPr>
        <w:widowControl w:val="0"/>
        <w:spacing w:before="0" w:beforeAutospacing="0" w:after="0" w:afterAutospacing="0" w:line="700" w:lineRule="exact"/>
        <w:ind w:right="420" w:rightChars="200"/>
        <w:jc w:val="center"/>
        <w:rPr>
          <w:rFonts w:ascii="Times New Roman" w:hAnsi="Times New Roman" w:eastAsia="黑体" w:cs="Times New Roman"/>
          <w:b/>
          <w:sz w:val="36"/>
          <w:szCs w:val="36"/>
          <w:highlight w:val="none"/>
        </w:rPr>
      </w:pPr>
    </w:p>
    <w:p w14:paraId="07E9E1A8">
      <w:pPr>
        <w:widowControl w:val="0"/>
        <w:spacing w:before="0" w:beforeAutospacing="0" w:after="0" w:afterAutospacing="0" w:line="700" w:lineRule="exact"/>
        <w:ind w:right="420" w:rightChars="200"/>
        <w:rPr>
          <w:rFonts w:ascii="Times New Roman" w:hAnsi="Times New Roman" w:eastAsia="黑体" w:cs="Times New Roman"/>
          <w:b/>
          <w:sz w:val="36"/>
          <w:szCs w:val="36"/>
          <w:highlight w:val="none"/>
        </w:rPr>
      </w:pPr>
    </w:p>
    <w:p w14:paraId="24D32CDF">
      <w:pPr>
        <w:widowControl w:val="0"/>
        <w:spacing w:before="0" w:beforeAutospacing="0" w:after="0" w:afterAutospacing="0" w:line="700" w:lineRule="exact"/>
        <w:ind w:right="420" w:rightChars="200"/>
        <w:jc w:val="center"/>
        <w:rPr>
          <w:rFonts w:ascii="Times New Roman" w:hAnsi="Times New Roman" w:eastAsia="黑体" w:cs="Times New Roman"/>
          <w:b/>
          <w:sz w:val="36"/>
          <w:szCs w:val="36"/>
          <w:highlight w:val="none"/>
        </w:rPr>
      </w:pPr>
    </w:p>
    <w:p w14:paraId="2A655C7B">
      <w:pPr>
        <w:widowControl w:val="0"/>
        <w:spacing w:before="0" w:beforeAutospacing="0" w:after="0" w:afterAutospacing="0" w:line="700" w:lineRule="exact"/>
        <w:ind w:left="1984" w:leftChars="945" w:right="420" w:rightChars="200" w:firstLine="960" w:firstLineChars="300"/>
        <w:rPr>
          <w:rFonts w:ascii="Times New Roman" w:hAnsi="Times New Roman" w:eastAsia="方正楷体_GB2312" w:cs="Times New Roman"/>
          <w:sz w:val="32"/>
          <w:szCs w:val="32"/>
          <w:highlight w:val="none"/>
        </w:rPr>
      </w:pPr>
      <w:r>
        <w:rPr>
          <w:rFonts w:ascii="Times New Roman" w:hAnsi="Times New Roman" w:eastAsia="方正楷体_GB2312" w:cs="Times New Roman"/>
          <w:sz w:val="32"/>
          <w:szCs w:val="32"/>
          <w:highlight w:val="none"/>
        </w:rPr>
        <w:t>申请</w:t>
      </w:r>
      <w:r>
        <w:rPr>
          <w:rFonts w:hint="eastAsia" w:ascii="Times New Roman" w:hAnsi="Times New Roman" w:eastAsia="方正楷体_GB2312" w:cs="Times New Roman"/>
          <w:sz w:val="32"/>
          <w:szCs w:val="32"/>
          <w:highlight w:val="none"/>
          <w:lang w:val="en-US" w:eastAsia="zh-CN"/>
        </w:rPr>
        <w:t>单位</w:t>
      </w:r>
      <w:r>
        <w:rPr>
          <w:rFonts w:ascii="Times New Roman" w:hAnsi="Times New Roman" w:eastAsia="方正楷体_GB2312" w:cs="Times New Roman"/>
          <w:sz w:val="32"/>
          <w:szCs w:val="32"/>
          <w:highlight w:val="none"/>
        </w:rPr>
        <w:t>：</w:t>
      </w:r>
    </w:p>
    <w:p w14:paraId="269C1E94">
      <w:pPr>
        <w:widowControl w:val="0"/>
        <w:spacing w:before="0" w:beforeAutospacing="0" w:after="0" w:afterAutospacing="0" w:line="700" w:lineRule="exact"/>
        <w:ind w:left="1984" w:leftChars="945" w:right="420" w:rightChars="200" w:firstLine="960" w:firstLineChars="300"/>
        <w:rPr>
          <w:rFonts w:ascii="Times New Roman" w:hAnsi="Times New Roman" w:eastAsia="方正楷体_GB2312" w:cs="Times New Roman"/>
          <w:sz w:val="32"/>
          <w:szCs w:val="32"/>
          <w:highlight w:val="none"/>
        </w:rPr>
      </w:pPr>
      <w:r>
        <w:rPr>
          <w:rFonts w:hint="eastAsia" w:ascii="Times New Roman" w:hAnsi="Times New Roman" w:eastAsia="方正楷体_GB2312" w:cs="Times New Roman"/>
          <w:sz w:val="32"/>
          <w:szCs w:val="32"/>
          <w:highlight w:val="none"/>
        </w:rPr>
        <w:t>主要负责人：</w:t>
      </w:r>
    </w:p>
    <w:p w14:paraId="75191A88">
      <w:pPr>
        <w:widowControl w:val="0"/>
        <w:spacing w:before="0" w:beforeAutospacing="0" w:after="0" w:afterAutospacing="0" w:line="700" w:lineRule="exact"/>
        <w:ind w:left="1984" w:leftChars="945" w:right="420" w:rightChars="200" w:firstLine="960" w:firstLineChars="300"/>
        <w:rPr>
          <w:rFonts w:ascii="Times New Roman" w:hAnsi="Times New Roman" w:eastAsia="方正楷体_GB2312" w:cs="Times New Roman"/>
          <w:sz w:val="32"/>
          <w:szCs w:val="32"/>
          <w:highlight w:val="none"/>
        </w:rPr>
      </w:pPr>
      <w:r>
        <w:rPr>
          <w:rFonts w:hint="eastAsia" w:ascii="Times New Roman" w:hAnsi="Times New Roman" w:eastAsia="方正楷体_GB2312" w:cs="Times New Roman"/>
          <w:sz w:val="32"/>
          <w:szCs w:val="32"/>
          <w:highlight w:val="none"/>
        </w:rPr>
        <w:t>团队负责人：</w:t>
      </w:r>
    </w:p>
    <w:p w14:paraId="1DC3E49D">
      <w:pPr>
        <w:widowControl w:val="0"/>
        <w:spacing w:before="0" w:beforeAutospacing="0" w:after="0" w:afterAutospacing="0" w:line="700" w:lineRule="exact"/>
        <w:ind w:left="1984" w:leftChars="945" w:right="420" w:rightChars="200" w:firstLine="960" w:firstLineChars="300"/>
        <w:rPr>
          <w:rFonts w:ascii="Times New Roman" w:hAnsi="Times New Roman" w:eastAsia="方正楷体_GB2312" w:cs="Times New Roman"/>
          <w:sz w:val="32"/>
          <w:szCs w:val="32"/>
          <w:highlight w:val="none"/>
        </w:rPr>
      </w:pPr>
      <w:r>
        <w:rPr>
          <w:rFonts w:hint="eastAsia" w:ascii="Times New Roman" w:hAnsi="Times New Roman" w:eastAsia="方正楷体_GB2312" w:cs="Times New Roman"/>
          <w:sz w:val="32"/>
          <w:szCs w:val="32"/>
          <w:highlight w:val="none"/>
          <w:lang w:val="en-US" w:eastAsia="zh-CN"/>
        </w:rPr>
        <w:t>基金</w:t>
      </w:r>
      <w:r>
        <w:rPr>
          <w:rFonts w:ascii="Times New Roman" w:hAnsi="Times New Roman" w:eastAsia="方正楷体_GB2312" w:cs="Times New Roman"/>
          <w:sz w:val="32"/>
          <w:szCs w:val="32"/>
          <w:highlight w:val="none"/>
        </w:rPr>
        <w:t>经理：</w:t>
      </w:r>
    </w:p>
    <w:p w14:paraId="6057E823">
      <w:pPr>
        <w:widowControl w:val="0"/>
        <w:spacing w:before="0" w:beforeAutospacing="0" w:after="0" w:afterAutospacing="0" w:line="700" w:lineRule="exact"/>
        <w:ind w:left="1984" w:leftChars="945" w:right="420" w:rightChars="200" w:firstLine="960" w:firstLineChars="300"/>
        <w:rPr>
          <w:rFonts w:ascii="Times New Roman" w:hAnsi="Times New Roman" w:eastAsia="方正楷体_GB2312" w:cs="Times New Roman"/>
          <w:b/>
          <w:sz w:val="32"/>
          <w:szCs w:val="36"/>
          <w:highlight w:val="none"/>
        </w:rPr>
      </w:pPr>
      <w:r>
        <w:rPr>
          <w:rFonts w:ascii="Times New Roman" w:hAnsi="Times New Roman" w:eastAsia="方正楷体_GB2312" w:cs="Times New Roman"/>
          <w:sz w:val="32"/>
          <w:szCs w:val="32"/>
          <w:highlight w:val="none"/>
        </w:rPr>
        <w:t>申请时间：</w:t>
      </w:r>
    </w:p>
    <w:p w14:paraId="3DE17891">
      <w:pPr>
        <w:widowControl w:val="0"/>
        <w:spacing w:before="0" w:beforeAutospacing="0" w:after="0" w:afterAutospacing="0" w:line="360" w:lineRule="auto"/>
        <w:jc w:val="center"/>
        <w:rPr>
          <w:rFonts w:ascii="Times New Roman" w:hAnsi="Times New Roman" w:eastAsia="华文中宋" w:cs="Times New Roman"/>
          <w:b/>
          <w:sz w:val="36"/>
          <w:szCs w:val="36"/>
          <w:highlight w:val="none"/>
        </w:rPr>
      </w:pPr>
      <w:r>
        <w:rPr>
          <w:rFonts w:ascii="Times New Roman" w:hAnsi="Times New Roman" w:eastAsia="华文中宋" w:cs="Times New Roman"/>
          <w:sz w:val="32"/>
          <w:szCs w:val="32"/>
          <w:highlight w:val="none"/>
        </w:rPr>
        <w:br w:type="page"/>
      </w:r>
      <w:r>
        <w:rPr>
          <w:rFonts w:ascii="Times New Roman" w:hAnsi="Times New Roman" w:eastAsia="华文中宋" w:cs="Times New Roman"/>
          <w:b/>
          <w:sz w:val="36"/>
          <w:szCs w:val="36"/>
          <w:highlight w:val="none"/>
        </w:rPr>
        <w:t>声  明</w:t>
      </w:r>
    </w:p>
    <w:p w14:paraId="79C8544F">
      <w:pPr>
        <w:widowControl w:val="0"/>
        <w:spacing w:before="0" w:beforeAutospacing="0" w:after="0" w:afterAutospacing="0" w:line="360" w:lineRule="auto"/>
        <w:jc w:val="center"/>
        <w:rPr>
          <w:rFonts w:ascii="仿宋" w:hAnsi="仿宋" w:eastAsia="仿宋" w:cs="Times New Roman"/>
          <w:b/>
          <w:sz w:val="28"/>
          <w:szCs w:val="28"/>
          <w:highlight w:val="none"/>
        </w:rPr>
      </w:pPr>
    </w:p>
    <w:p w14:paraId="4EDD382C">
      <w:pPr>
        <w:widowControl w:val="0"/>
        <w:spacing w:before="0" w:beforeAutospacing="0" w:after="0" w:afterAutospacing="0" w:line="360" w:lineRule="auto"/>
        <w:jc w:val="center"/>
        <w:rPr>
          <w:rFonts w:ascii="仿宋" w:hAnsi="仿宋" w:eastAsia="仿宋" w:cs="Times New Roman"/>
          <w:b/>
          <w:sz w:val="28"/>
          <w:szCs w:val="28"/>
          <w:highlight w:val="none"/>
        </w:rPr>
      </w:pPr>
    </w:p>
    <w:p w14:paraId="38521FE3">
      <w:pPr>
        <w:widowControl w:val="0"/>
        <w:spacing w:before="0" w:beforeAutospacing="0" w:after="0" w:afterAutospacing="0" w:line="360" w:lineRule="auto"/>
        <w:ind w:firstLine="560" w:firstLineChars="200"/>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一、与</w:t>
      </w:r>
      <w:r>
        <w:rPr>
          <w:rFonts w:hint="eastAsia" w:ascii="仿宋" w:hAnsi="仿宋" w:eastAsia="仿宋" w:cs="Times New Roman"/>
          <w:bCs/>
          <w:sz w:val="28"/>
          <w:szCs w:val="28"/>
          <w:highlight w:val="none"/>
          <w:lang w:val="en-US" w:eastAsia="zh-CN"/>
        </w:rPr>
        <w:t>母管理人</w:t>
      </w:r>
      <w:r>
        <w:rPr>
          <w:rFonts w:hint="eastAsia" w:ascii="仿宋" w:hAnsi="仿宋" w:eastAsia="仿宋" w:cs="Times New Roman"/>
          <w:bCs/>
          <w:sz w:val="28"/>
          <w:szCs w:val="28"/>
          <w:highlight w:val="none"/>
        </w:rPr>
        <w:t>进行了充分沟通，在基金方案达成一致意见基础上完成了报告撰写，报告不存在误导性陈述。</w:t>
      </w:r>
    </w:p>
    <w:p w14:paraId="20BB46D0">
      <w:pPr>
        <w:widowControl w:val="0"/>
        <w:spacing w:before="0" w:beforeAutospacing="0" w:after="0" w:afterAutospacing="0" w:line="360" w:lineRule="auto"/>
        <w:ind w:firstLine="560" w:firstLineChars="200"/>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二、</w:t>
      </w:r>
      <w:r>
        <w:rPr>
          <w:rFonts w:hint="eastAsia" w:ascii="仿宋" w:hAnsi="仿宋" w:eastAsia="仿宋" w:cs="Times New Roman"/>
          <w:bCs/>
          <w:sz w:val="28"/>
          <w:szCs w:val="28"/>
          <w:highlight w:val="none"/>
          <w:lang w:val="en-US" w:eastAsia="zh-CN"/>
        </w:rPr>
        <w:t>立项申请报告</w:t>
      </w:r>
      <w:r>
        <w:rPr>
          <w:rFonts w:hint="eastAsia" w:ascii="仿宋" w:hAnsi="仿宋" w:eastAsia="仿宋" w:cs="Times New Roman"/>
          <w:bCs/>
          <w:sz w:val="28"/>
          <w:szCs w:val="28"/>
          <w:highlight w:val="none"/>
        </w:rPr>
        <w:t>中所披露</w:t>
      </w:r>
      <w:r>
        <w:rPr>
          <w:rFonts w:hint="eastAsia" w:ascii="仿宋" w:hAnsi="仿宋" w:eastAsia="仿宋" w:cs="Times New Roman"/>
          <w:bCs/>
          <w:sz w:val="28"/>
          <w:szCs w:val="28"/>
          <w:highlight w:val="none"/>
          <w:lang w:val="en-US" w:eastAsia="zh-CN"/>
        </w:rPr>
        <w:t>的申请机构</w:t>
      </w:r>
      <w:r>
        <w:rPr>
          <w:rFonts w:hint="eastAsia" w:ascii="仿宋" w:hAnsi="仿宋" w:eastAsia="仿宋" w:cs="Times New Roman"/>
          <w:bCs/>
          <w:sz w:val="28"/>
          <w:szCs w:val="28"/>
          <w:highlight w:val="none"/>
        </w:rPr>
        <w:t>投资业绩情况真实可信，不存在刻意隐瞒、造假等行为。</w:t>
      </w:r>
    </w:p>
    <w:p w14:paraId="5C3F4DB8">
      <w:pPr>
        <w:widowControl w:val="0"/>
        <w:spacing w:before="0" w:beforeAutospacing="0" w:after="0" w:afterAutospacing="0" w:line="360" w:lineRule="auto"/>
        <w:ind w:firstLine="560" w:firstLineChars="200"/>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三、已按</w:t>
      </w:r>
      <w:r>
        <w:rPr>
          <w:rFonts w:hint="eastAsia" w:ascii="仿宋" w:hAnsi="仿宋" w:eastAsia="仿宋" w:cs="Times New Roman"/>
          <w:bCs/>
          <w:sz w:val="28"/>
          <w:szCs w:val="28"/>
          <w:highlight w:val="none"/>
          <w:lang w:val="en-US" w:eastAsia="zh-CN"/>
        </w:rPr>
        <w:t>基金设立相关制度及湖北水利发展产业投资基金相关管理办法等</w:t>
      </w:r>
      <w:r>
        <w:rPr>
          <w:rFonts w:hint="eastAsia" w:ascii="仿宋" w:hAnsi="仿宋" w:eastAsia="仿宋" w:cs="Times New Roman"/>
          <w:bCs/>
          <w:sz w:val="28"/>
          <w:szCs w:val="28"/>
          <w:highlight w:val="none"/>
        </w:rPr>
        <w:t>要求完成了基金方案分析和研判，</w:t>
      </w:r>
      <w:r>
        <w:rPr>
          <w:rFonts w:hint="eastAsia" w:ascii="仿宋" w:hAnsi="仿宋" w:eastAsia="仿宋" w:cs="Times New Roman"/>
          <w:bCs/>
          <w:sz w:val="28"/>
          <w:szCs w:val="28"/>
          <w:highlight w:val="none"/>
          <w:lang w:val="en-US" w:eastAsia="zh-CN"/>
        </w:rPr>
        <w:t>申请</w:t>
      </w:r>
      <w:r>
        <w:rPr>
          <w:rFonts w:hint="eastAsia" w:ascii="仿宋" w:hAnsi="仿宋" w:eastAsia="仿宋" w:cs="Times New Roman"/>
          <w:bCs/>
          <w:sz w:val="28"/>
          <w:szCs w:val="28"/>
          <w:highlight w:val="none"/>
        </w:rPr>
        <w:t>提交</w:t>
      </w:r>
      <w:r>
        <w:rPr>
          <w:rFonts w:hint="eastAsia" w:ascii="仿宋" w:hAnsi="仿宋" w:eastAsia="仿宋" w:cs="Times New Roman"/>
          <w:bCs/>
          <w:sz w:val="28"/>
          <w:szCs w:val="28"/>
          <w:highlight w:val="none"/>
          <w:lang w:val="en-US" w:eastAsia="zh-CN"/>
        </w:rPr>
        <w:t>湖北水利发展产业投资基金立项委员会</w:t>
      </w:r>
      <w:r>
        <w:rPr>
          <w:rFonts w:hint="eastAsia" w:ascii="仿宋" w:hAnsi="仿宋" w:eastAsia="仿宋" w:cs="Times New Roman"/>
          <w:bCs/>
          <w:sz w:val="28"/>
          <w:szCs w:val="28"/>
          <w:highlight w:val="none"/>
        </w:rPr>
        <w:t>审议。</w:t>
      </w:r>
    </w:p>
    <w:p w14:paraId="18E93714">
      <w:pPr>
        <w:widowControl w:val="0"/>
        <w:spacing w:before="0" w:beforeAutospacing="0" w:after="0" w:afterAutospacing="0" w:line="360" w:lineRule="auto"/>
        <w:rPr>
          <w:rFonts w:ascii="仿宋" w:hAnsi="仿宋" w:eastAsia="仿宋" w:cs="Times New Roman"/>
          <w:bCs/>
          <w:sz w:val="28"/>
          <w:szCs w:val="28"/>
          <w:highlight w:val="none"/>
        </w:rPr>
      </w:pPr>
    </w:p>
    <w:p w14:paraId="18751559">
      <w:pPr>
        <w:widowControl w:val="0"/>
        <w:spacing w:before="0" w:beforeAutospacing="0" w:after="0" w:afterAutospacing="0" w:line="360" w:lineRule="auto"/>
        <w:ind w:right="560"/>
        <w:jc w:val="right"/>
        <w:rPr>
          <w:rFonts w:hint="eastAsia" w:ascii="仿宋" w:hAnsi="仿宋" w:eastAsia="仿宋" w:cs="Times New Roman"/>
          <w:bCs/>
          <w:sz w:val="28"/>
          <w:szCs w:val="28"/>
          <w:highlight w:val="none"/>
        </w:rPr>
      </w:pPr>
      <w:r>
        <w:rPr>
          <w:rFonts w:hint="eastAsia" w:ascii="仿宋" w:hAnsi="仿宋" w:eastAsia="仿宋" w:cs="Times New Roman"/>
          <w:bCs/>
          <w:sz w:val="28"/>
          <w:szCs w:val="28"/>
          <w:highlight w:val="none"/>
        </w:rPr>
        <w:t>申请单位：</w:t>
      </w:r>
    </w:p>
    <w:p w14:paraId="164AE24E">
      <w:pPr>
        <w:widowControl w:val="0"/>
        <w:spacing w:before="0" w:beforeAutospacing="0" w:after="0" w:afterAutospacing="0" w:line="360" w:lineRule="auto"/>
        <w:ind w:right="560"/>
        <w:jc w:val="right"/>
        <w:rPr>
          <w:rFonts w:hint="eastAsia" w:ascii="仿宋" w:hAnsi="仿宋" w:eastAsia="仿宋" w:cs="Times New Roman"/>
          <w:bCs/>
          <w:sz w:val="28"/>
          <w:szCs w:val="28"/>
          <w:highlight w:val="none"/>
          <w:lang w:val="en-US" w:eastAsia="zh-CN"/>
        </w:rPr>
      </w:pPr>
      <w:r>
        <w:rPr>
          <w:rFonts w:hint="eastAsia" w:ascii="仿宋" w:hAnsi="仿宋" w:eastAsia="仿宋" w:cs="Times New Roman"/>
          <w:bCs/>
          <w:sz w:val="28"/>
          <w:szCs w:val="28"/>
          <w:highlight w:val="none"/>
          <w:lang w:val="en-US" w:eastAsia="zh-CN"/>
        </w:rPr>
        <w:t>主要负责人（签名）：</w:t>
      </w:r>
    </w:p>
    <w:p w14:paraId="6927DF99">
      <w:pPr>
        <w:widowControl w:val="0"/>
        <w:spacing w:before="0" w:beforeAutospacing="0" w:after="0" w:afterAutospacing="0" w:line="360" w:lineRule="auto"/>
        <w:ind w:left="-141" w:leftChars="-67" w:right="509"/>
        <w:jc w:val="right"/>
        <w:rPr>
          <w:rFonts w:hint="eastAsia" w:ascii="仿宋" w:hAnsi="仿宋" w:eastAsia="仿宋" w:cs="Times New Roman"/>
          <w:bCs/>
          <w:sz w:val="28"/>
          <w:szCs w:val="28"/>
          <w:highlight w:val="none"/>
        </w:rPr>
      </w:pPr>
      <w:r>
        <w:rPr>
          <w:rFonts w:hint="eastAsia" w:ascii="仿宋" w:hAnsi="仿宋" w:eastAsia="仿宋" w:cs="Times New Roman"/>
          <w:bCs/>
          <w:sz w:val="28"/>
          <w:szCs w:val="28"/>
          <w:highlight w:val="none"/>
        </w:rPr>
        <w:t xml:space="preserve">                     </w:t>
      </w:r>
      <w:r>
        <w:rPr>
          <w:rFonts w:ascii="仿宋" w:hAnsi="仿宋" w:eastAsia="仿宋" w:cs="Times New Roman"/>
          <w:bCs/>
          <w:sz w:val="28"/>
          <w:szCs w:val="28"/>
          <w:highlight w:val="none"/>
        </w:rPr>
        <w:t xml:space="preserve">             </w:t>
      </w:r>
      <w:r>
        <w:rPr>
          <w:rFonts w:hint="eastAsia" w:ascii="仿宋" w:hAnsi="仿宋" w:eastAsia="仿宋" w:cs="Times New Roman"/>
          <w:bCs/>
          <w:sz w:val="28"/>
          <w:szCs w:val="28"/>
          <w:highlight w:val="none"/>
          <w:lang w:val="en-US" w:eastAsia="zh-CN"/>
        </w:rPr>
        <w:t>团队</w:t>
      </w:r>
      <w:r>
        <w:rPr>
          <w:rFonts w:hint="eastAsia" w:ascii="仿宋" w:hAnsi="仿宋" w:eastAsia="仿宋" w:cs="Times New Roman"/>
          <w:bCs/>
          <w:sz w:val="28"/>
          <w:szCs w:val="28"/>
          <w:highlight w:val="none"/>
        </w:rPr>
        <w:t>负责人（</w:t>
      </w:r>
      <w:r>
        <w:rPr>
          <w:rFonts w:ascii="仿宋" w:hAnsi="仿宋" w:eastAsia="仿宋" w:cs="Times New Roman"/>
          <w:bCs/>
          <w:sz w:val="28"/>
          <w:szCs w:val="28"/>
          <w:highlight w:val="none"/>
        </w:rPr>
        <w:t>签名</w:t>
      </w:r>
      <w:r>
        <w:rPr>
          <w:rFonts w:hint="eastAsia" w:ascii="仿宋" w:hAnsi="仿宋" w:eastAsia="仿宋" w:cs="Times New Roman"/>
          <w:bCs/>
          <w:sz w:val="28"/>
          <w:szCs w:val="28"/>
          <w:highlight w:val="none"/>
        </w:rPr>
        <w:t>）：</w:t>
      </w:r>
    </w:p>
    <w:p w14:paraId="006E8723">
      <w:pPr>
        <w:widowControl w:val="0"/>
        <w:spacing w:before="0" w:beforeAutospacing="0" w:after="0" w:afterAutospacing="0" w:line="360" w:lineRule="auto"/>
        <w:ind w:left="-141" w:leftChars="-67" w:right="509"/>
        <w:jc w:val="right"/>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val="en-US" w:eastAsia="zh-CN"/>
        </w:rPr>
        <w:t>基金经理（签名）：</w:t>
      </w:r>
      <w:r>
        <w:rPr>
          <w:rFonts w:ascii="仿宋" w:hAnsi="仿宋" w:eastAsia="仿宋" w:cs="Times New Roman"/>
          <w:bCs/>
          <w:sz w:val="28"/>
          <w:szCs w:val="28"/>
          <w:highlight w:val="none"/>
        </w:rPr>
        <w:t xml:space="preserve">   </w:t>
      </w:r>
    </w:p>
    <w:p w14:paraId="72CB2372">
      <w:pPr>
        <w:widowControl w:val="0"/>
        <w:spacing w:before="0" w:beforeAutospacing="0" w:after="0" w:afterAutospacing="0" w:line="360" w:lineRule="auto"/>
        <w:ind w:left="-141" w:leftChars="-67" w:right="509"/>
        <w:jc w:val="right"/>
        <w:rPr>
          <w:rFonts w:ascii="仿宋" w:hAnsi="仿宋" w:eastAsia="仿宋" w:cs="Times New Roman"/>
          <w:bCs/>
          <w:sz w:val="28"/>
          <w:szCs w:val="28"/>
          <w:highlight w:val="none"/>
        </w:rPr>
      </w:pPr>
      <w:r>
        <w:rPr>
          <w:rFonts w:ascii="仿宋" w:hAnsi="仿宋" w:eastAsia="仿宋" w:cs="Times New Roman"/>
          <w:bCs/>
          <w:sz w:val="28"/>
          <w:szCs w:val="28"/>
          <w:highlight w:val="none"/>
        </w:rPr>
        <w:t xml:space="preserve">  </w:t>
      </w:r>
    </w:p>
    <w:p w14:paraId="34CED4DE">
      <w:pPr>
        <w:widowControl w:val="0"/>
        <w:wordWrap w:val="0"/>
        <w:spacing w:before="0" w:beforeAutospacing="0" w:after="0" w:afterAutospacing="0" w:line="360" w:lineRule="auto"/>
        <w:jc w:val="right"/>
        <w:rPr>
          <w:rFonts w:ascii="仿宋" w:hAnsi="仿宋" w:eastAsia="仿宋" w:cs="Times New Roman"/>
          <w:bCs/>
          <w:sz w:val="28"/>
          <w:szCs w:val="28"/>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ascii="仿宋" w:hAnsi="仿宋" w:eastAsia="仿宋" w:cs="Times New Roman"/>
          <w:bCs/>
          <w:sz w:val="28"/>
          <w:szCs w:val="28"/>
          <w:highlight w:val="none"/>
        </w:rPr>
        <w:t>年  月  日</w:t>
      </w:r>
    </w:p>
    <w:p w14:paraId="48388553">
      <w:pPr>
        <w:widowControl w:val="0"/>
        <w:snapToGrid w:val="0"/>
        <w:spacing w:before="0" w:beforeAutospacing="0" w:after="0" w:afterAutospacing="0" w:line="240" w:lineRule="auto"/>
        <w:jc w:val="center"/>
        <w:rPr>
          <w:rFonts w:ascii="Times New Roman" w:hAnsi="Times New Roman" w:eastAsia="华文中宋" w:cs="Times New Roman"/>
          <w:sz w:val="36"/>
          <w:szCs w:val="36"/>
          <w:highlight w:val="none"/>
        </w:rPr>
      </w:pPr>
      <w:r>
        <w:rPr>
          <w:rFonts w:ascii="Times New Roman" w:hAnsi="Times New Roman" w:eastAsia="华文中宋" w:cs="Times New Roman"/>
          <w:sz w:val="36"/>
          <w:szCs w:val="36"/>
          <w:highlight w:val="none"/>
        </w:rPr>
        <w:t>目  录</w:t>
      </w:r>
    </w:p>
    <w:p w14:paraId="2F1BCC40">
      <w:pPr>
        <w:pStyle w:val="8"/>
        <w:tabs>
          <w:tab w:val="right" w:leader="dot" w:pos="8306"/>
        </w:tabs>
        <w:rPr>
          <w:highlight w:val="none"/>
        </w:rPr>
      </w:pPr>
      <w:r>
        <w:rPr>
          <w:rFonts w:ascii="Times New Roman" w:hAnsi="Times New Roman" w:eastAsia="方正仿宋_GB2312" w:cs="Times New Roman"/>
          <w:sz w:val="28"/>
          <w:szCs w:val="28"/>
          <w:highlight w:val="none"/>
        </w:rPr>
        <w:fldChar w:fldCharType="begin"/>
      </w:r>
      <w:r>
        <w:rPr>
          <w:rFonts w:ascii="Times New Roman" w:hAnsi="Times New Roman" w:eastAsia="方正仿宋_GB2312" w:cs="Times New Roman"/>
          <w:sz w:val="28"/>
          <w:szCs w:val="28"/>
          <w:highlight w:val="none"/>
        </w:rPr>
        <w:instrText xml:space="preserve"> TOC \o "1-3" \u </w:instrText>
      </w:r>
      <w:r>
        <w:rPr>
          <w:rFonts w:ascii="Times New Roman" w:hAnsi="Times New Roman" w:eastAsia="方正仿宋_GB2312" w:cs="Times New Roman"/>
          <w:sz w:val="28"/>
          <w:szCs w:val="28"/>
          <w:highlight w:val="none"/>
        </w:rPr>
        <w:fldChar w:fldCharType="separate"/>
      </w:r>
    </w:p>
    <w:p w14:paraId="78F0AB15">
      <w:pPr>
        <w:pStyle w:val="8"/>
        <w:tabs>
          <w:tab w:val="right" w:leader="dot" w:pos="8306"/>
        </w:tabs>
        <w:rPr>
          <w:highlight w:val="none"/>
        </w:rPr>
      </w:pPr>
      <w:r>
        <w:rPr>
          <w:rFonts w:ascii="Times New Roman" w:hAnsi="Times New Roman" w:eastAsia="黑体" w:cs="Times New Roman"/>
          <w:bCs/>
          <w:kern w:val="44"/>
          <w:szCs w:val="30"/>
          <w:highlight w:val="none"/>
        </w:rPr>
        <w:t>一、</w:t>
      </w:r>
      <w:r>
        <w:rPr>
          <w:rFonts w:hint="eastAsia" w:ascii="Times New Roman" w:hAnsi="Times New Roman" w:eastAsia="黑体" w:cs="Times New Roman"/>
          <w:bCs/>
          <w:kern w:val="44"/>
          <w:szCs w:val="30"/>
          <w:highlight w:val="none"/>
        </w:rPr>
        <w:t>基金设立背景</w:t>
      </w:r>
      <w:r>
        <w:rPr>
          <w:highlight w:val="none"/>
        </w:rPr>
        <w:tab/>
      </w:r>
      <w:r>
        <w:rPr>
          <w:highlight w:val="none"/>
        </w:rPr>
        <w:fldChar w:fldCharType="begin"/>
      </w:r>
      <w:r>
        <w:rPr>
          <w:highlight w:val="none"/>
        </w:rPr>
        <w:instrText xml:space="preserve"> PAGEREF _Toc27726 \h </w:instrText>
      </w:r>
      <w:r>
        <w:rPr>
          <w:highlight w:val="none"/>
        </w:rPr>
        <w:fldChar w:fldCharType="separate"/>
      </w:r>
      <w:r>
        <w:rPr>
          <w:highlight w:val="none"/>
        </w:rPr>
        <w:t>13</w:t>
      </w:r>
      <w:r>
        <w:rPr>
          <w:highlight w:val="none"/>
        </w:rPr>
        <w:fldChar w:fldCharType="end"/>
      </w:r>
    </w:p>
    <w:p w14:paraId="5833F87C">
      <w:pPr>
        <w:pStyle w:val="8"/>
        <w:tabs>
          <w:tab w:val="right" w:leader="dot" w:pos="8306"/>
        </w:tabs>
        <w:rPr>
          <w:highlight w:val="none"/>
        </w:rPr>
      </w:pPr>
      <w:r>
        <w:rPr>
          <w:rFonts w:hint="eastAsia" w:ascii="Times New Roman" w:hAnsi="Times New Roman" w:eastAsia="黑体" w:cs="Times New Roman"/>
          <w:bCs/>
          <w:kern w:val="44"/>
          <w:szCs w:val="30"/>
          <w:highlight w:val="none"/>
        </w:rPr>
        <w:t>二</w:t>
      </w:r>
      <w:r>
        <w:rPr>
          <w:rFonts w:ascii="Times New Roman" w:hAnsi="Times New Roman" w:eastAsia="黑体" w:cs="Times New Roman"/>
          <w:bCs/>
          <w:kern w:val="44"/>
          <w:szCs w:val="30"/>
          <w:highlight w:val="none"/>
        </w:rPr>
        <w:t>、基金</w:t>
      </w:r>
      <w:r>
        <w:rPr>
          <w:rFonts w:hint="eastAsia" w:ascii="Times New Roman" w:hAnsi="Times New Roman" w:eastAsia="黑体" w:cs="Times New Roman"/>
          <w:bCs/>
          <w:kern w:val="44"/>
          <w:szCs w:val="30"/>
          <w:highlight w:val="none"/>
        </w:rPr>
        <w:t>设立总体方案</w:t>
      </w:r>
      <w:r>
        <w:rPr>
          <w:highlight w:val="none"/>
        </w:rPr>
        <w:tab/>
      </w:r>
      <w:r>
        <w:rPr>
          <w:highlight w:val="none"/>
        </w:rPr>
        <w:fldChar w:fldCharType="begin"/>
      </w:r>
      <w:r>
        <w:rPr>
          <w:highlight w:val="none"/>
        </w:rPr>
        <w:instrText xml:space="preserve"> PAGEREF _Toc22728 \h </w:instrText>
      </w:r>
      <w:r>
        <w:rPr>
          <w:highlight w:val="none"/>
        </w:rPr>
        <w:fldChar w:fldCharType="separate"/>
      </w:r>
      <w:r>
        <w:rPr>
          <w:highlight w:val="none"/>
        </w:rPr>
        <w:t>13</w:t>
      </w:r>
      <w:r>
        <w:rPr>
          <w:highlight w:val="none"/>
        </w:rPr>
        <w:fldChar w:fldCharType="end"/>
      </w:r>
    </w:p>
    <w:p w14:paraId="73F80561">
      <w:pPr>
        <w:pStyle w:val="9"/>
        <w:tabs>
          <w:tab w:val="right" w:leader="dot" w:pos="8306"/>
        </w:tabs>
        <w:rPr>
          <w:highlight w:val="none"/>
        </w:rPr>
      </w:pPr>
      <w:r>
        <w:rPr>
          <w:rFonts w:ascii="Times New Roman" w:hAnsi="Times New Roman" w:eastAsia="方正楷体_GB2312" w:cs="Times New Roman"/>
          <w:bCs/>
          <w:szCs w:val="28"/>
          <w:highlight w:val="none"/>
        </w:rPr>
        <w:t>（一）基金</w:t>
      </w:r>
      <w:r>
        <w:rPr>
          <w:rFonts w:hint="eastAsia" w:ascii="Times New Roman" w:hAnsi="Times New Roman" w:eastAsia="方正楷体_GB2312" w:cs="Times New Roman"/>
          <w:bCs/>
          <w:szCs w:val="28"/>
          <w:highlight w:val="none"/>
        </w:rPr>
        <w:t>主要要素</w:t>
      </w:r>
      <w:r>
        <w:rPr>
          <w:highlight w:val="none"/>
        </w:rPr>
        <w:tab/>
      </w:r>
      <w:r>
        <w:rPr>
          <w:highlight w:val="none"/>
        </w:rPr>
        <w:fldChar w:fldCharType="begin"/>
      </w:r>
      <w:r>
        <w:rPr>
          <w:highlight w:val="none"/>
        </w:rPr>
        <w:instrText xml:space="preserve"> PAGEREF _Toc28234 \h </w:instrText>
      </w:r>
      <w:r>
        <w:rPr>
          <w:highlight w:val="none"/>
        </w:rPr>
        <w:fldChar w:fldCharType="separate"/>
      </w:r>
      <w:r>
        <w:rPr>
          <w:highlight w:val="none"/>
        </w:rPr>
        <w:t>13</w:t>
      </w:r>
      <w:r>
        <w:rPr>
          <w:highlight w:val="none"/>
        </w:rPr>
        <w:fldChar w:fldCharType="end"/>
      </w:r>
    </w:p>
    <w:p w14:paraId="6DF3A4C3">
      <w:pPr>
        <w:pStyle w:val="9"/>
        <w:tabs>
          <w:tab w:val="right" w:leader="dot" w:pos="8306"/>
        </w:tabs>
        <w:rPr>
          <w:highlight w:val="none"/>
        </w:rPr>
      </w:pPr>
      <w:r>
        <w:rPr>
          <w:rFonts w:hint="eastAsia" w:ascii="Times New Roman" w:hAnsi="Times New Roman" w:eastAsia="方正楷体_GB2312" w:cs="Times New Roman"/>
          <w:bCs/>
          <w:szCs w:val="28"/>
          <w:highlight w:val="none"/>
        </w:rPr>
        <w:t>（二）</w:t>
      </w:r>
      <w:r>
        <w:rPr>
          <w:rFonts w:ascii="Times New Roman" w:hAnsi="Times New Roman" w:eastAsia="方正楷体_GB2312" w:cs="Times New Roman"/>
          <w:bCs/>
          <w:szCs w:val="28"/>
          <w:highlight w:val="none"/>
        </w:rPr>
        <w:t>基金主要发起人</w:t>
      </w:r>
      <w:r>
        <w:rPr>
          <w:highlight w:val="none"/>
        </w:rPr>
        <w:tab/>
      </w:r>
      <w:r>
        <w:rPr>
          <w:highlight w:val="none"/>
        </w:rPr>
        <w:fldChar w:fldCharType="begin"/>
      </w:r>
      <w:r>
        <w:rPr>
          <w:highlight w:val="none"/>
        </w:rPr>
        <w:instrText xml:space="preserve"> PAGEREF _Toc31841 \h </w:instrText>
      </w:r>
      <w:r>
        <w:rPr>
          <w:highlight w:val="none"/>
        </w:rPr>
        <w:fldChar w:fldCharType="separate"/>
      </w:r>
      <w:r>
        <w:rPr>
          <w:highlight w:val="none"/>
        </w:rPr>
        <w:t>14</w:t>
      </w:r>
      <w:r>
        <w:rPr>
          <w:highlight w:val="none"/>
        </w:rPr>
        <w:fldChar w:fldCharType="end"/>
      </w:r>
    </w:p>
    <w:p w14:paraId="5E71BF1F">
      <w:pPr>
        <w:pStyle w:val="9"/>
        <w:tabs>
          <w:tab w:val="right" w:leader="dot" w:pos="8306"/>
        </w:tabs>
        <w:rPr>
          <w:highlight w:val="none"/>
        </w:rPr>
      </w:pPr>
      <w:r>
        <w:rPr>
          <w:rFonts w:hint="eastAsia" w:ascii="Times New Roman" w:hAnsi="Times New Roman" w:eastAsia="方正楷体_GB2312" w:cs="Times New Roman"/>
          <w:bCs/>
          <w:szCs w:val="28"/>
          <w:highlight w:val="none"/>
        </w:rPr>
        <w:t>（三）</w:t>
      </w:r>
      <w:r>
        <w:rPr>
          <w:rFonts w:ascii="Times New Roman" w:hAnsi="Times New Roman" w:eastAsia="方正楷体_GB2312" w:cs="Times New Roman"/>
          <w:bCs/>
          <w:szCs w:val="28"/>
          <w:highlight w:val="none"/>
        </w:rPr>
        <w:t>基金管理人</w:t>
      </w:r>
      <w:r>
        <w:rPr>
          <w:rFonts w:hint="eastAsia" w:ascii="Times New Roman" w:hAnsi="Times New Roman" w:eastAsia="方正楷体_GB2312" w:cs="Times New Roman"/>
          <w:bCs/>
          <w:szCs w:val="28"/>
          <w:highlight w:val="none"/>
        </w:rPr>
        <w:t>及G</w:t>
      </w:r>
      <w:r>
        <w:rPr>
          <w:rFonts w:ascii="Times New Roman" w:hAnsi="Times New Roman" w:eastAsia="方正楷体_GB2312" w:cs="Times New Roman"/>
          <w:bCs/>
          <w:szCs w:val="28"/>
          <w:highlight w:val="none"/>
        </w:rPr>
        <w:t>P</w:t>
      </w:r>
      <w:r>
        <w:rPr>
          <w:highlight w:val="none"/>
        </w:rPr>
        <w:tab/>
      </w:r>
      <w:r>
        <w:rPr>
          <w:highlight w:val="none"/>
        </w:rPr>
        <w:fldChar w:fldCharType="begin"/>
      </w:r>
      <w:r>
        <w:rPr>
          <w:highlight w:val="none"/>
        </w:rPr>
        <w:instrText xml:space="preserve"> PAGEREF _Toc2037 \h </w:instrText>
      </w:r>
      <w:r>
        <w:rPr>
          <w:highlight w:val="none"/>
        </w:rPr>
        <w:fldChar w:fldCharType="separate"/>
      </w:r>
      <w:r>
        <w:rPr>
          <w:highlight w:val="none"/>
        </w:rPr>
        <w:t>14</w:t>
      </w:r>
      <w:r>
        <w:rPr>
          <w:highlight w:val="none"/>
        </w:rPr>
        <w:fldChar w:fldCharType="end"/>
      </w:r>
    </w:p>
    <w:p w14:paraId="68081F2C">
      <w:pPr>
        <w:pStyle w:val="5"/>
        <w:tabs>
          <w:tab w:val="right" w:leader="dot" w:pos="8306"/>
        </w:tabs>
        <w:rPr>
          <w:highlight w:val="none"/>
        </w:rPr>
      </w:pPr>
      <w:r>
        <w:rPr>
          <w:rFonts w:hint="eastAsia" w:ascii="Times New Roman" w:hAnsi="Times New Roman" w:eastAsia="方正仿宋_GB2312" w:cs="Times New Roman"/>
          <w:bCs/>
          <w:szCs w:val="28"/>
          <w:highlight w:val="none"/>
        </w:rPr>
        <w:t>1.管理人基本信息</w:t>
      </w:r>
      <w:r>
        <w:rPr>
          <w:highlight w:val="none"/>
        </w:rPr>
        <w:tab/>
      </w:r>
      <w:r>
        <w:rPr>
          <w:highlight w:val="none"/>
        </w:rPr>
        <w:fldChar w:fldCharType="begin"/>
      </w:r>
      <w:r>
        <w:rPr>
          <w:highlight w:val="none"/>
        </w:rPr>
        <w:instrText xml:space="preserve"> PAGEREF _Toc7835 \h </w:instrText>
      </w:r>
      <w:r>
        <w:rPr>
          <w:highlight w:val="none"/>
        </w:rPr>
        <w:fldChar w:fldCharType="separate"/>
      </w:r>
      <w:r>
        <w:rPr>
          <w:highlight w:val="none"/>
        </w:rPr>
        <w:t>14</w:t>
      </w:r>
      <w:r>
        <w:rPr>
          <w:highlight w:val="none"/>
        </w:rPr>
        <w:fldChar w:fldCharType="end"/>
      </w:r>
    </w:p>
    <w:p w14:paraId="3AF3B2C4">
      <w:pPr>
        <w:pStyle w:val="5"/>
        <w:tabs>
          <w:tab w:val="right" w:leader="dot" w:pos="8306"/>
        </w:tabs>
        <w:rPr>
          <w:highlight w:val="none"/>
        </w:rPr>
      </w:pPr>
      <w:r>
        <w:rPr>
          <w:rFonts w:ascii="Times New Roman" w:hAnsi="Times New Roman" w:eastAsia="方正仿宋_GB2312" w:cs="Times New Roman"/>
          <w:bCs/>
          <w:szCs w:val="28"/>
          <w:highlight w:val="none"/>
        </w:rPr>
        <w:t>2</w:t>
      </w:r>
      <w:r>
        <w:rPr>
          <w:rFonts w:hint="eastAsia" w:ascii="Times New Roman" w:hAnsi="Times New Roman" w:eastAsia="方正仿宋_GB2312" w:cs="Times New Roman"/>
          <w:bCs/>
          <w:szCs w:val="28"/>
          <w:highlight w:val="none"/>
        </w:rPr>
        <w:t>.管理人业绩情况</w:t>
      </w:r>
      <w:r>
        <w:rPr>
          <w:highlight w:val="none"/>
        </w:rPr>
        <w:tab/>
      </w:r>
      <w:r>
        <w:rPr>
          <w:highlight w:val="none"/>
        </w:rPr>
        <w:fldChar w:fldCharType="begin"/>
      </w:r>
      <w:r>
        <w:rPr>
          <w:highlight w:val="none"/>
        </w:rPr>
        <w:instrText xml:space="preserve"> PAGEREF _Toc23987 \h </w:instrText>
      </w:r>
      <w:r>
        <w:rPr>
          <w:highlight w:val="none"/>
        </w:rPr>
        <w:fldChar w:fldCharType="separate"/>
      </w:r>
      <w:r>
        <w:rPr>
          <w:highlight w:val="none"/>
        </w:rPr>
        <w:t>14</w:t>
      </w:r>
      <w:r>
        <w:rPr>
          <w:highlight w:val="none"/>
        </w:rPr>
        <w:fldChar w:fldCharType="end"/>
      </w:r>
    </w:p>
    <w:p w14:paraId="76804A55">
      <w:pPr>
        <w:pStyle w:val="5"/>
        <w:tabs>
          <w:tab w:val="right" w:leader="dot" w:pos="8306"/>
        </w:tabs>
        <w:rPr>
          <w:highlight w:val="none"/>
        </w:rPr>
      </w:pPr>
      <w:r>
        <w:rPr>
          <w:rFonts w:ascii="Times New Roman" w:hAnsi="Times New Roman" w:eastAsia="方正仿宋_GB2312" w:cs="Times New Roman"/>
          <w:bCs/>
          <w:szCs w:val="28"/>
          <w:highlight w:val="none"/>
        </w:rPr>
        <w:t>3</w:t>
      </w:r>
      <w:r>
        <w:rPr>
          <w:rFonts w:hint="eastAsia" w:ascii="Times New Roman" w:hAnsi="Times New Roman" w:eastAsia="方正仿宋_GB2312" w:cs="Times New Roman"/>
          <w:bCs/>
          <w:szCs w:val="28"/>
          <w:highlight w:val="none"/>
        </w:rPr>
        <w:t>.管理人核心团队介绍</w:t>
      </w:r>
      <w:r>
        <w:rPr>
          <w:highlight w:val="none"/>
        </w:rPr>
        <w:tab/>
      </w:r>
      <w:r>
        <w:rPr>
          <w:highlight w:val="none"/>
        </w:rPr>
        <w:fldChar w:fldCharType="begin"/>
      </w:r>
      <w:r>
        <w:rPr>
          <w:highlight w:val="none"/>
        </w:rPr>
        <w:instrText xml:space="preserve"> PAGEREF _Toc18879 \h </w:instrText>
      </w:r>
      <w:r>
        <w:rPr>
          <w:highlight w:val="none"/>
        </w:rPr>
        <w:fldChar w:fldCharType="separate"/>
      </w:r>
      <w:r>
        <w:rPr>
          <w:highlight w:val="none"/>
        </w:rPr>
        <w:t>15</w:t>
      </w:r>
      <w:r>
        <w:rPr>
          <w:highlight w:val="none"/>
        </w:rPr>
        <w:fldChar w:fldCharType="end"/>
      </w:r>
    </w:p>
    <w:p w14:paraId="214E8FE5">
      <w:pPr>
        <w:pStyle w:val="5"/>
        <w:tabs>
          <w:tab w:val="right" w:leader="dot" w:pos="8306"/>
        </w:tabs>
        <w:rPr>
          <w:highlight w:val="none"/>
        </w:rPr>
      </w:pPr>
      <w:r>
        <w:rPr>
          <w:rFonts w:hint="eastAsia" w:ascii="Times New Roman" w:hAnsi="Times New Roman" w:eastAsia="方正仿宋_GB2312" w:cs="Times New Roman"/>
          <w:bCs/>
          <w:szCs w:val="28"/>
          <w:highlight w:val="none"/>
        </w:rPr>
        <w:t>4.G</w:t>
      </w:r>
      <w:r>
        <w:rPr>
          <w:rFonts w:ascii="Times New Roman" w:hAnsi="Times New Roman" w:eastAsia="方正仿宋_GB2312" w:cs="Times New Roman"/>
          <w:bCs/>
          <w:szCs w:val="28"/>
          <w:highlight w:val="none"/>
        </w:rPr>
        <w:t>P</w:t>
      </w:r>
      <w:r>
        <w:rPr>
          <w:rFonts w:hint="eastAsia" w:ascii="Times New Roman" w:hAnsi="Times New Roman" w:eastAsia="方正仿宋_GB2312" w:cs="Times New Roman"/>
          <w:bCs/>
          <w:szCs w:val="28"/>
          <w:highlight w:val="none"/>
        </w:rPr>
        <w:t>基本信息</w:t>
      </w:r>
      <w:r>
        <w:rPr>
          <w:highlight w:val="none"/>
        </w:rPr>
        <w:tab/>
      </w:r>
      <w:r>
        <w:rPr>
          <w:highlight w:val="none"/>
        </w:rPr>
        <w:fldChar w:fldCharType="begin"/>
      </w:r>
      <w:r>
        <w:rPr>
          <w:highlight w:val="none"/>
        </w:rPr>
        <w:instrText xml:space="preserve"> PAGEREF _Toc12884 \h </w:instrText>
      </w:r>
      <w:r>
        <w:rPr>
          <w:highlight w:val="none"/>
        </w:rPr>
        <w:fldChar w:fldCharType="separate"/>
      </w:r>
      <w:r>
        <w:rPr>
          <w:highlight w:val="none"/>
        </w:rPr>
        <w:t>15</w:t>
      </w:r>
      <w:r>
        <w:rPr>
          <w:highlight w:val="none"/>
        </w:rPr>
        <w:fldChar w:fldCharType="end"/>
      </w:r>
    </w:p>
    <w:p w14:paraId="64AC8C06">
      <w:pPr>
        <w:pStyle w:val="5"/>
        <w:tabs>
          <w:tab w:val="right" w:leader="dot" w:pos="8306"/>
        </w:tabs>
        <w:rPr>
          <w:highlight w:val="none"/>
        </w:rPr>
      </w:pPr>
      <w:r>
        <w:rPr>
          <w:rFonts w:ascii="Times New Roman" w:hAnsi="Times New Roman" w:eastAsia="方正仿宋_GB2312" w:cs="Times New Roman"/>
          <w:bCs/>
          <w:szCs w:val="28"/>
          <w:highlight w:val="none"/>
        </w:rPr>
        <w:t>5.</w:t>
      </w:r>
      <w:r>
        <w:rPr>
          <w:rFonts w:hint="eastAsia" w:ascii="Times New Roman" w:hAnsi="Times New Roman" w:eastAsia="方正仿宋_GB2312" w:cs="Times New Roman"/>
          <w:bCs/>
          <w:szCs w:val="28"/>
          <w:highlight w:val="none"/>
        </w:rPr>
        <w:t xml:space="preserve"> G</w:t>
      </w:r>
      <w:r>
        <w:rPr>
          <w:rFonts w:ascii="Times New Roman" w:hAnsi="Times New Roman" w:eastAsia="方正仿宋_GB2312" w:cs="Times New Roman"/>
          <w:bCs/>
          <w:szCs w:val="28"/>
          <w:highlight w:val="none"/>
        </w:rPr>
        <w:t>P</w:t>
      </w:r>
      <w:r>
        <w:rPr>
          <w:rFonts w:hint="eastAsia" w:ascii="Times New Roman" w:hAnsi="Times New Roman" w:eastAsia="方正仿宋_GB2312" w:cs="Times New Roman"/>
          <w:bCs/>
          <w:szCs w:val="28"/>
          <w:highlight w:val="none"/>
        </w:rPr>
        <w:t>业绩情况</w:t>
      </w:r>
      <w:r>
        <w:rPr>
          <w:highlight w:val="none"/>
        </w:rPr>
        <w:tab/>
      </w:r>
      <w:r>
        <w:rPr>
          <w:highlight w:val="none"/>
        </w:rPr>
        <w:fldChar w:fldCharType="begin"/>
      </w:r>
      <w:r>
        <w:rPr>
          <w:highlight w:val="none"/>
        </w:rPr>
        <w:instrText xml:space="preserve"> PAGEREF _Toc14427 \h </w:instrText>
      </w:r>
      <w:r>
        <w:rPr>
          <w:highlight w:val="none"/>
        </w:rPr>
        <w:fldChar w:fldCharType="separate"/>
      </w:r>
      <w:r>
        <w:rPr>
          <w:highlight w:val="none"/>
        </w:rPr>
        <w:t>15</w:t>
      </w:r>
      <w:r>
        <w:rPr>
          <w:highlight w:val="none"/>
        </w:rPr>
        <w:fldChar w:fldCharType="end"/>
      </w:r>
    </w:p>
    <w:p w14:paraId="2F0DB81F">
      <w:pPr>
        <w:pStyle w:val="5"/>
        <w:tabs>
          <w:tab w:val="right" w:leader="dot" w:pos="8306"/>
        </w:tabs>
        <w:rPr>
          <w:highlight w:val="none"/>
        </w:rPr>
      </w:pPr>
      <w:r>
        <w:rPr>
          <w:rFonts w:ascii="Times New Roman" w:hAnsi="Times New Roman" w:eastAsia="方正仿宋_GB2312" w:cs="Times New Roman"/>
          <w:bCs/>
          <w:szCs w:val="28"/>
          <w:highlight w:val="none"/>
        </w:rPr>
        <w:t>6.</w:t>
      </w:r>
      <w:r>
        <w:rPr>
          <w:rFonts w:hint="eastAsia" w:ascii="Times New Roman" w:hAnsi="Times New Roman" w:eastAsia="方正仿宋_GB2312" w:cs="Times New Roman"/>
          <w:bCs/>
          <w:szCs w:val="28"/>
          <w:highlight w:val="none"/>
        </w:rPr>
        <w:t xml:space="preserve"> G</w:t>
      </w:r>
      <w:r>
        <w:rPr>
          <w:rFonts w:ascii="Times New Roman" w:hAnsi="Times New Roman" w:eastAsia="方正仿宋_GB2312" w:cs="Times New Roman"/>
          <w:bCs/>
          <w:szCs w:val="28"/>
          <w:highlight w:val="none"/>
        </w:rPr>
        <w:t>P</w:t>
      </w:r>
      <w:r>
        <w:rPr>
          <w:rFonts w:hint="eastAsia" w:ascii="Times New Roman" w:hAnsi="Times New Roman" w:eastAsia="方正仿宋_GB2312" w:cs="Times New Roman"/>
          <w:bCs/>
          <w:szCs w:val="28"/>
          <w:highlight w:val="none"/>
        </w:rPr>
        <w:t>核心团队介绍</w:t>
      </w:r>
      <w:r>
        <w:rPr>
          <w:highlight w:val="none"/>
        </w:rPr>
        <w:tab/>
      </w:r>
      <w:r>
        <w:rPr>
          <w:highlight w:val="none"/>
        </w:rPr>
        <w:fldChar w:fldCharType="begin"/>
      </w:r>
      <w:r>
        <w:rPr>
          <w:highlight w:val="none"/>
        </w:rPr>
        <w:instrText xml:space="preserve"> PAGEREF _Toc21795 \h </w:instrText>
      </w:r>
      <w:r>
        <w:rPr>
          <w:highlight w:val="none"/>
        </w:rPr>
        <w:fldChar w:fldCharType="separate"/>
      </w:r>
      <w:r>
        <w:rPr>
          <w:highlight w:val="none"/>
        </w:rPr>
        <w:t>15</w:t>
      </w:r>
      <w:r>
        <w:rPr>
          <w:highlight w:val="none"/>
        </w:rPr>
        <w:fldChar w:fldCharType="end"/>
      </w:r>
    </w:p>
    <w:p w14:paraId="2E4B5EE2">
      <w:pPr>
        <w:pStyle w:val="8"/>
        <w:tabs>
          <w:tab w:val="right" w:leader="dot" w:pos="8306"/>
        </w:tabs>
        <w:rPr>
          <w:highlight w:val="none"/>
        </w:rPr>
      </w:pPr>
      <w:r>
        <w:rPr>
          <w:rFonts w:hint="eastAsia" w:ascii="Times New Roman" w:hAnsi="Times New Roman" w:eastAsia="黑体" w:cs="Times New Roman"/>
          <w:bCs/>
          <w:kern w:val="44"/>
          <w:szCs w:val="30"/>
          <w:highlight w:val="none"/>
          <w:lang w:val="en-US" w:eastAsia="zh-CN"/>
        </w:rPr>
        <w:t>三</w:t>
      </w:r>
      <w:r>
        <w:rPr>
          <w:rFonts w:hint="eastAsia" w:ascii="Times New Roman" w:hAnsi="Times New Roman" w:eastAsia="黑体" w:cs="Times New Roman"/>
          <w:bCs/>
          <w:kern w:val="44"/>
          <w:szCs w:val="30"/>
          <w:highlight w:val="none"/>
        </w:rPr>
        <w:t>、基金运作规范</w:t>
      </w:r>
      <w:r>
        <w:rPr>
          <w:highlight w:val="none"/>
        </w:rPr>
        <w:tab/>
      </w:r>
      <w:r>
        <w:rPr>
          <w:highlight w:val="none"/>
        </w:rPr>
        <w:fldChar w:fldCharType="begin"/>
      </w:r>
      <w:r>
        <w:rPr>
          <w:highlight w:val="none"/>
        </w:rPr>
        <w:instrText xml:space="preserve"> PAGEREF _Toc26528 \h </w:instrText>
      </w:r>
      <w:r>
        <w:rPr>
          <w:highlight w:val="none"/>
        </w:rPr>
        <w:fldChar w:fldCharType="separate"/>
      </w:r>
      <w:r>
        <w:rPr>
          <w:highlight w:val="none"/>
        </w:rPr>
        <w:t>15</w:t>
      </w:r>
      <w:r>
        <w:rPr>
          <w:highlight w:val="none"/>
        </w:rPr>
        <w:fldChar w:fldCharType="end"/>
      </w:r>
    </w:p>
    <w:p w14:paraId="573C51CB">
      <w:pPr>
        <w:pStyle w:val="9"/>
        <w:tabs>
          <w:tab w:val="right" w:leader="dot" w:pos="8306"/>
        </w:tabs>
        <w:rPr>
          <w:highlight w:val="none"/>
        </w:rPr>
      </w:pPr>
      <w:r>
        <w:rPr>
          <w:rFonts w:hint="eastAsia" w:ascii="Times New Roman" w:hAnsi="Times New Roman" w:eastAsia="方正楷体_GB2312" w:cs="Times New Roman"/>
          <w:bCs/>
          <w:szCs w:val="28"/>
          <w:highlight w:val="none"/>
        </w:rPr>
        <w:t>（一）</w:t>
      </w:r>
      <w:r>
        <w:rPr>
          <w:rFonts w:ascii="Times New Roman" w:hAnsi="Times New Roman" w:eastAsia="方正楷体_GB2312" w:cs="Times New Roman"/>
          <w:bCs/>
          <w:szCs w:val="28"/>
          <w:highlight w:val="none"/>
        </w:rPr>
        <w:t>投资策略</w:t>
      </w:r>
      <w:r>
        <w:rPr>
          <w:highlight w:val="none"/>
        </w:rPr>
        <w:tab/>
      </w:r>
      <w:r>
        <w:rPr>
          <w:highlight w:val="none"/>
        </w:rPr>
        <w:fldChar w:fldCharType="begin"/>
      </w:r>
      <w:r>
        <w:rPr>
          <w:highlight w:val="none"/>
        </w:rPr>
        <w:instrText xml:space="preserve"> PAGEREF _Toc21854 \h </w:instrText>
      </w:r>
      <w:r>
        <w:rPr>
          <w:highlight w:val="none"/>
        </w:rPr>
        <w:fldChar w:fldCharType="separate"/>
      </w:r>
      <w:r>
        <w:rPr>
          <w:highlight w:val="none"/>
        </w:rPr>
        <w:t>15</w:t>
      </w:r>
      <w:r>
        <w:rPr>
          <w:highlight w:val="none"/>
        </w:rPr>
        <w:fldChar w:fldCharType="end"/>
      </w:r>
    </w:p>
    <w:p w14:paraId="7BD8DCD1">
      <w:pPr>
        <w:pStyle w:val="9"/>
        <w:tabs>
          <w:tab w:val="right" w:leader="dot" w:pos="8306"/>
        </w:tabs>
        <w:rPr>
          <w:highlight w:val="none"/>
        </w:rPr>
      </w:pPr>
      <w:r>
        <w:rPr>
          <w:rFonts w:hint="eastAsia" w:ascii="Times New Roman" w:hAnsi="Times New Roman" w:eastAsia="方正楷体_GB2312" w:cs="Times New Roman"/>
          <w:bCs/>
          <w:szCs w:val="28"/>
          <w:highlight w:val="none"/>
        </w:rPr>
        <w:t>（二）</w:t>
      </w:r>
      <w:r>
        <w:rPr>
          <w:rFonts w:ascii="Times New Roman" w:hAnsi="Times New Roman" w:eastAsia="方正楷体_GB2312" w:cs="Times New Roman"/>
          <w:bCs/>
          <w:szCs w:val="28"/>
          <w:highlight w:val="none"/>
        </w:rPr>
        <w:t>基金投资流程</w:t>
      </w:r>
      <w:r>
        <w:rPr>
          <w:highlight w:val="none"/>
        </w:rPr>
        <w:tab/>
      </w:r>
      <w:r>
        <w:rPr>
          <w:highlight w:val="none"/>
        </w:rPr>
        <w:fldChar w:fldCharType="begin"/>
      </w:r>
      <w:r>
        <w:rPr>
          <w:highlight w:val="none"/>
        </w:rPr>
        <w:instrText xml:space="preserve"> PAGEREF _Toc15736 \h </w:instrText>
      </w:r>
      <w:r>
        <w:rPr>
          <w:highlight w:val="none"/>
        </w:rPr>
        <w:fldChar w:fldCharType="separate"/>
      </w:r>
      <w:r>
        <w:rPr>
          <w:highlight w:val="none"/>
        </w:rPr>
        <w:t>15</w:t>
      </w:r>
      <w:r>
        <w:rPr>
          <w:highlight w:val="none"/>
        </w:rPr>
        <w:fldChar w:fldCharType="end"/>
      </w:r>
    </w:p>
    <w:p w14:paraId="1D3464DD">
      <w:pPr>
        <w:pStyle w:val="9"/>
        <w:tabs>
          <w:tab w:val="right" w:leader="dot" w:pos="8306"/>
        </w:tabs>
        <w:rPr>
          <w:highlight w:val="none"/>
        </w:rPr>
      </w:pPr>
      <w:r>
        <w:rPr>
          <w:rFonts w:hint="eastAsia" w:ascii="Times New Roman" w:hAnsi="Times New Roman" w:eastAsia="方正楷体_GB2312" w:cs="Times New Roman"/>
          <w:bCs/>
          <w:szCs w:val="28"/>
          <w:highlight w:val="none"/>
        </w:rPr>
        <w:t>（三）基金风险分析及防控措施</w:t>
      </w:r>
      <w:r>
        <w:rPr>
          <w:highlight w:val="none"/>
        </w:rPr>
        <w:tab/>
      </w:r>
      <w:r>
        <w:rPr>
          <w:highlight w:val="none"/>
        </w:rPr>
        <w:fldChar w:fldCharType="begin"/>
      </w:r>
      <w:r>
        <w:rPr>
          <w:highlight w:val="none"/>
        </w:rPr>
        <w:instrText xml:space="preserve"> PAGEREF _Toc20056 \h </w:instrText>
      </w:r>
      <w:r>
        <w:rPr>
          <w:highlight w:val="none"/>
        </w:rPr>
        <w:fldChar w:fldCharType="separate"/>
      </w:r>
      <w:r>
        <w:rPr>
          <w:highlight w:val="none"/>
        </w:rPr>
        <w:t>15</w:t>
      </w:r>
      <w:r>
        <w:rPr>
          <w:highlight w:val="none"/>
        </w:rPr>
        <w:fldChar w:fldCharType="end"/>
      </w:r>
    </w:p>
    <w:p w14:paraId="75099942">
      <w:pPr>
        <w:pStyle w:val="9"/>
        <w:tabs>
          <w:tab w:val="right" w:leader="dot" w:pos="8306"/>
        </w:tabs>
        <w:rPr>
          <w:highlight w:val="none"/>
        </w:rPr>
      </w:pPr>
      <w:r>
        <w:rPr>
          <w:rFonts w:hint="eastAsia" w:ascii="Times New Roman" w:hAnsi="Times New Roman" w:eastAsia="方正楷体_GB2312" w:cs="Times New Roman"/>
          <w:bCs/>
          <w:szCs w:val="28"/>
          <w:highlight w:val="none"/>
        </w:rPr>
        <w:t>（四）基金日常管理</w:t>
      </w:r>
      <w:r>
        <w:rPr>
          <w:highlight w:val="none"/>
        </w:rPr>
        <w:tab/>
      </w:r>
      <w:r>
        <w:rPr>
          <w:highlight w:val="none"/>
        </w:rPr>
        <w:fldChar w:fldCharType="begin"/>
      </w:r>
      <w:r>
        <w:rPr>
          <w:highlight w:val="none"/>
        </w:rPr>
        <w:instrText xml:space="preserve"> PAGEREF _Toc26778 \h </w:instrText>
      </w:r>
      <w:r>
        <w:rPr>
          <w:highlight w:val="none"/>
        </w:rPr>
        <w:fldChar w:fldCharType="separate"/>
      </w:r>
      <w:r>
        <w:rPr>
          <w:highlight w:val="none"/>
        </w:rPr>
        <w:t>15</w:t>
      </w:r>
      <w:r>
        <w:rPr>
          <w:highlight w:val="none"/>
        </w:rPr>
        <w:fldChar w:fldCharType="end"/>
      </w:r>
    </w:p>
    <w:p w14:paraId="3FFBC1C8">
      <w:pPr>
        <w:pStyle w:val="8"/>
        <w:tabs>
          <w:tab w:val="right" w:leader="dot" w:pos="8306"/>
        </w:tabs>
        <w:rPr>
          <w:highlight w:val="none"/>
        </w:rPr>
      </w:pPr>
      <w:r>
        <w:rPr>
          <w:rFonts w:hint="eastAsia" w:ascii="Times New Roman" w:hAnsi="Times New Roman" w:eastAsia="黑体" w:cs="Times New Roman"/>
          <w:bCs/>
          <w:kern w:val="44"/>
          <w:szCs w:val="30"/>
          <w:highlight w:val="none"/>
          <w:lang w:val="en-US" w:eastAsia="zh-CN"/>
        </w:rPr>
        <w:t>四</w:t>
      </w:r>
      <w:r>
        <w:rPr>
          <w:rFonts w:ascii="Times New Roman" w:hAnsi="Times New Roman" w:eastAsia="黑体" w:cs="Times New Roman"/>
          <w:bCs/>
          <w:kern w:val="44"/>
          <w:szCs w:val="30"/>
          <w:highlight w:val="none"/>
        </w:rPr>
        <w:t>、首批拟投重点项目</w:t>
      </w:r>
      <w:r>
        <w:rPr>
          <w:highlight w:val="none"/>
        </w:rPr>
        <w:tab/>
      </w:r>
      <w:r>
        <w:rPr>
          <w:highlight w:val="none"/>
        </w:rPr>
        <w:fldChar w:fldCharType="begin"/>
      </w:r>
      <w:r>
        <w:rPr>
          <w:highlight w:val="none"/>
        </w:rPr>
        <w:instrText xml:space="preserve"> PAGEREF _Toc31199 \h </w:instrText>
      </w:r>
      <w:r>
        <w:rPr>
          <w:highlight w:val="none"/>
        </w:rPr>
        <w:fldChar w:fldCharType="separate"/>
      </w:r>
      <w:r>
        <w:rPr>
          <w:highlight w:val="none"/>
        </w:rPr>
        <w:t>15</w:t>
      </w:r>
      <w:r>
        <w:rPr>
          <w:highlight w:val="none"/>
        </w:rPr>
        <w:fldChar w:fldCharType="end"/>
      </w:r>
    </w:p>
    <w:p w14:paraId="171E58DE">
      <w:pPr>
        <w:pStyle w:val="9"/>
        <w:tabs>
          <w:tab w:val="right" w:leader="dot" w:pos="8306"/>
        </w:tabs>
        <w:rPr>
          <w:highlight w:val="none"/>
        </w:rPr>
      </w:pPr>
      <w:r>
        <w:rPr>
          <w:rFonts w:hint="eastAsia" w:ascii="Times New Roman" w:hAnsi="Times New Roman" w:eastAsia="方正楷体_GB2312" w:cs="Times New Roman"/>
          <w:bCs/>
          <w:szCs w:val="28"/>
          <w:highlight w:val="none"/>
        </w:rPr>
        <w:t>（一）</w:t>
      </w:r>
      <w:r>
        <w:rPr>
          <w:rFonts w:ascii="Times New Roman" w:hAnsi="Times New Roman" w:eastAsia="方正楷体_GB2312" w:cs="Times New Roman"/>
          <w:bCs/>
          <w:szCs w:val="28"/>
          <w:highlight w:val="none"/>
        </w:rPr>
        <w:t>项目一</w:t>
      </w:r>
      <w:r>
        <w:rPr>
          <w:rFonts w:hint="eastAsia" w:ascii="Times New Roman" w:hAnsi="Times New Roman" w:eastAsia="方正楷体_GB2312" w:cs="Times New Roman"/>
          <w:bCs/>
          <w:szCs w:val="28"/>
          <w:highlight w:val="none"/>
        </w:rPr>
        <w:t>：</w:t>
      </w:r>
      <w:r>
        <w:rPr>
          <w:rFonts w:hint="eastAsia" w:ascii="方正仿宋_GB2312" w:hAnsi="Calibri" w:eastAsia="方正仿宋_GB2312" w:cs="Times New Roman"/>
          <w:i/>
          <w:szCs w:val="28"/>
          <w:highlight w:val="none"/>
        </w:rPr>
        <w:t>（项目名称）</w:t>
      </w:r>
      <w:r>
        <w:rPr>
          <w:highlight w:val="none"/>
        </w:rPr>
        <w:tab/>
      </w:r>
      <w:r>
        <w:rPr>
          <w:highlight w:val="none"/>
        </w:rPr>
        <w:fldChar w:fldCharType="begin"/>
      </w:r>
      <w:r>
        <w:rPr>
          <w:highlight w:val="none"/>
        </w:rPr>
        <w:instrText xml:space="preserve"> PAGEREF _Toc4577 \h </w:instrText>
      </w:r>
      <w:r>
        <w:rPr>
          <w:highlight w:val="none"/>
        </w:rPr>
        <w:fldChar w:fldCharType="separate"/>
      </w:r>
      <w:r>
        <w:rPr>
          <w:highlight w:val="none"/>
        </w:rPr>
        <w:t>15</w:t>
      </w:r>
      <w:r>
        <w:rPr>
          <w:highlight w:val="none"/>
        </w:rPr>
        <w:fldChar w:fldCharType="end"/>
      </w:r>
    </w:p>
    <w:p w14:paraId="441A2ABC">
      <w:pPr>
        <w:pStyle w:val="5"/>
        <w:tabs>
          <w:tab w:val="right" w:leader="dot" w:pos="8306"/>
        </w:tabs>
        <w:rPr>
          <w:highlight w:val="none"/>
        </w:rPr>
      </w:pPr>
      <w:r>
        <w:rPr>
          <w:rFonts w:hint="eastAsia" w:ascii="Times New Roman" w:hAnsi="Times New Roman" w:eastAsia="方正仿宋_GB2312" w:cs="Times New Roman"/>
          <w:bCs/>
          <w:szCs w:val="28"/>
          <w:highlight w:val="none"/>
        </w:rPr>
        <w:t>1.拟投企业主要情况</w:t>
      </w:r>
      <w:r>
        <w:rPr>
          <w:highlight w:val="none"/>
        </w:rPr>
        <w:tab/>
      </w:r>
      <w:r>
        <w:rPr>
          <w:highlight w:val="none"/>
        </w:rPr>
        <w:fldChar w:fldCharType="begin"/>
      </w:r>
      <w:r>
        <w:rPr>
          <w:highlight w:val="none"/>
        </w:rPr>
        <w:instrText xml:space="preserve"> PAGEREF _Toc25241 \h </w:instrText>
      </w:r>
      <w:r>
        <w:rPr>
          <w:highlight w:val="none"/>
        </w:rPr>
        <w:fldChar w:fldCharType="separate"/>
      </w:r>
      <w:r>
        <w:rPr>
          <w:highlight w:val="none"/>
        </w:rPr>
        <w:t>15</w:t>
      </w:r>
      <w:r>
        <w:rPr>
          <w:highlight w:val="none"/>
        </w:rPr>
        <w:fldChar w:fldCharType="end"/>
      </w:r>
    </w:p>
    <w:p w14:paraId="4B0E9272">
      <w:pPr>
        <w:pStyle w:val="9"/>
        <w:tabs>
          <w:tab w:val="right" w:leader="dot" w:pos="8306"/>
        </w:tabs>
        <w:rPr>
          <w:highlight w:val="none"/>
        </w:rPr>
      </w:pPr>
      <w:r>
        <w:rPr>
          <w:rFonts w:ascii="Times New Roman" w:hAnsi="Times New Roman" w:eastAsia="方正楷体_GB2312" w:cs="Times New Roman"/>
          <w:bCs/>
          <w:szCs w:val="28"/>
          <w:highlight w:val="none"/>
        </w:rPr>
        <w:t>（</w:t>
      </w:r>
      <w:r>
        <w:rPr>
          <w:rFonts w:hint="eastAsia" w:ascii="Times New Roman" w:hAnsi="Times New Roman" w:eastAsia="方正楷体_GB2312" w:cs="Times New Roman"/>
          <w:bCs/>
          <w:szCs w:val="28"/>
          <w:highlight w:val="none"/>
        </w:rPr>
        <w:t>二</w:t>
      </w:r>
      <w:r>
        <w:rPr>
          <w:rFonts w:ascii="Times New Roman" w:hAnsi="Times New Roman" w:eastAsia="方正楷体_GB2312" w:cs="Times New Roman"/>
          <w:bCs/>
          <w:szCs w:val="28"/>
          <w:highlight w:val="none"/>
        </w:rPr>
        <w:t>）</w:t>
      </w:r>
      <w:r>
        <w:rPr>
          <w:rFonts w:hint="eastAsia" w:ascii="Times New Roman" w:hAnsi="Times New Roman" w:eastAsia="方正楷体_GB2312" w:cs="Times New Roman"/>
          <w:bCs/>
          <w:szCs w:val="28"/>
          <w:highlight w:val="none"/>
        </w:rPr>
        <w:t>项目二：</w:t>
      </w:r>
      <w:r>
        <w:rPr>
          <w:rFonts w:hint="eastAsia" w:ascii="方正仿宋_GB2312" w:hAnsi="Calibri" w:eastAsia="方正仿宋_GB2312" w:cs="Times New Roman"/>
          <w:i/>
          <w:szCs w:val="28"/>
          <w:highlight w:val="none"/>
        </w:rPr>
        <w:t>（项目名称）</w:t>
      </w:r>
      <w:r>
        <w:rPr>
          <w:highlight w:val="none"/>
        </w:rPr>
        <w:tab/>
      </w:r>
      <w:r>
        <w:rPr>
          <w:highlight w:val="none"/>
        </w:rPr>
        <w:fldChar w:fldCharType="begin"/>
      </w:r>
      <w:r>
        <w:rPr>
          <w:highlight w:val="none"/>
        </w:rPr>
        <w:instrText xml:space="preserve"> PAGEREF _Toc29101 \h </w:instrText>
      </w:r>
      <w:r>
        <w:rPr>
          <w:highlight w:val="none"/>
        </w:rPr>
        <w:fldChar w:fldCharType="separate"/>
      </w:r>
      <w:r>
        <w:rPr>
          <w:highlight w:val="none"/>
        </w:rPr>
        <w:t>16</w:t>
      </w:r>
      <w:r>
        <w:rPr>
          <w:highlight w:val="none"/>
        </w:rPr>
        <w:fldChar w:fldCharType="end"/>
      </w:r>
    </w:p>
    <w:p w14:paraId="76D524AD">
      <w:pPr>
        <w:pStyle w:val="8"/>
        <w:tabs>
          <w:tab w:val="right" w:leader="dot" w:pos="8306"/>
        </w:tabs>
        <w:rPr>
          <w:highlight w:val="none"/>
        </w:rPr>
      </w:pPr>
      <w:r>
        <w:rPr>
          <w:rFonts w:hint="eastAsia" w:ascii="黑体" w:hAnsi="黑体" w:eastAsia="黑体" w:cs="Times New Roman"/>
          <w:szCs w:val="28"/>
          <w:highlight w:val="none"/>
          <w:lang w:val="en-US" w:eastAsia="zh-CN"/>
        </w:rPr>
        <w:t>五</w:t>
      </w:r>
      <w:r>
        <w:rPr>
          <w:rFonts w:hint="eastAsia" w:ascii="黑体" w:hAnsi="黑体" w:eastAsia="黑体" w:cs="Times New Roman"/>
          <w:szCs w:val="28"/>
          <w:highlight w:val="none"/>
        </w:rPr>
        <w:t>、其他事项</w:t>
      </w:r>
      <w:r>
        <w:rPr>
          <w:highlight w:val="none"/>
        </w:rPr>
        <w:tab/>
      </w:r>
      <w:r>
        <w:rPr>
          <w:highlight w:val="none"/>
        </w:rPr>
        <w:fldChar w:fldCharType="begin"/>
      </w:r>
      <w:r>
        <w:rPr>
          <w:highlight w:val="none"/>
        </w:rPr>
        <w:instrText xml:space="preserve"> PAGEREF _Toc7790 \h </w:instrText>
      </w:r>
      <w:r>
        <w:rPr>
          <w:highlight w:val="none"/>
        </w:rPr>
        <w:fldChar w:fldCharType="separate"/>
      </w:r>
      <w:r>
        <w:rPr>
          <w:highlight w:val="none"/>
        </w:rPr>
        <w:t>16</w:t>
      </w:r>
      <w:r>
        <w:rPr>
          <w:highlight w:val="none"/>
        </w:rPr>
        <w:fldChar w:fldCharType="end"/>
      </w:r>
    </w:p>
    <w:p w14:paraId="69FE20D5">
      <w:pPr>
        <w:pStyle w:val="8"/>
        <w:tabs>
          <w:tab w:val="right" w:leader="dot" w:pos="8306"/>
        </w:tabs>
        <w:rPr>
          <w:highlight w:val="none"/>
        </w:rPr>
      </w:pPr>
      <w:r>
        <w:rPr>
          <w:rFonts w:hint="eastAsia" w:ascii="黑体" w:hAnsi="黑体" w:eastAsia="黑体" w:cs="Times New Roman"/>
          <w:szCs w:val="28"/>
          <w:highlight w:val="none"/>
          <w:lang w:val="en-US" w:eastAsia="zh-CN"/>
        </w:rPr>
        <w:t>六</w:t>
      </w:r>
      <w:r>
        <w:rPr>
          <w:rFonts w:hint="eastAsia" w:ascii="黑体" w:hAnsi="黑体" w:eastAsia="黑体" w:cs="Times New Roman"/>
          <w:szCs w:val="28"/>
          <w:highlight w:val="none"/>
        </w:rPr>
        <w:t>、</w:t>
      </w:r>
      <w:r>
        <w:rPr>
          <w:rFonts w:hint="eastAsia" w:ascii="黑体" w:hAnsi="黑体" w:eastAsia="黑体" w:cs="Times New Roman"/>
          <w:szCs w:val="28"/>
          <w:highlight w:val="none"/>
          <w:lang w:val="en-US" w:eastAsia="zh-CN"/>
        </w:rPr>
        <w:t>申请审议事项</w:t>
      </w:r>
      <w:r>
        <w:rPr>
          <w:highlight w:val="none"/>
        </w:rPr>
        <w:tab/>
      </w:r>
      <w:r>
        <w:rPr>
          <w:highlight w:val="none"/>
        </w:rPr>
        <w:fldChar w:fldCharType="begin"/>
      </w:r>
      <w:r>
        <w:rPr>
          <w:highlight w:val="none"/>
        </w:rPr>
        <w:instrText xml:space="preserve"> PAGEREF _Toc12580 \h </w:instrText>
      </w:r>
      <w:r>
        <w:rPr>
          <w:highlight w:val="none"/>
        </w:rPr>
        <w:fldChar w:fldCharType="separate"/>
      </w:r>
      <w:r>
        <w:rPr>
          <w:highlight w:val="none"/>
        </w:rPr>
        <w:t>16</w:t>
      </w:r>
      <w:r>
        <w:rPr>
          <w:highlight w:val="none"/>
        </w:rPr>
        <w:fldChar w:fldCharType="end"/>
      </w:r>
    </w:p>
    <w:p w14:paraId="16B68BE5">
      <w:pPr>
        <w:keepNext/>
        <w:keepLines/>
        <w:widowControl w:val="0"/>
        <w:snapToGrid w:val="0"/>
        <w:spacing w:before="240" w:beforeAutospacing="0" w:after="0" w:afterAutospacing="0" w:line="320" w:lineRule="exact"/>
        <w:ind w:firstLine="420" w:firstLineChars="200"/>
        <w:outlineLvl w:val="0"/>
        <w:rPr>
          <w:rFonts w:ascii="Times New Roman" w:hAnsi="Times New Roman" w:eastAsia="方正仿宋_GB2312" w:cs="Times New Roman"/>
          <w:bCs/>
          <w:kern w:val="44"/>
          <w:sz w:val="28"/>
          <w:szCs w:val="28"/>
          <w:highlight w:val="none"/>
        </w:rPr>
      </w:pPr>
      <w:r>
        <w:rPr>
          <w:rFonts w:ascii="Times New Roman" w:hAnsi="Times New Roman" w:eastAsia="方正仿宋_GB2312" w:cs="Times New Roman"/>
          <w:bCs/>
          <w:kern w:val="44"/>
          <w:szCs w:val="28"/>
          <w:highlight w:val="none"/>
        </w:rPr>
        <w:fldChar w:fldCharType="end"/>
      </w:r>
      <w:bookmarkStart w:id="16" w:name="_Toc15554647"/>
      <w:bookmarkStart w:id="17" w:name="_Toc141770419"/>
      <w:bookmarkStart w:id="18" w:name="_Toc141772603"/>
      <w:bookmarkStart w:id="19" w:name="_Toc141770336"/>
      <w:bookmarkStart w:id="20" w:name="_Toc141770502"/>
    </w:p>
    <w:p w14:paraId="06AAFE28">
      <w:pPr>
        <w:spacing w:before="0" w:beforeAutospacing="0" w:after="0" w:afterAutospacing="0" w:line="240" w:lineRule="auto"/>
        <w:jc w:val="left"/>
        <w:rPr>
          <w:rFonts w:ascii="Times New Roman" w:hAnsi="Times New Roman" w:eastAsia="方正仿宋_GB2312" w:cs="Times New Roman"/>
          <w:bCs/>
          <w:kern w:val="44"/>
          <w:sz w:val="28"/>
          <w:szCs w:val="28"/>
          <w:highlight w:val="none"/>
        </w:rPr>
      </w:pPr>
      <w:r>
        <w:rPr>
          <w:rFonts w:ascii="Times New Roman" w:hAnsi="Times New Roman" w:eastAsia="方正仿宋_GB2312" w:cs="Times New Roman"/>
          <w:bCs/>
          <w:kern w:val="44"/>
          <w:sz w:val="28"/>
          <w:szCs w:val="28"/>
          <w:highlight w:val="none"/>
        </w:rPr>
        <w:br w:type="page"/>
      </w:r>
    </w:p>
    <w:p w14:paraId="760741A8">
      <w:pPr>
        <w:keepNext/>
        <w:keepLines/>
        <w:widowControl w:val="0"/>
        <w:snapToGrid w:val="0"/>
        <w:spacing w:before="240" w:beforeAutospacing="0" w:after="0" w:afterAutospacing="0" w:line="320" w:lineRule="exact"/>
        <w:ind w:firstLine="560" w:firstLineChars="200"/>
        <w:outlineLvl w:val="0"/>
        <w:rPr>
          <w:rFonts w:ascii="Times New Roman" w:hAnsi="Times New Roman" w:eastAsia="黑体" w:cs="Times New Roman"/>
          <w:bCs/>
          <w:kern w:val="44"/>
          <w:sz w:val="28"/>
          <w:szCs w:val="30"/>
          <w:highlight w:val="none"/>
        </w:rPr>
      </w:pPr>
      <w:bookmarkStart w:id="21" w:name="_Toc1851"/>
      <w:bookmarkStart w:id="22" w:name="_Toc3321"/>
      <w:bookmarkStart w:id="23" w:name="_Toc27726"/>
      <w:bookmarkStart w:id="24" w:name="_Toc8334"/>
      <w:bookmarkStart w:id="25" w:name="_Toc16855"/>
      <w:bookmarkStart w:id="26" w:name="_Toc8491"/>
      <w:r>
        <w:rPr>
          <w:rFonts w:ascii="Times New Roman" w:hAnsi="Times New Roman" w:eastAsia="黑体" w:cs="Times New Roman"/>
          <w:bCs/>
          <w:kern w:val="44"/>
          <w:sz w:val="28"/>
          <w:szCs w:val="30"/>
          <w:highlight w:val="none"/>
        </w:rPr>
        <w:t>一、</w:t>
      </w:r>
      <w:r>
        <w:rPr>
          <w:rFonts w:hint="eastAsia" w:ascii="Times New Roman" w:hAnsi="Times New Roman" w:eastAsia="黑体" w:cs="Times New Roman"/>
          <w:bCs/>
          <w:kern w:val="44"/>
          <w:sz w:val="28"/>
          <w:szCs w:val="30"/>
          <w:highlight w:val="none"/>
        </w:rPr>
        <w:t>基金设立背景</w:t>
      </w:r>
      <w:bookmarkEnd w:id="16"/>
      <w:bookmarkEnd w:id="17"/>
      <w:bookmarkEnd w:id="18"/>
      <w:bookmarkEnd w:id="19"/>
      <w:bookmarkEnd w:id="20"/>
      <w:bookmarkEnd w:id="21"/>
      <w:bookmarkEnd w:id="22"/>
      <w:bookmarkEnd w:id="23"/>
      <w:bookmarkEnd w:id="24"/>
      <w:bookmarkEnd w:id="25"/>
      <w:bookmarkEnd w:id="26"/>
    </w:p>
    <w:p w14:paraId="501DA15D">
      <w:pPr>
        <w:widowControl w:val="0"/>
        <w:spacing w:before="0" w:beforeAutospacing="0" w:after="0" w:afterAutospacing="0" w:line="240" w:lineRule="auto"/>
        <w:ind w:firstLine="560" w:firstLineChars="200"/>
        <w:rPr>
          <w:rFonts w:ascii="仿宋" w:hAnsi="仿宋" w:eastAsia="仿宋" w:cs="Times New Roman"/>
          <w:i/>
          <w:iCs/>
          <w:sz w:val="28"/>
          <w:szCs w:val="28"/>
          <w:highlight w:val="none"/>
        </w:rPr>
      </w:pPr>
      <w:bookmarkStart w:id="27" w:name="_Toc141770503"/>
      <w:bookmarkStart w:id="28" w:name="_Toc141770337"/>
      <w:bookmarkStart w:id="29" w:name="_Toc141772604"/>
      <w:bookmarkStart w:id="30" w:name="_Toc15554648"/>
      <w:bookmarkStart w:id="31" w:name="_Toc141770420"/>
      <w:bookmarkStart w:id="32" w:name="_Hlk148728650"/>
      <w:r>
        <w:rPr>
          <w:rFonts w:hint="eastAsia" w:ascii="仿宋" w:hAnsi="仿宋" w:eastAsia="仿宋" w:cs="Times New Roman"/>
          <w:i/>
          <w:iCs/>
          <w:sz w:val="28"/>
          <w:szCs w:val="28"/>
          <w:highlight w:val="none"/>
        </w:rPr>
        <w:t>（政策、</w:t>
      </w:r>
      <w:bookmarkEnd w:id="27"/>
      <w:bookmarkEnd w:id="28"/>
      <w:bookmarkEnd w:id="29"/>
      <w:bookmarkEnd w:id="30"/>
      <w:bookmarkEnd w:id="31"/>
      <w:bookmarkStart w:id="33" w:name="_Toc15554649"/>
      <w:bookmarkStart w:id="34" w:name="_Toc141770338"/>
      <w:bookmarkStart w:id="35" w:name="_Toc141770421"/>
      <w:bookmarkStart w:id="36" w:name="_Toc141770504"/>
      <w:bookmarkStart w:id="37" w:name="_Toc141772605"/>
      <w:r>
        <w:rPr>
          <w:rFonts w:hint="eastAsia" w:ascii="仿宋" w:hAnsi="仿宋" w:eastAsia="仿宋" w:cs="Times New Roman"/>
          <w:i/>
          <w:iCs/>
          <w:sz w:val="28"/>
          <w:szCs w:val="28"/>
          <w:highlight w:val="none"/>
        </w:rPr>
        <w:t>区域或产业发展背景</w:t>
      </w:r>
      <w:bookmarkEnd w:id="33"/>
      <w:bookmarkEnd w:id="34"/>
      <w:bookmarkEnd w:id="35"/>
      <w:bookmarkEnd w:id="36"/>
      <w:bookmarkEnd w:id="37"/>
      <w:r>
        <w:rPr>
          <w:rFonts w:hint="eastAsia" w:ascii="仿宋" w:hAnsi="仿宋" w:eastAsia="仿宋" w:cs="Times New Roman"/>
          <w:i/>
          <w:iCs/>
          <w:sz w:val="28"/>
          <w:szCs w:val="28"/>
          <w:highlight w:val="none"/>
          <w:lang w:eastAsia="zh-CN"/>
        </w:rPr>
        <w:t>、分析项目建设的必要性和可</w:t>
      </w:r>
      <w:r>
        <w:rPr>
          <w:rFonts w:hint="eastAsia" w:ascii="仿宋" w:hAnsi="仿宋" w:eastAsia="仿宋" w:cs="Times New Roman"/>
          <w:i/>
          <w:iCs/>
          <w:sz w:val="28"/>
          <w:szCs w:val="28"/>
          <w:highlight w:val="none"/>
          <w:lang w:val="en-US" w:eastAsia="zh-CN"/>
        </w:rPr>
        <w:t>行</w:t>
      </w:r>
      <w:bookmarkStart w:id="232" w:name="_GoBack"/>
      <w:bookmarkEnd w:id="232"/>
      <w:r>
        <w:rPr>
          <w:rFonts w:hint="eastAsia" w:ascii="仿宋" w:hAnsi="仿宋" w:eastAsia="仿宋" w:cs="Times New Roman"/>
          <w:i/>
          <w:iCs/>
          <w:sz w:val="28"/>
          <w:szCs w:val="28"/>
          <w:highlight w:val="none"/>
          <w:lang w:eastAsia="zh-CN"/>
        </w:rPr>
        <w:t>性</w:t>
      </w:r>
      <w:r>
        <w:rPr>
          <w:rFonts w:hint="eastAsia" w:ascii="仿宋" w:hAnsi="仿宋" w:eastAsia="仿宋" w:cs="Times New Roman"/>
          <w:i/>
          <w:iCs/>
          <w:sz w:val="28"/>
          <w:szCs w:val="28"/>
          <w:highlight w:val="none"/>
        </w:rPr>
        <w:t>等）</w:t>
      </w:r>
    </w:p>
    <w:bookmarkEnd w:id="32"/>
    <w:p w14:paraId="7C0AD625">
      <w:pPr>
        <w:widowControl w:val="0"/>
        <w:spacing w:before="0" w:beforeAutospacing="0" w:after="0" w:afterAutospacing="0" w:line="240" w:lineRule="auto"/>
        <w:ind w:firstLine="560" w:firstLineChars="200"/>
        <w:rPr>
          <w:rFonts w:ascii="方正仿宋_GB2312" w:hAnsi="Calibri" w:eastAsia="方正仿宋_GB2312" w:cs="Times New Roman"/>
          <w:sz w:val="28"/>
          <w:szCs w:val="28"/>
          <w:highlight w:val="none"/>
        </w:rPr>
      </w:pPr>
    </w:p>
    <w:p w14:paraId="15DEBAC6">
      <w:pPr>
        <w:keepNext/>
        <w:keepLines/>
        <w:widowControl w:val="0"/>
        <w:snapToGrid w:val="0"/>
        <w:spacing w:before="240" w:beforeAutospacing="0" w:after="0" w:afterAutospacing="0" w:line="240" w:lineRule="auto"/>
        <w:ind w:firstLine="560" w:firstLineChars="200"/>
        <w:outlineLvl w:val="0"/>
        <w:rPr>
          <w:rFonts w:ascii="Times New Roman" w:hAnsi="Times New Roman" w:eastAsia="黑体" w:cs="Times New Roman"/>
          <w:bCs/>
          <w:kern w:val="44"/>
          <w:sz w:val="28"/>
          <w:szCs w:val="30"/>
          <w:highlight w:val="none"/>
        </w:rPr>
      </w:pPr>
      <w:bookmarkStart w:id="38" w:name="_Toc22127"/>
      <w:bookmarkStart w:id="39" w:name="_Toc141770340"/>
      <w:bookmarkStart w:id="40" w:name="_Toc141770423"/>
      <w:bookmarkStart w:id="41" w:name="_Toc11082"/>
      <w:bookmarkStart w:id="42" w:name="_Toc22728"/>
      <w:bookmarkStart w:id="43" w:name="_Toc15554650"/>
      <w:bookmarkStart w:id="44" w:name="_Toc141772607"/>
      <w:bookmarkStart w:id="45" w:name="_Toc17886"/>
      <w:bookmarkStart w:id="46" w:name="_Toc3189"/>
      <w:bookmarkStart w:id="47" w:name="_Toc28117"/>
      <w:bookmarkStart w:id="48" w:name="_Toc141770506"/>
      <w:r>
        <w:rPr>
          <w:rFonts w:hint="eastAsia" w:ascii="Times New Roman" w:hAnsi="Times New Roman" w:eastAsia="黑体" w:cs="Times New Roman"/>
          <w:bCs/>
          <w:kern w:val="44"/>
          <w:sz w:val="28"/>
          <w:szCs w:val="30"/>
          <w:highlight w:val="none"/>
        </w:rPr>
        <w:t>二</w:t>
      </w:r>
      <w:r>
        <w:rPr>
          <w:rFonts w:ascii="Times New Roman" w:hAnsi="Times New Roman" w:eastAsia="黑体" w:cs="Times New Roman"/>
          <w:bCs/>
          <w:kern w:val="44"/>
          <w:sz w:val="28"/>
          <w:szCs w:val="30"/>
          <w:highlight w:val="none"/>
        </w:rPr>
        <w:t>、基金</w:t>
      </w:r>
      <w:r>
        <w:rPr>
          <w:rFonts w:hint="eastAsia" w:ascii="Times New Roman" w:hAnsi="Times New Roman" w:eastAsia="黑体" w:cs="Times New Roman"/>
          <w:bCs/>
          <w:kern w:val="44"/>
          <w:sz w:val="28"/>
          <w:szCs w:val="30"/>
          <w:highlight w:val="none"/>
        </w:rPr>
        <w:t>设立总体方案</w:t>
      </w:r>
      <w:bookmarkEnd w:id="38"/>
      <w:bookmarkEnd w:id="39"/>
      <w:bookmarkEnd w:id="40"/>
      <w:bookmarkEnd w:id="41"/>
      <w:bookmarkEnd w:id="42"/>
      <w:bookmarkEnd w:id="43"/>
      <w:bookmarkEnd w:id="44"/>
      <w:bookmarkEnd w:id="45"/>
      <w:bookmarkEnd w:id="46"/>
      <w:bookmarkEnd w:id="47"/>
      <w:bookmarkEnd w:id="48"/>
    </w:p>
    <w:p w14:paraId="2A0FA599">
      <w:pPr>
        <w:keepNext/>
        <w:keepLines/>
        <w:widowControl w:val="0"/>
        <w:snapToGrid w:val="0"/>
        <w:spacing w:before="156" w:beforeLines="50" w:beforeAutospacing="0" w:after="0" w:afterAutospacing="0" w:line="360" w:lineRule="auto"/>
        <w:ind w:firstLine="562" w:firstLineChars="200"/>
        <w:outlineLvl w:val="1"/>
        <w:rPr>
          <w:rFonts w:ascii="Times New Roman" w:hAnsi="Times New Roman" w:eastAsia="方正楷体_GB2312" w:cs="Times New Roman"/>
          <w:b/>
          <w:bCs/>
          <w:sz w:val="28"/>
          <w:szCs w:val="28"/>
          <w:highlight w:val="none"/>
        </w:rPr>
      </w:pPr>
      <w:bookmarkStart w:id="49" w:name="_Toc22309"/>
      <w:bookmarkStart w:id="50" w:name="_Toc8601"/>
      <w:bookmarkStart w:id="51" w:name="_Toc141770341"/>
      <w:bookmarkStart w:id="52" w:name="_Toc28234"/>
      <w:bookmarkStart w:id="53" w:name="_Toc6015"/>
      <w:bookmarkStart w:id="54" w:name="_Toc18875"/>
      <w:bookmarkStart w:id="55" w:name="_Toc141770424"/>
      <w:bookmarkStart w:id="56" w:name="_Toc15554651"/>
      <w:bookmarkStart w:id="57" w:name="_Toc141772608"/>
      <w:bookmarkStart w:id="58" w:name="_Toc141770507"/>
      <w:bookmarkStart w:id="59" w:name="_Toc13643"/>
      <w:r>
        <w:rPr>
          <w:rFonts w:ascii="Times New Roman" w:hAnsi="Times New Roman" w:eastAsia="方正楷体_GB2312" w:cs="Times New Roman"/>
          <w:b/>
          <w:bCs/>
          <w:sz w:val="28"/>
          <w:szCs w:val="28"/>
          <w:highlight w:val="none"/>
        </w:rPr>
        <w:t>（一）基金</w:t>
      </w:r>
      <w:r>
        <w:rPr>
          <w:rFonts w:hint="eastAsia" w:ascii="Times New Roman" w:hAnsi="Times New Roman" w:eastAsia="方正楷体_GB2312" w:cs="Times New Roman"/>
          <w:b/>
          <w:bCs/>
          <w:sz w:val="28"/>
          <w:szCs w:val="28"/>
          <w:highlight w:val="none"/>
        </w:rPr>
        <w:t>主要要素</w:t>
      </w:r>
      <w:bookmarkEnd w:id="49"/>
      <w:bookmarkEnd w:id="50"/>
      <w:bookmarkEnd w:id="51"/>
      <w:bookmarkEnd w:id="52"/>
      <w:bookmarkEnd w:id="53"/>
      <w:bookmarkEnd w:id="54"/>
      <w:bookmarkEnd w:id="55"/>
      <w:bookmarkEnd w:id="56"/>
      <w:bookmarkEnd w:id="57"/>
      <w:bookmarkEnd w:id="58"/>
      <w:bookmarkEnd w:id="59"/>
    </w:p>
    <w:tbl>
      <w:tblPr>
        <w:tblStyle w:val="12"/>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62"/>
        <w:gridCol w:w="2095"/>
        <w:gridCol w:w="1467"/>
        <w:gridCol w:w="1559"/>
        <w:gridCol w:w="1602"/>
      </w:tblGrid>
      <w:tr w14:paraId="591CB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trPr>
        <w:tc>
          <w:tcPr>
            <w:tcW w:w="1962" w:type="dxa"/>
            <w:tcBorders>
              <w:top w:val="single" w:color="auto" w:sz="4" w:space="0"/>
              <w:left w:val="single" w:color="auto" w:sz="4" w:space="0"/>
              <w:bottom w:val="single" w:color="auto" w:sz="4" w:space="0"/>
              <w:right w:val="single" w:color="auto" w:sz="4" w:space="0"/>
            </w:tcBorders>
            <w:vAlign w:val="center"/>
          </w:tcPr>
          <w:p w14:paraId="52D4BF05">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kern w:val="0"/>
                <w:sz w:val="24"/>
                <w:szCs w:val="24"/>
                <w:highlight w:val="none"/>
              </w:rPr>
            </w:pPr>
            <w:r>
              <w:rPr>
                <w:rFonts w:ascii="Times New Roman" w:hAnsi="Times New Roman" w:eastAsia="仿宋" w:cs="Times New Roman"/>
                <w:b/>
                <w:kern w:val="0"/>
                <w:sz w:val="24"/>
                <w:szCs w:val="24"/>
                <w:highlight w:val="none"/>
              </w:rPr>
              <w:t>基金名称</w:t>
            </w:r>
          </w:p>
        </w:tc>
        <w:tc>
          <w:tcPr>
            <w:tcW w:w="6723" w:type="dxa"/>
            <w:gridSpan w:val="4"/>
            <w:tcBorders>
              <w:top w:val="single" w:color="auto" w:sz="4" w:space="0"/>
              <w:left w:val="single" w:color="auto" w:sz="4" w:space="0"/>
              <w:bottom w:val="single" w:color="auto" w:sz="4" w:space="0"/>
              <w:right w:val="single" w:color="auto" w:sz="4" w:space="0"/>
            </w:tcBorders>
            <w:vAlign w:val="center"/>
          </w:tcPr>
          <w:p w14:paraId="2F73E99B">
            <w:pPr>
              <w:widowControl w:val="0"/>
              <w:autoSpaceDE w:val="0"/>
              <w:autoSpaceDN w:val="0"/>
              <w:adjustRightInd w:val="0"/>
              <w:spacing w:before="0" w:beforeAutospacing="0" w:after="0" w:afterAutospacing="0" w:line="360" w:lineRule="auto"/>
              <w:rPr>
                <w:rFonts w:ascii="仿宋" w:hAnsi="仿宋" w:eastAsia="仿宋" w:cs="Times New Roman"/>
                <w:kern w:val="0"/>
                <w:sz w:val="24"/>
                <w:szCs w:val="24"/>
                <w:highlight w:val="none"/>
              </w:rPr>
            </w:pPr>
          </w:p>
        </w:tc>
      </w:tr>
      <w:tr w14:paraId="05D97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1962" w:type="dxa"/>
            <w:tcBorders>
              <w:top w:val="single" w:color="auto" w:sz="4" w:space="0"/>
              <w:left w:val="single" w:color="auto" w:sz="4" w:space="0"/>
              <w:bottom w:val="single" w:color="auto" w:sz="4" w:space="0"/>
              <w:right w:val="single" w:color="auto" w:sz="4" w:space="0"/>
            </w:tcBorders>
            <w:vAlign w:val="center"/>
          </w:tcPr>
          <w:p w14:paraId="0F60C732">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kern w:val="0"/>
                <w:sz w:val="24"/>
                <w:szCs w:val="24"/>
                <w:highlight w:val="none"/>
              </w:rPr>
            </w:pPr>
            <w:r>
              <w:rPr>
                <w:rFonts w:hint="eastAsia" w:ascii="Times New Roman" w:hAnsi="Times New Roman" w:eastAsia="仿宋" w:cs="Times New Roman"/>
                <w:b/>
                <w:kern w:val="0"/>
                <w:sz w:val="24"/>
                <w:szCs w:val="24"/>
                <w:highlight w:val="none"/>
              </w:rPr>
              <w:t>基金类别</w:t>
            </w:r>
          </w:p>
        </w:tc>
        <w:tc>
          <w:tcPr>
            <w:tcW w:w="6723" w:type="dxa"/>
            <w:gridSpan w:val="4"/>
            <w:tcBorders>
              <w:top w:val="single" w:color="auto" w:sz="4" w:space="0"/>
              <w:left w:val="single" w:color="auto" w:sz="4" w:space="0"/>
              <w:bottom w:val="single" w:color="auto" w:sz="4" w:space="0"/>
              <w:right w:val="single" w:color="auto" w:sz="4" w:space="0"/>
            </w:tcBorders>
            <w:vAlign w:val="center"/>
          </w:tcPr>
          <w:p w14:paraId="0839B332">
            <w:pPr>
              <w:ind w:firstLine="0" w:firstLineChars="0"/>
              <w:jc w:val="both"/>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rPr>
              <w:t>□</w:t>
            </w:r>
            <w:r>
              <w:rPr>
                <w:rFonts w:hint="eastAsia" w:ascii="仿宋" w:hAnsi="仿宋" w:eastAsia="仿宋" w:cs="Times New Roman"/>
                <w:kern w:val="0"/>
                <w:sz w:val="24"/>
                <w:szCs w:val="24"/>
                <w:highlight w:val="none"/>
                <w:lang w:val="en-US" w:eastAsia="zh-CN"/>
              </w:rPr>
              <w:t>水利基础设施类</w:t>
            </w:r>
            <w:r>
              <w:rPr>
                <w:rFonts w:hint="eastAsia" w:ascii="仿宋" w:hAnsi="仿宋" w:eastAsia="仿宋" w:cs="Times New Roman"/>
                <w:kern w:val="0"/>
                <w:sz w:val="24"/>
                <w:szCs w:val="24"/>
                <w:highlight w:val="none"/>
              </w:rPr>
              <w:t>子基金</w:t>
            </w:r>
            <w:r>
              <w:rPr>
                <w:rFonts w:hint="eastAsia" w:ascii="仿宋" w:hAnsi="仿宋" w:eastAsia="仿宋" w:cs="Times New Roman"/>
                <w:kern w:val="0"/>
                <w:sz w:val="24"/>
                <w:szCs w:val="24"/>
                <w:highlight w:val="none"/>
                <w:lang w:val="en-US" w:eastAsia="zh-CN"/>
              </w:rPr>
              <w:t xml:space="preserve">   </w:t>
            </w:r>
            <w:r>
              <w:rPr>
                <w:rFonts w:hint="eastAsia" w:ascii="仿宋" w:hAnsi="仿宋" w:eastAsia="仿宋" w:cs="Times New Roman"/>
                <w:kern w:val="0"/>
                <w:sz w:val="24"/>
                <w:szCs w:val="24"/>
                <w:highlight w:val="none"/>
                <w:lang w:eastAsia="zh-CN"/>
              </w:rPr>
              <w:t>□</w:t>
            </w:r>
            <w:r>
              <w:rPr>
                <w:rFonts w:hint="eastAsia" w:ascii="仿宋" w:hAnsi="仿宋" w:eastAsia="仿宋" w:cs="Times New Roman"/>
                <w:kern w:val="0"/>
                <w:sz w:val="24"/>
                <w:szCs w:val="24"/>
                <w:highlight w:val="none"/>
                <w:lang w:val="en-US" w:eastAsia="zh-CN"/>
              </w:rPr>
              <w:t xml:space="preserve">并购类子基金  </w:t>
            </w:r>
            <w:r>
              <w:rPr>
                <w:rFonts w:hint="eastAsia" w:ascii="仿宋" w:hAnsi="仿宋" w:eastAsia="仿宋" w:cs="Times New Roman"/>
                <w:kern w:val="0"/>
                <w:sz w:val="24"/>
                <w:szCs w:val="24"/>
                <w:highlight w:val="none"/>
                <w:lang w:eastAsia="zh-CN"/>
              </w:rPr>
              <w:t>□</w:t>
            </w:r>
            <w:r>
              <w:rPr>
                <w:rFonts w:hint="eastAsia" w:ascii="仿宋" w:hAnsi="仿宋" w:eastAsia="仿宋" w:cs="Times New Roman"/>
                <w:kern w:val="0"/>
                <w:sz w:val="24"/>
                <w:szCs w:val="24"/>
                <w:highlight w:val="none"/>
                <w:lang w:val="en-US" w:eastAsia="zh-CN"/>
              </w:rPr>
              <w:t>专项子基金</w:t>
            </w:r>
          </w:p>
          <w:p w14:paraId="16B75CC1">
            <w:pPr>
              <w:widowControl w:val="0"/>
              <w:autoSpaceDE w:val="0"/>
              <w:autoSpaceDN w:val="0"/>
              <w:adjustRightInd w:val="0"/>
              <w:spacing w:before="0" w:beforeAutospacing="0" w:after="0" w:afterAutospacing="0" w:line="360" w:lineRule="auto"/>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□水利</w:t>
            </w:r>
            <w:r>
              <w:rPr>
                <w:rFonts w:hint="eastAsia" w:ascii="仿宋" w:hAnsi="仿宋" w:eastAsia="仿宋" w:cs="Times New Roman"/>
                <w:kern w:val="0"/>
                <w:sz w:val="24"/>
                <w:szCs w:val="24"/>
                <w:highlight w:val="none"/>
                <w:lang w:val="en-US" w:eastAsia="zh-CN"/>
              </w:rPr>
              <w:t>科创类</w:t>
            </w:r>
            <w:r>
              <w:rPr>
                <w:rFonts w:hint="eastAsia" w:ascii="仿宋" w:hAnsi="仿宋" w:eastAsia="仿宋" w:cs="Times New Roman"/>
                <w:kern w:val="0"/>
                <w:sz w:val="24"/>
                <w:szCs w:val="24"/>
                <w:highlight w:val="none"/>
              </w:rPr>
              <w:t>子基金</w:t>
            </w:r>
            <w:r>
              <w:rPr>
                <w:rFonts w:hint="eastAsia" w:ascii="仿宋" w:hAnsi="仿宋" w:eastAsia="仿宋" w:cs="Times New Roman"/>
                <w:kern w:val="0"/>
                <w:sz w:val="24"/>
                <w:szCs w:val="24"/>
                <w:highlight w:val="none"/>
                <w:lang w:val="en-US" w:eastAsia="zh-CN"/>
              </w:rPr>
              <w:t xml:space="preserve">       </w:t>
            </w:r>
            <w:r>
              <w:rPr>
                <w:rFonts w:hint="eastAsia" w:ascii="仿宋" w:hAnsi="仿宋" w:eastAsia="仿宋" w:cs="Times New Roman"/>
                <w:kern w:val="0"/>
                <w:sz w:val="24"/>
                <w:szCs w:val="24"/>
                <w:highlight w:val="none"/>
                <w:lang w:eastAsia="zh-CN"/>
              </w:rPr>
              <w:t>□</w:t>
            </w:r>
            <w:r>
              <w:rPr>
                <w:rFonts w:hint="eastAsia" w:ascii="仿宋" w:hAnsi="仿宋" w:eastAsia="仿宋" w:cs="Times New Roman"/>
                <w:kern w:val="0"/>
                <w:sz w:val="24"/>
                <w:szCs w:val="24"/>
                <w:highlight w:val="none"/>
                <w:lang w:val="en-US" w:eastAsia="zh-CN"/>
              </w:rPr>
              <w:t xml:space="preserve">区域子基金   </w:t>
            </w:r>
            <w:r>
              <w:rPr>
                <w:rFonts w:hint="eastAsia" w:ascii="仿宋" w:hAnsi="仿宋" w:eastAsia="仿宋" w:cs="Times New Roman"/>
                <w:kern w:val="0"/>
                <w:sz w:val="24"/>
                <w:szCs w:val="24"/>
                <w:highlight w:val="none"/>
                <w:lang w:eastAsia="zh-CN"/>
              </w:rPr>
              <w:t>□</w:t>
            </w:r>
            <w:r>
              <w:rPr>
                <w:rFonts w:hint="eastAsia" w:ascii="仿宋" w:hAnsi="仿宋" w:eastAsia="仿宋" w:cs="Times New Roman"/>
                <w:kern w:val="0"/>
                <w:sz w:val="24"/>
                <w:szCs w:val="24"/>
                <w:highlight w:val="none"/>
                <w:lang w:val="en-US" w:eastAsia="zh-CN"/>
              </w:rPr>
              <w:t>其他_</w:t>
            </w:r>
          </w:p>
        </w:tc>
      </w:tr>
      <w:tr w14:paraId="05660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1962" w:type="dxa"/>
            <w:tcBorders>
              <w:top w:val="single" w:color="auto" w:sz="4" w:space="0"/>
              <w:left w:val="single" w:color="auto" w:sz="4" w:space="0"/>
              <w:bottom w:val="single" w:color="auto" w:sz="4" w:space="0"/>
              <w:right w:val="single" w:color="auto" w:sz="4" w:space="0"/>
            </w:tcBorders>
            <w:vAlign w:val="center"/>
          </w:tcPr>
          <w:p w14:paraId="333CD684">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kern w:val="0"/>
                <w:sz w:val="24"/>
                <w:szCs w:val="24"/>
                <w:highlight w:val="none"/>
              </w:rPr>
            </w:pPr>
            <w:r>
              <w:rPr>
                <w:rFonts w:ascii="Times New Roman" w:hAnsi="Times New Roman" w:eastAsia="仿宋" w:cs="Times New Roman"/>
                <w:b/>
                <w:kern w:val="0"/>
                <w:sz w:val="24"/>
                <w:szCs w:val="24"/>
                <w:highlight w:val="none"/>
              </w:rPr>
              <w:t>基金注册地</w:t>
            </w:r>
          </w:p>
        </w:tc>
        <w:tc>
          <w:tcPr>
            <w:tcW w:w="6723" w:type="dxa"/>
            <w:gridSpan w:val="4"/>
            <w:tcBorders>
              <w:top w:val="single" w:color="auto" w:sz="4" w:space="0"/>
              <w:left w:val="single" w:color="auto" w:sz="4" w:space="0"/>
              <w:bottom w:val="single" w:color="auto" w:sz="4" w:space="0"/>
              <w:right w:val="single" w:color="auto" w:sz="4" w:space="0"/>
            </w:tcBorders>
            <w:vAlign w:val="center"/>
          </w:tcPr>
          <w:p w14:paraId="2F173831">
            <w:pPr>
              <w:widowControl w:val="0"/>
              <w:autoSpaceDE w:val="0"/>
              <w:autoSpaceDN w:val="0"/>
              <w:adjustRightInd w:val="0"/>
              <w:spacing w:before="0" w:beforeAutospacing="0" w:after="0" w:afterAutospacing="0" w:line="360" w:lineRule="auto"/>
              <w:rPr>
                <w:rFonts w:ascii="仿宋" w:hAnsi="仿宋" w:eastAsia="仿宋" w:cs="Times New Roman"/>
                <w:kern w:val="0"/>
                <w:sz w:val="24"/>
                <w:szCs w:val="24"/>
                <w:highlight w:val="none"/>
              </w:rPr>
            </w:pPr>
          </w:p>
        </w:tc>
      </w:tr>
      <w:tr w14:paraId="56A14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962" w:type="dxa"/>
            <w:tcBorders>
              <w:top w:val="single" w:color="auto" w:sz="4" w:space="0"/>
              <w:left w:val="single" w:color="auto" w:sz="4" w:space="0"/>
              <w:bottom w:val="single" w:color="auto" w:sz="4" w:space="0"/>
              <w:right w:val="single" w:color="auto" w:sz="4" w:space="0"/>
            </w:tcBorders>
            <w:vAlign w:val="center"/>
          </w:tcPr>
          <w:p w14:paraId="771C5D10">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kern w:val="0"/>
                <w:sz w:val="24"/>
                <w:szCs w:val="24"/>
                <w:highlight w:val="none"/>
              </w:rPr>
            </w:pPr>
            <w:r>
              <w:rPr>
                <w:rFonts w:ascii="Times New Roman" w:hAnsi="Times New Roman" w:eastAsia="仿宋" w:cs="Times New Roman"/>
                <w:b/>
                <w:kern w:val="0"/>
                <w:sz w:val="24"/>
                <w:szCs w:val="24"/>
                <w:highlight w:val="none"/>
              </w:rPr>
              <w:t>基金规模</w:t>
            </w:r>
          </w:p>
        </w:tc>
        <w:tc>
          <w:tcPr>
            <w:tcW w:w="6723" w:type="dxa"/>
            <w:gridSpan w:val="4"/>
            <w:tcBorders>
              <w:top w:val="single" w:color="auto" w:sz="4" w:space="0"/>
              <w:left w:val="single" w:color="auto" w:sz="4" w:space="0"/>
              <w:bottom w:val="single" w:color="auto" w:sz="4" w:space="0"/>
              <w:right w:val="single" w:color="auto" w:sz="4" w:space="0"/>
            </w:tcBorders>
            <w:vAlign w:val="center"/>
          </w:tcPr>
          <w:p w14:paraId="121A99CE">
            <w:pPr>
              <w:spacing w:before="0" w:beforeAutospacing="0" w:after="0" w:afterAutospacing="0" w:line="326" w:lineRule="atLeast"/>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 xml:space="preserve">基金总规模： </w:t>
            </w:r>
            <w:r>
              <w:rPr>
                <w:rFonts w:ascii="仿宋" w:hAnsi="仿宋" w:eastAsia="仿宋" w:cs="Times New Roman"/>
                <w:kern w:val="0"/>
                <w:sz w:val="24"/>
                <w:szCs w:val="24"/>
                <w:highlight w:val="none"/>
              </w:rPr>
              <w:t xml:space="preserve">  </w:t>
            </w:r>
            <w:r>
              <w:rPr>
                <w:rFonts w:hint="eastAsia" w:ascii="仿宋" w:hAnsi="仿宋" w:eastAsia="仿宋" w:cs="Times New Roman"/>
                <w:kern w:val="0"/>
                <w:sz w:val="24"/>
                <w:szCs w:val="24"/>
                <w:highlight w:val="none"/>
              </w:rPr>
              <w:t xml:space="preserve">首期认缴规模： </w:t>
            </w:r>
            <w:r>
              <w:rPr>
                <w:rFonts w:ascii="仿宋" w:hAnsi="仿宋" w:eastAsia="仿宋" w:cs="Times New Roman"/>
                <w:kern w:val="0"/>
                <w:sz w:val="24"/>
                <w:szCs w:val="24"/>
                <w:highlight w:val="none"/>
              </w:rPr>
              <w:t xml:space="preserve">  </w:t>
            </w:r>
            <w:r>
              <w:rPr>
                <w:rFonts w:hint="eastAsia" w:ascii="仿宋" w:hAnsi="仿宋" w:eastAsia="仿宋" w:cs="Times New Roman"/>
                <w:kern w:val="0"/>
                <w:sz w:val="24"/>
                <w:szCs w:val="24"/>
                <w:highlight w:val="none"/>
              </w:rPr>
              <w:t>首期拟实缴规模：</w:t>
            </w:r>
          </w:p>
        </w:tc>
      </w:tr>
      <w:tr w14:paraId="6295D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962" w:type="dxa"/>
            <w:tcBorders>
              <w:top w:val="single" w:color="auto" w:sz="4" w:space="0"/>
              <w:left w:val="single" w:color="auto" w:sz="4" w:space="0"/>
              <w:bottom w:val="single" w:color="auto" w:sz="4" w:space="0"/>
              <w:right w:val="single" w:color="auto" w:sz="4" w:space="0"/>
            </w:tcBorders>
            <w:vAlign w:val="center"/>
          </w:tcPr>
          <w:p w14:paraId="3283A2E6">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kern w:val="0"/>
                <w:sz w:val="24"/>
                <w:szCs w:val="24"/>
                <w:highlight w:val="none"/>
              </w:rPr>
            </w:pPr>
            <w:r>
              <w:rPr>
                <w:rFonts w:ascii="Times New Roman" w:hAnsi="Times New Roman" w:eastAsia="仿宋" w:cs="Times New Roman"/>
                <w:b/>
                <w:kern w:val="0"/>
                <w:sz w:val="24"/>
                <w:szCs w:val="24"/>
                <w:highlight w:val="none"/>
              </w:rPr>
              <w:t>基金</w:t>
            </w:r>
            <w:r>
              <w:rPr>
                <w:rFonts w:hint="eastAsia" w:ascii="Times New Roman" w:hAnsi="Times New Roman" w:eastAsia="仿宋" w:cs="Times New Roman"/>
                <w:b/>
                <w:kern w:val="0"/>
                <w:sz w:val="24"/>
                <w:szCs w:val="24"/>
                <w:highlight w:val="none"/>
              </w:rPr>
              <w:t>存续期</w:t>
            </w:r>
          </w:p>
        </w:tc>
        <w:tc>
          <w:tcPr>
            <w:tcW w:w="6723" w:type="dxa"/>
            <w:gridSpan w:val="4"/>
            <w:tcBorders>
              <w:top w:val="single" w:color="auto" w:sz="4" w:space="0"/>
              <w:left w:val="single" w:color="auto" w:sz="4" w:space="0"/>
              <w:bottom w:val="single" w:color="auto" w:sz="4" w:space="0"/>
              <w:right w:val="single" w:color="auto" w:sz="4" w:space="0"/>
            </w:tcBorders>
            <w:vAlign w:val="center"/>
          </w:tcPr>
          <w:p w14:paraId="0DC676C1">
            <w:pPr>
              <w:widowControl w:val="0"/>
              <w:spacing w:before="0" w:beforeAutospacing="0" w:after="0" w:afterAutospacing="0" w:line="240" w:lineRule="auto"/>
              <w:rPr>
                <w:rFonts w:ascii="仿宋" w:hAnsi="仿宋" w:eastAsia="仿宋" w:cs="Times New Roman"/>
                <w:highlight w:val="none"/>
              </w:rPr>
            </w:pPr>
          </w:p>
        </w:tc>
      </w:tr>
      <w:tr w14:paraId="6BEF8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trPr>
        <w:tc>
          <w:tcPr>
            <w:tcW w:w="1962" w:type="dxa"/>
            <w:vMerge w:val="restart"/>
            <w:tcBorders>
              <w:top w:val="single" w:color="auto" w:sz="4" w:space="0"/>
              <w:left w:val="single" w:color="auto" w:sz="4" w:space="0"/>
              <w:right w:val="single" w:color="auto" w:sz="4" w:space="0"/>
            </w:tcBorders>
            <w:vAlign w:val="center"/>
          </w:tcPr>
          <w:p w14:paraId="5796CA90">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基金出资结构</w:t>
            </w:r>
          </w:p>
        </w:tc>
        <w:tc>
          <w:tcPr>
            <w:tcW w:w="2095" w:type="dxa"/>
            <w:tcBorders>
              <w:top w:val="single" w:color="auto" w:sz="4" w:space="0"/>
              <w:left w:val="single" w:color="auto" w:sz="4" w:space="0"/>
              <w:bottom w:val="single" w:color="auto" w:sz="4" w:space="0"/>
              <w:right w:val="single" w:color="auto" w:sz="4" w:space="0"/>
            </w:tcBorders>
            <w:vAlign w:val="center"/>
          </w:tcPr>
          <w:p w14:paraId="0F026E5E">
            <w:pPr>
              <w:spacing w:before="0" w:beforeAutospacing="0" w:after="0" w:afterAutospacing="0" w:line="326" w:lineRule="atLeast"/>
              <w:jc w:val="center"/>
              <w:rPr>
                <w:rFonts w:ascii="仿宋" w:hAnsi="仿宋" w:eastAsia="仿宋" w:cs="Times New Roman"/>
                <w:kern w:val="0"/>
                <w:sz w:val="24"/>
                <w:szCs w:val="24"/>
                <w:highlight w:val="none"/>
              </w:rPr>
            </w:pPr>
            <w:r>
              <w:rPr>
                <w:rFonts w:hint="eastAsia" w:ascii="仿宋" w:hAnsi="仿宋" w:eastAsia="仿宋" w:cs="宋体"/>
                <w:kern w:val="0"/>
                <w:sz w:val="24"/>
                <w:szCs w:val="24"/>
                <w:highlight w:val="none"/>
              </w:rPr>
              <w:t>出资人名称</w:t>
            </w:r>
          </w:p>
        </w:tc>
        <w:tc>
          <w:tcPr>
            <w:tcW w:w="1467" w:type="dxa"/>
            <w:tcBorders>
              <w:top w:val="single" w:color="auto" w:sz="4" w:space="0"/>
              <w:left w:val="single" w:color="auto" w:sz="4" w:space="0"/>
              <w:bottom w:val="single" w:color="auto" w:sz="4" w:space="0"/>
              <w:right w:val="single" w:color="auto" w:sz="4" w:space="0"/>
            </w:tcBorders>
            <w:vAlign w:val="center"/>
          </w:tcPr>
          <w:p w14:paraId="09B13FC4">
            <w:pPr>
              <w:spacing w:before="0" w:beforeAutospacing="0" w:after="0" w:afterAutospacing="0" w:line="326" w:lineRule="atLeast"/>
              <w:jc w:val="center"/>
              <w:rPr>
                <w:rFonts w:ascii="仿宋" w:hAnsi="仿宋" w:eastAsia="仿宋" w:cs="Times New Roman"/>
                <w:kern w:val="0"/>
                <w:sz w:val="24"/>
                <w:szCs w:val="24"/>
                <w:highlight w:val="none"/>
              </w:rPr>
            </w:pPr>
            <w:r>
              <w:rPr>
                <w:rFonts w:hint="eastAsia" w:ascii="仿宋" w:hAnsi="仿宋" w:eastAsia="仿宋" w:cs="宋体"/>
                <w:kern w:val="0"/>
                <w:sz w:val="24"/>
                <w:szCs w:val="24"/>
                <w:highlight w:val="none"/>
              </w:rPr>
              <w:t>类型</w:t>
            </w:r>
          </w:p>
        </w:tc>
        <w:tc>
          <w:tcPr>
            <w:tcW w:w="1559" w:type="dxa"/>
            <w:tcBorders>
              <w:top w:val="single" w:color="auto" w:sz="4" w:space="0"/>
              <w:left w:val="single" w:color="auto" w:sz="4" w:space="0"/>
              <w:bottom w:val="single" w:color="auto" w:sz="4" w:space="0"/>
              <w:right w:val="single" w:color="auto" w:sz="4" w:space="0"/>
            </w:tcBorders>
            <w:vAlign w:val="center"/>
          </w:tcPr>
          <w:p w14:paraId="67BD247C">
            <w:pPr>
              <w:spacing w:before="0" w:beforeAutospacing="0" w:after="0" w:afterAutospacing="0" w:line="326" w:lineRule="atLeast"/>
              <w:jc w:val="center"/>
              <w:rPr>
                <w:rFonts w:ascii="仿宋" w:hAnsi="仿宋" w:eastAsia="仿宋" w:cs="Times New Roman"/>
                <w:kern w:val="0"/>
                <w:sz w:val="24"/>
                <w:szCs w:val="24"/>
                <w:highlight w:val="none"/>
              </w:rPr>
            </w:pPr>
            <w:r>
              <w:rPr>
                <w:rFonts w:hint="eastAsia" w:ascii="仿宋" w:hAnsi="仿宋" w:eastAsia="仿宋" w:cs="宋体"/>
                <w:kern w:val="0"/>
                <w:sz w:val="24"/>
                <w:szCs w:val="24"/>
                <w:highlight w:val="none"/>
              </w:rPr>
              <w:t>认缴金额</w:t>
            </w:r>
          </w:p>
        </w:tc>
        <w:tc>
          <w:tcPr>
            <w:tcW w:w="1602" w:type="dxa"/>
            <w:tcBorders>
              <w:top w:val="single" w:color="auto" w:sz="4" w:space="0"/>
              <w:left w:val="single" w:color="auto" w:sz="4" w:space="0"/>
              <w:bottom w:val="single" w:color="auto" w:sz="4" w:space="0"/>
              <w:right w:val="single" w:color="auto" w:sz="4" w:space="0"/>
            </w:tcBorders>
            <w:vAlign w:val="center"/>
          </w:tcPr>
          <w:p w14:paraId="41CA9F79">
            <w:pPr>
              <w:spacing w:before="0" w:beforeAutospacing="0" w:after="0" w:afterAutospacing="0" w:line="326" w:lineRule="atLeast"/>
              <w:jc w:val="center"/>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出资占比</w:t>
            </w:r>
          </w:p>
        </w:tc>
      </w:tr>
      <w:tr w14:paraId="4518A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1962" w:type="dxa"/>
            <w:vMerge w:val="continue"/>
            <w:tcBorders>
              <w:left w:val="single" w:color="auto" w:sz="4" w:space="0"/>
              <w:right w:val="single" w:color="auto" w:sz="4" w:space="0"/>
            </w:tcBorders>
            <w:vAlign w:val="center"/>
          </w:tcPr>
          <w:p w14:paraId="4049B8E8">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p>
        </w:tc>
        <w:tc>
          <w:tcPr>
            <w:tcW w:w="2095" w:type="dxa"/>
            <w:tcBorders>
              <w:top w:val="single" w:color="auto" w:sz="4" w:space="0"/>
              <w:left w:val="single" w:color="auto" w:sz="4" w:space="0"/>
              <w:bottom w:val="single" w:color="auto" w:sz="4" w:space="0"/>
              <w:right w:val="single" w:color="auto" w:sz="4" w:space="0"/>
            </w:tcBorders>
          </w:tcPr>
          <w:p w14:paraId="26E12BB8">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tcPr>
          <w:p w14:paraId="6704E463">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46DE5D0">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tcPr>
          <w:p w14:paraId="2D6401AD">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01C6D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1962" w:type="dxa"/>
            <w:vMerge w:val="continue"/>
            <w:tcBorders>
              <w:left w:val="single" w:color="auto" w:sz="4" w:space="0"/>
              <w:right w:val="single" w:color="auto" w:sz="4" w:space="0"/>
            </w:tcBorders>
            <w:vAlign w:val="center"/>
          </w:tcPr>
          <w:p w14:paraId="27D756E0">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p>
        </w:tc>
        <w:tc>
          <w:tcPr>
            <w:tcW w:w="2095" w:type="dxa"/>
            <w:tcBorders>
              <w:top w:val="single" w:color="auto" w:sz="4" w:space="0"/>
              <w:left w:val="single" w:color="auto" w:sz="4" w:space="0"/>
              <w:bottom w:val="single" w:color="auto" w:sz="4" w:space="0"/>
              <w:right w:val="single" w:color="auto" w:sz="4" w:space="0"/>
            </w:tcBorders>
          </w:tcPr>
          <w:p w14:paraId="18B96355">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tcPr>
          <w:p w14:paraId="6E7F4862">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CF8B5BB">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tcPr>
          <w:p w14:paraId="4221566D">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6B824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1962" w:type="dxa"/>
            <w:vMerge w:val="continue"/>
            <w:tcBorders>
              <w:left w:val="single" w:color="auto" w:sz="4" w:space="0"/>
              <w:right w:val="single" w:color="auto" w:sz="4" w:space="0"/>
            </w:tcBorders>
            <w:vAlign w:val="center"/>
          </w:tcPr>
          <w:p w14:paraId="13C96730">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p>
        </w:tc>
        <w:tc>
          <w:tcPr>
            <w:tcW w:w="2095" w:type="dxa"/>
            <w:tcBorders>
              <w:top w:val="single" w:color="auto" w:sz="4" w:space="0"/>
              <w:left w:val="single" w:color="auto" w:sz="4" w:space="0"/>
              <w:bottom w:val="single" w:color="auto" w:sz="4" w:space="0"/>
              <w:right w:val="single" w:color="auto" w:sz="4" w:space="0"/>
            </w:tcBorders>
          </w:tcPr>
          <w:p w14:paraId="23C31595">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tcPr>
          <w:p w14:paraId="599D0D57">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663C683">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tcPr>
          <w:p w14:paraId="62E12942">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5A740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1962" w:type="dxa"/>
            <w:vMerge w:val="continue"/>
            <w:tcBorders>
              <w:left w:val="single" w:color="auto" w:sz="4" w:space="0"/>
              <w:bottom w:val="single" w:color="auto" w:sz="4" w:space="0"/>
              <w:right w:val="single" w:color="auto" w:sz="4" w:space="0"/>
            </w:tcBorders>
            <w:vAlign w:val="center"/>
          </w:tcPr>
          <w:p w14:paraId="2D372B24">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p>
        </w:tc>
        <w:tc>
          <w:tcPr>
            <w:tcW w:w="3562" w:type="dxa"/>
            <w:gridSpan w:val="2"/>
            <w:tcBorders>
              <w:top w:val="single" w:color="auto" w:sz="4" w:space="0"/>
              <w:left w:val="single" w:color="auto" w:sz="4" w:space="0"/>
              <w:bottom w:val="single" w:color="auto" w:sz="4" w:space="0"/>
              <w:right w:val="single" w:color="auto" w:sz="4" w:space="0"/>
            </w:tcBorders>
          </w:tcPr>
          <w:p w14:paraId="4D58F9B3">
            <w:pPr>
              <w:spacing w:before="0" w:beforeAutospacing="0" w:after="0" w:afterAutospacing="0" w:line="326" w:lineRule="atLeast"/>
              <w:jc w:val="center"/>
              <w:rPr>
                <w:rFonts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合计</w:t>
            </w:r>
          </w:p>
        </w:tc>
        <w:tc>
          <w:tcPr>
            <w:tcW w:w="1559" w:type="dxa"/>
            <w:tcBorders>
              <w:top w:val="single" w:color="auto" w:sz="4" w:space="0"/>
              <w:left w:val="single" w:color="auto" w:sz="4" w:space="0"/>
              <w:bottom w:val="single" w:color="auto" w:sz="4" w:space="0"/>
              <w:right w:val="single" w:color="auto" w:sz="4" w:space="0"/>
            </w:tcBorders>
          </w:tcPr>
          <w:p w14:paraId="5AD99B5B">
            <w:pPr>
              <w:spacing w:before="0" w:beforeAutospacing="0" w:after="0" w:afterAutospacing="0" w:line="326" w:lineRule="atLeast"/>
              <w:jc w:val="left"/>
              <w:rPr>
                <w:rFonts w:ascii="Times New Roman" w:hAnsi="Times New Roman" w:eastAsia="仿宋" w:cs="Times New Roman"/>
                <w:kern w:val="0"/>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tcPr>
          <w:p w14:paraId="71017709">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41256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trPr>
        <w:tc>
          <w:tcPr>
            <w:tcW w:w="1962" w:type="dxa"/>
            <w:tcBorders>
              <w:top w:val="single" w:color="auto" w:sz="4" w:space="0"/>
              <w:left w:val="single" w:color="auto" w:sz="4" w:space="0"/>
              <w:bottom w:val="single" w:color="auto" w:sz="4" w:space="0"/>
              <w:right w:val="single" w:color="auto" w:sz="4" w:space="0"/>
            </w:tcBorders>
            <w:vAlign w:val="center"/>
          </w:tcPr>
          <w:p w14:paraId="7236D9F5">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基金管理人</w:t>
            </w:r>
          </w:p>
        </w:tc>
        <w:tc>
          <w:tcPr>
            <w:tcW w:w="6723" w:type="dxa"/>
            <w:gridSpan w:val="4"/>
            <w:tcBorders>
              <w:top w:val="single" w:color="auto" w:sz="4" w:space="0"/>
              <w:left w:val="single" w:color="auto" w:sz="4" w:space="0"/>
              <w:bottom w:val="single" w:color="auto" w:sz="4" w:space="0"/>
              <w:right w:val="single" w:color="auto" w:sz="4" w:space="0"/>
            </w:tcBorders>
          </w:tcPr>
          <w:p w14:paraId="0341DE4D">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112B3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1962" w:type="dxa"/>
            <w:tcBorders>
              <w:top w:val="single" w:color="auto" w:sz="4" w:space="0"/>
              <w:left w:val="single" w:color="auto" w:sz="4" w:space="0"/>
              <w:bottom w:val="single" w:color="auto" w:sz="4" w:space="0"/>
              <w:right w:val="single" w:color="auto" w:sz="4" w:space="0"/>
            </w:tcBorders>
            <w:vAlign w:val="center"/>
          </w:tcPr>
          <w:p w14:paraId="5C48DE53">
            <w:pPr>
              <w:widowControl w:val="0"/>
              <w:autoSpaceDE w:val="0"/>
              <w:autoSpaceDN w:val="0"/>
              <w:adjustRightInd w:val="0"/>
              <w:spacing w:before="0" w:beforeAutospacing="0" w:after="0" w:afterAutospacing="0" w:line="360" w:lineRule="auto"/>
              <w:jc w:val="center"/>
              <w:rPr>
                <w:rFonts w:hint="default"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管理机制（如有双GP）</w:t>
            </w:r>
          </w:p>
        </w:tc>
        <w:tc>
          <w:tcPr>
            <w:tcW w:w="6723" w:type="dxa"/>
            <w:gridSpan w:val="4"/>
            <w:tcBorders>
              <w:top w:val="single" w:color="auto" w:sz="4" w:space="0"/>
              <w:left w:val="single" w:color="auto" w:sz="4" w:space="0"/>
              <w:bottom w:val="single" w:color="auto" w:sz="4" w:space="0"/>
              <w:right w:val="single" w:color="auto" w:sz="4" w:space="0"/>
            </w:tcBorders>
          </w:tcPr>
          <w:p w14:paraId="2BADBBFE">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39901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1962" w:type="dxa"/>
            <w:tcBorders>
              <w:top w:val="single" w:color="auto" w:sz="4" w:space="0"/>
              <w:left w:val="single" w:color="auto" w:sz="4" w:space="0"/>
              <w:bottom w:val="single" w:color="auto" w:sz="4" w:space="0"/>
              <w:right w:val="single" w:color="auto" w:sz="4" w:space="0"/>
            </w:tcBorders>
            <w:vAlign w:val="center"/>
          </w:tcPr>
          <w:p w14:paraId="5FCA8DF6">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val="en-US" w:eastAsia="zh-CN"/>
              </w:rPr>
              <w:t>执行事务合伙人</w:t>
            </w:r>
          </w:p>
        </w:tc>
        <w:tc>
          <w:tcPr>
            <w:tcW w:w="6723" w:type="dxa"/>
            <w:gridSpan w:val="4"/>
            <w:tcBorders>
              <w:top w:val="single" w:color="auto" w:sz="4" w:space="0"/>
              <w:left w:val="single" w:color="auto" w:sz="4" w:space="0"/>
              <w:bottom w:val="single" w:color="auto" w:sz="4" w:space="0"/>
              <w:right w:val="single" w:color="auto" w:sz="4" w:space="0"/>
            </w:tcBorders>
          </w:tcPr>
          <w:p w14:paraId="7E2AE396">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260C2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1962" w:type="dxa"/>
            <w:tcBorders>
              <w:top w:val="single" w:color="auto" w:sz="4" w:space="0"/>
              <w:left w:val="single" w:color="auto" w:sz="4" w:space="0"/>
              <w:bottom w:val="single" w:color="auto" w:sz="4" w:space="0"/>
              <w:right w:val="single" w:color="auto" w:sz="4" w:space="0"/>
            </w:tcBorders>
            <w:vAlign w:val="center"/>
          </w:tcPr>
          <w:p w14:paraId="2D3FC1AD">
            <w:pPr>
              <w:widowControl w:val="0"/>
              <w:autoSpaceDE w:val="0"/>
              <w:autoSpaceDN w:val="0"/>
              <w:adjustRightInd w:val="0"/>
              <w:spacing w:before="0" w:beforeAutospacing="0" w:after="0" w:afterAutospacing="0" w:line="320" w:lineRule="exact"/>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执行事务合伙人委派代表</w:t>
            </w:r>
          </w:p>
        </w:tc>
        <w:tc>
          <w:tcPr>
            <w:tcW w:w="6723" w:type="dxa"/>
            <w:gridSpan w:val="4"/>
            <w:tcBorders>
              <w:top w:val="single" w:color="auto" w:sz="4" w:space="0"/>
              <w:left w:val="single" w:color="auto" w:sz="4" w:space="0"/>
              <w:bottom w:val="single" w:color="auto" w:sz="4" w:space="0"/>
              <w:right w:val="single" w:color="auto" w:sz="4" w:space="0"/>
            </w:tcBorders>
          </w:tcPr>
          <w:p w14:paraId="60037879">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7DD53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1962" w:type="dxa"/>
            <w:tcBorders>
              <w:top w:val="single" w:color="auto" w:sz="4" w:space="0"/>
              <w:left w:val="single" w:color="auto" w:sz="4" w:space="0"/>
              <w:bottom w:val="single" w:color="auto" w:sz="4" w:space="0"/>
              <w:right w:val="single" w:color="auto" w:sz="4" w:space="0"/>
            </w:tcBorders>
            <w:vAlign w:val="center"/>
          </w:tcPr>
          <w:p w14:paraId="122CA4CA">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管理费</w:t>
            </w:r>
          </w:p>
        </w:tc>
        <w:tc>
          <w:tcPr>
            <w:tcW w:w="6723" w:type="dxa"/>
            <w:gridSpan w:val="4"/>
            <w:tcBorders>
              <w:top w:val="single" w:color="auto" w:sz="4" w:space="0"/>
              <w:left w:val="single" w:color="auto" w:sz="4" w:space="0"/>
              <w:bottom w:val="single" w:color="auto" w:sz="4" w:space="0"/>
              <w:right w:val="single" w:color="auto" w:sz="4" w:space="0"/>
            </w:tcBorders>
          </w:tcPr>
          <w:p w14:paraId="5676846F">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46F59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trPr>
        <w:tc>
          <w:tcPr>
            <w:tcW w:w="1962" w:type="dxa"/>
            <w:tcBorders>
              <w:top w:val="single" w:color="auto" w:sz="4" w:space="0"/>
              <w:left w:val="single" w:color="auto" w:sz="4" w:space="0"/>
              <w:bottom w:val="single" w:color="auto" w:sz="4" w:space="0"/>
              <w:right w:val="single" w:color="auto" w:sz="4" w:space="0"/>
            </w:tcBorders>
            <w:vAlign w:val="center"/>
          </w:tcPr>
          <w:p w14:paraId="12B86775">
            <w:pPr>
              <w:widowControl w:val="0"/>
              <w:autoSpaceDE w:val="0"/>
              <w:autoSpaceDN w:val="0"/>
              <w:adjustRightInd w:val="0"/>
              <w:spacing w:before="0" w:beforeAutospacing="0" w:after="0" w:afterAutospacing="0" w:line="360" w:lineRule="auto"/>
              <w:jc w:val="center"/>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rPr>
              <w:t>投资领域</w:t>
            </w: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或拟投资项目</w:t>
            </w:r>
            <w:r>
              <w:rPr>
                <w:rFonts w:hint="eastAsia" w:ascii="Times New Roman" w:hAnsi="Times New Roman" w:eastAsia="仿宋" w:cs="Times New Roman"/>
                <w:b/>
                <w:sz w:val="24"/>
                <w:szCs w:val="24"/>
                <w:highlight w:val="none"/>
                <w:lang w:eastAsia="zh-CN"/>
              </w:rPr>
              <w:t>）</w:t>
            </w:r>
          </w:p>
        </w:tc>
        <w:tc>
          <w:tcPr>
            <w:tcW w:w="6723" w:type="dxa"/>
            <w:gridSpan w:val="4"/>
            <w:tcBorders>
              <w:top w:val="single" w:color="auto" w:sz="4" w:space="0"/>
              <w:left w:val="single" w:color="auto" w:sz="4" w:space="0"/>
              <w:bottom w:val="single" w:color="auto" w:sz="4" w:space="0"/>
              <w:right w:val="single" w:color="auto" w:sz="4" w:space="0"/>
            </w:tcBorders>
          </w:tcPr>
          <w:p w14:paraId="3719B6EB">
            <w:pPr>
              <w:spacing w:before="0" w:beforeAutospacing="0" w:after="0" w:afterAutospacing="0" w:line="326" w:lineRule="atLeast"/>
              <w:ind w:firstLine="480" w:firstLineChars="200"/>
              <w:jc w:val="left"/>
              <w:rPr>
                <w:rFonts w:ascii="Times New Roman" w:hAnsi="Times New Roman" w:eastAsia="仿宋" w:cs="Times New Roman"/>
                <w:kern w:val="0"/>
                <w:sz w:val="24"/>
                <w:szCs w:val="24"/>
                <w:highlight w:val="none"/>
              </w:rPr>
            </w:pPr>
          </w:p>
        </w:tc>
      </w:tr>
      <w:tr w14:paraId="30895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962" w:type="dxa"/>
            <w:tcBorders>
              <w:top w:val="single" w:color="auto" w:sz="4" w:space="0"/>
              <w:left w:val="single" w:color="auto" w:sz="4" w:space="0"/>
              <w:bottom w:val="single" w:color="auto" w:sz="4" w:space="0"/>
              <w:right w:val="single" w:color="auto" w:sz="4" w:space="0"/>
            </w:tcBorders>
            <w:vAlign w:val="center"/>
          </w:tcPr>
          <w:p w14:paraId="12EFD2D3">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表决机制</w:t>
            </w:r>
          </w:p>
        </w:tc>
        <w:tc>
          <w:tcPr>
            <w:tcW w:w="6723" w:type="dxa"/>
            <w:gridSpan w:val="4"/>
            <w:tcBorders>
              <w:top w:val="single" w:color="auto" w:sz="4" w:space="0"/>
              <w:left w:val="single" w:color="auto" w:sz="4" w:space="0"/>
              <w:bottom w:val="single" w:color="auto" w:sz="4" w:space="0"/>
              <w:right w:val="single" w:color="auto" w:sz="4" w:space="0"/>
            </w:tcBorders>
          </w:tcPr>
          <w:p w14:paraId="72155B1D">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36F3D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962" w:type="dxa"/>
            <w:tcBorders>
              <w:top w:val="single" w:color="auto" w:sz="4" w:space="0"/>
              <w:left w:val="single" w:color="auto" w:sz="4" w:space="0"/>
              <w:bottom w:val="single" w:color="auto" w:sz="4" w:space="0"/>
              <w:right w:val="single" w:color="auto" w:sz="4" w:space="0"/>
            </w:tcBorders>
            <w:vAlign w:val="center"/>
          </w:tcPr>
          <w:p w14:paraId="24DA8718">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收益分配</w:t>
            </w:r>
          </w:p>
        </w:tc>
        <w:tc>
          <w:tcPr>
            <w:tcW w:w="6723" w:type="dxa"/>
            <w:gridSpan w:val="4"/>
            <w:tcBorders>
              <w:top w:val="single" w:color="auto" w:sz="4" w:space="0"/>
              <w:left w:val="single" w:color="auto" w:sz="4" w:space="0"/>
              <w:bottom w:val="single" w:color="auto" w:sz="4" w:space="0"/>
              <w:right w:val="single" w:color="auto" w:sz="4" w:space="0"/>
            </w:tcBorders>
          </w:tcPr>
          <w:p w14:paraId="09693A6C">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634D9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962" w:type="dxa"/>
            <w:tcBorders>
              <w:top w:val="single" w:color="auto" w:sz="4" w:space="0"/>
              <w:left w:val="single" w:color="auto" w:sz="4" w:space="0"/>
              <w:bottom w:val="single" w:color="auto" w:sz="4" w:space="0"/>
              <w:right w:val="single" w:color="auto" w:sz="4" w:space="0"/>
            </w:tcBorders>
            <w:vAlign w:val="center"/>
          </w:tcPr>
          <w:p w14:paraId="2BBF0BFC">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退出机制</w:t>
            </w:r>
          </w:p>
        </w:tc>
        <w:tc>
          <w:tcPr>
            <w:tcW w:w="6723" w:type="dxa"/>
            <w:gridSpan w:val="4"/>
            <w:tcBorders>
              <w:top w:val="single" w:color="auto" w:sz="4" w:space="0"/>
              <w:left w:val="single" w:color="auto" w:sz="4" w:space="0"/>
              <w:bottom w:val="single" w:color="auto" w:sz="4" w:space="0"/>
              <w:right w:val="single" w:color="auto" w:sz="4" w:space="0"/>
            </w:tcBorders>
          </w:tcPr>
          <w:p w14:paraId="6F5ACACA">
            <w:pPr>
              <w:spacing w:before="0" w:beforeAutospacing="0" w:after="0" w:afterAutospacing="0" w:line="326" w:lineRule="atLeast"/>
              <w:jc w:val="left"/>
              <w:rPr>
                <w:rFonts w:ascii="Times New Roman" w:hAnsi="Times New Roman" w:eastAsia="仿宋" w:cs="Times New Roman"/>
                <w:kern w:val="0"/>
                <w:sz w:val="24"/>
                <w:szCs w:val="24"/>
                <w:highlight w:val="none"/>
              </w:rPr>
            </w:pPr>
          </w:p>
        </w:tc>
      </w:tr>
      <w:tr w14:paraId="0CD92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962" w:type="dxa"/>
            <w:tcBorders>
              <w:top w:val="single" w:color="auto" w:sz="4" w:space="0"/>
              <w:left w:val="single" w:color="auto" w:sz="4" w:space="0"/>
              <w:bottom w:val="single" w:color="auto" w:sz="4" w:space="0"/>
              <w:right w:val="single" w:color="auto" w:sz="4" w:space="0"/>
            </w:tcBorders>
            <w:vAlign w:val="center"/>
          </w:tcPr>
          <w:p w14:paraId="6B26392F">
            <w:pPr>
              <w:widowControl w:val="0"/>
              <w:autoSpaceDE w:val="0"/>
              <w:autoSpaceDN w:val="0"/>
              <w:adjustRightInd w:val="0"/>
              <w:spacing w:before="0" w:beforeAutospacing="0" w:after="0" w:afterAutospacing="0" w:line="36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缴款方式</w:t>
            </w:r>
          </w:p>
        </w:tc>
        <w:tc>
          <w:tcPr>
            <w:tcW w:w="6723" w:type="dxa"/>
            <w:gridSpan w:val="4"/>
            <w:tcBorders>
              <w:top w:val="single" w:color="auto" w:sz="4" w:space="0"/>
              <w:left w:val="single" w:color="auto" w:sz="4" w:space="0"/>
              <w:bottom w:val="single" w:color="auto" w:sz="4" w:space="0"/>
              <w:right w:val="single" w:color="auto" w:sz="4" w:space="0"/>
            </w:tcBorders>
          </w:tcPr>
          <w:p w14:paraId="438E9B76">
            <w:pPr>
              <w:spacing w:before="0" w:beforeAutospacing="0" w:after="0" w:afterAutospacing="0" w:line="326" w:lineRule="atLeast"/>
              <w:jc w:val="left"/>
              <w:rPr>
                <w:rFonts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首期缴款金额，后期缴款前提条件</w:t>
            </w:r>
          </w:p>
        </w:tc>
      </w:tr>
    </w:tbl>
    <w:p w14:paraId="0A9CB7A8">
      <w:pPr>
        <w:keepNext/>
        <w:keepLines/>
        <w:widowControl w:val="0"/>
        <w:snapToGrid w:val="0"/>
        <w:spacing w:before="156" w:beforeLines="50" w:beforeAutospacing="0" w:after="0" w:afterAutospacing="0" w:line="360" w:lineRule="auto"/>
        <w:ind w:firstLine="562" w:firstLineChars="200"/>
        <w:outlineLvl w:val="1"/>
        <w:rPr>
          <w:rFonts w:ascii="Times New Roman" w:hAnsi="Times New Roman" w:eastAsia="方正楷体_GB2312" w:cs="Times New Roman"/>
          <w:b/>
          <w:bCs/>
          <w:sz w:val="28"/>
          <w:szCs w:val="28"/>
          <w:highlight w:val="none"/>
        </w:rPr>
      </w:pPr>
      <w:bookmarkStart w:id="60" w:name="_Toc888"/>
      <w:bookmarkStart w:id="61" w:name="_Toc15554652"/>
      <w:bookmarkStart w:id="62" w:name="_Toc31841"/>
      <w:bookmarkStart w:id="63" w:name="_Toc141770508"/>
      <w:bookmarkStart w:id="64" w:name="_Toc141770342"/>
      <w:bookmarkStart w:id="65" w:name="_Toc18591"/>
      <w:bookmarkStart w:id="66" w:name="_Toc31422"/>
      <w:bookmarkStart w:id="67" w:name="_Toc141772609"/>
      <w:bookmarkStart w:id="68" w:name="_Toc22552"/>
      <w:bookmarkStart w:id="69" w:name="_Toc25334"/>
      <w:bookmarkStart w:id="70" w:name="_Toc141770425"/>
      <w:r>
        <w:rPr>
          <w:rFonts w:hint="eastAsia" w:ascii="Times New Roman" w:hAnsi="Times New Roman" w:eastAsia="方正楷体_GB2312" w:cs="Times New Roman"/>
          <w:b/>
          <w:bCs/>
          <w:sz w:val="28"/>
          <w:szCs w:val="28"/>
          <w:highlight w:val="none"/>
        </w:rPr>
        <w:t>（二）</w:t>
      </w:r>
      <w:r>
        <w:rPr>
          <w:rFonts w:ascii="Times New Roman" w:hAnsi="Times New Roman" w:eastAsia="方正楷体_GB2312" w:cs="Times New Roman"/>
          <w:b/>
          <w:bCs/>
          <w:sz w:val="28"/>
          <w:szCs w:val="28"/>
          <w:highlight w:val="none"/>
        </w:rPr>
        <w:t>基金主要发起人</w:t>
      </w:r>
      <w:bookmarkEnd w:id="60"/>
      <w:bookmarkEnd w:id="61"/>
      <w:bookmarkEnd w:id="62"/>
      <w:bookmarkEnd w:id="63"/>
      <w:bookmarkEnd w:id="64"/>
      <w:bookmarkEnd w:id="65"/>
      <w:bookmarkEnd w:id="66"/>
      <w:bookmarkEnd w:id="67"/>
      <w:bookmarkEnd w:id="68"/>
      <w:bookmarkEnd w:id="69"/>
      <w:bookmarkEnd w:id="70"/>
    </w:p>
    <w:p w14:paraId="2AA06E21">
      <w:pPr>
        <w:widowControl w:val="0"/>
        <w:spacing w:before="0" w:beforeAutospacing="0" w:after="0" w:afterAutospacing="0" w:line="240" w:lineRule="auto"/>
        <w:ind w:firstLine="560" w:firstLineChars="200"/>
        <w:rPr>
          <w:rFonts w:ascii="仿宋" w:hAnsi="仿宋" w:eastAsia="仿宋" w:cs="Times New Roman"/>
          <w:sz w:val="28"/>
          <w:szCs w:val="28"/>
          <w:highlight w:val="none"/>
        </w:rPr>
      </w:pPr>
    </w:p>
    <w:p w14:paraId="17996BE0">
      <w:pPr>
        <w:keepNext/>
        <w:keepLines/>
        <w:widowControl w:val="0"/>
        <w:snapToGrid w:val="0"/>
        <w:spacing w:before="156" w:beforeLines="50" w:beforeAutospacing="0" w:after="0" w:afterAutospacing="0" w:line="360" w:lineRule="auto"/>
        <w:ind w:firstLine="562" w:firstLineChars="200"/>
        <w:outlineLvl w:val="1"/>
        <w:rPr>
          <w:rFonts w:hint="eastAsia" w:ascii="Times New Roman" w:hAnsi="Times New Roman" w:eastAsia="方正楷体_GB2312" w:cs="Times New Roman"/>
          <w:b/>
          <w:bCs/>
          <w:sz w:val="28"/>
          <w:szCs w:val="28"/>
          <w:highlight w:val="none"/>
          <w:lang w:eastAsia="zh-CN"/>
        </w:rPr>
      </w:pPr>
      <w:bookmarkStart w:id="71" w:name="_Toc15554653"/>
      <w:bookmarkStart w:id="72" w:name="_Toc141770343"/>
      <w:bookmarkStart w:id="73" w:name="_Toc141770509"/>
      <w:bookmarkStart w:id="74" w:name="_Toc141772610"/>
      <w:bookmarkStart w:id="75" w:name="_Toc141770426"/>
      <w:bookmarkStart w:id="76" w:name="_Toc7732"/>
      <w:bookmarkStart w:id="77" w:name="_Toc2037"/>
      <w:bookmarkStart w:id="78" w:name="_Toc28413"/>
      <w:bookmarkStart w:id="79" w:name="_Toc32284"/>
      <w:bookmarkStart w:id="80" w:name="_Toc19216"/>
      <w:bookmarkStart w:id="81" w:name="_Toc18802"/>
      <w:r>
        <w:rPr>
          <w:rFonts w:hint="eastAsia" w:ascii="Times New Roman" w:hAnsi="Times New Roman" w:eastAsia="方正楷体_GB2312" w:cs="Times New Roman"/>
          <w:b/>
          <w:bCs/>
          <w:sz w:val="28"/>
          <w:szCs w:val="28"/>
          <w:highlight w:val="none"/>
        </w:rPr>
        <w:t>（三）</w:t>
      </w:r>
      <w:r>
        <w:rPr>
          <w:rFonts w:ascii="Times New Roman" w:hAnsi="Times New Roman" w:eastAsia="方正楷体_GB2312" w:cs="Times New Roman"/>
          <w:b/>
          <w:bCs/>
          <w:sz w:val="28"/>
          <w:szCs w:val="28"/>
          <w:highlight w:val="none"/>
        </w:rPr>
        <w:t>基金管理人</w:t>
      </w:r>
      <w:bookmarkEnd w:id="71"/>
      <w:bookmarkEnd w:id="72"/>
      <w:bookmarkEnd w:id="73"/>
      <w:bookmarkEnd w:id="74"/>
      <w:bookmarkEnd w:id="75"/>
      <w:r>
        <w:rPr>
          <w:rFonts w:hint="eastAsia" w:ascii="Times New Roman" w:hAnsi="Times New Roman" w:eastAsia="方正楷体_GB2312" w:cs="Times New Roman"/>
          <w:b/>
          <w:bCs/>
          <w:sz w:val="28"/>
          <w:szCs w:val="28"/>
          <w:highlight w:val="none"/>
        </w:rPr>
        <w:t>及G</w:t>
      </w:r>
      <w:r>
        <w:rPr>
          <w:rFonts w:ascii="Times New Roman" w:hAnsi="Times New Roman" w:eastAsia="方正楷体_GB2312" w:cs="Times New Roman"/>
          <w:b/>
          <w:bCs/>
          <w:sz w:val="28"/>
          <w:szCs w:val="28"/>
          <w:highlight w:val="none"/>
        </w:rPr>
        <w:t>P</w:t>
      </w:r>
      <w:bookmarkEnd w:id="76"/>
      <w:bookmarkEnd w:id="77"/>
      <w:bookmarkEnd w:id="78"/>
      <w:bookmarkEnd w:id="79"/>
      <w:bookmarkEnd w:id="80"/>
      <w:bookmarkEnd w:id="81"/>
    </w:p>
    <w:p w14:paraId="74E8572A">
      <w:pPr>
        <w:keepNext/>
        <w:keepLines/>
        <w:widowControl w:val="0"/>
        <w:snapToGrid w:val="0"/>
        <w:spacing w:before="0" w:beforeAutospacing="0" w:after="0" w:afterAutospacing="0" w:line="360" w:lineRule="auto"/>
        <w:ind w:firstLine="562" w:firstLineChars="200"/>
        <w:outlineLvl w:val="2"/>
        <w:rPr>
          <w:rFonts w:ascii="Times New Roman" w:hAnsi="Times New Roman" w:eastAsia="方正仿宋_GB2312" w:cs="Times New Roman"/>
          <w:b/>
          <w:bCs/>
          <w:sz w:val="28"/>
          <w:szCs w:val="28"/>
          <w:highlight w:val="none"/>
        </w:rPr>
      </w:pPr>
      <w:bookmarkStart w:id="82" w:name="_Toc141770510"/>
      <w:bookmarkStart w:id="83" w:name="_Toc1956"/>
      <w:bookmarkStart w:id="84" w:name="_Toc14246"/>
      <w:bookmarkStart w:id="85" w:name="_Toc27909"/>
      <w:bookmarkStart w:id="86" w:name="_Toc7835"/>
      <w:bookmarkStart w:id="87" w:name="_Toc15996"/>
      <w:bookmarkStart w:id="88" w:name="_Toc10061"/>
      <w:bookmarkStart w:id="89" w:name="_Hlk148728905"/>
      <w:r>
        <w:rPr>
          <w:rFonts w:hint="eastAsia" w:ascii="Times New Roman" w:hAnsi="Times New Roman" w:eastAsia="方正仿宋_GB2312" w:cs="Times New Roman"/>
          <w:b/>
          <w:bCs/>
          <w:sz w:val="28"/>
          <w:szCs w:val="28"/>
          <w:highlight w:val="none"/>
        </w:rPr>
        <w:t>1.管理人基本信息</w:t>
      </w:r>
      <w:bookmarkEnd w:id="82"/>
      <w:bookmarkEnd w:id="83"/>
      <w:bookmarkEnd w:id="84"/>
      <w:bookmarkEnd w:id="85"/>
      <w:bookmarkEnd w:id="86"/>
      <w:bookmarkEnd w:id="87"/>
      <w:bookmarkEnd w:id="88"/>
    </w:p>
    <w:p w14:paraId="2F52D16A">
      <w:pPr>
        <w:keepNext/>
        <w:keepLines/>
        <w:widowControl w:val="0"/>
        <w:snapToGrid w:val="0"/>
        <w:spacing w:before="0" w:beforeAutospacing="0" w:after="0" w:afterAutospacing="0" w:line="360" w:lineRule="auto"/>
        <w:ind w:firstLine="560" w:firstLineChars="200"/>
        <w:outlineLvl w:val="2"/>
        <w:rPr>
          <w:rFonts w:ascii="仿宋" w:hAnsi="仿宋" w:eastAsia="仿宋" w:cs="Times New Roman"/>
          <w:i/>
          <w:iCs/>
          <w:sz w:val="28"/>
          <w:szCs w:val="28"/>
          <w:highlight w:val="none"/>
        </w:rPr>
      </w:pPr>
    </w:p>
    <w:p w14:paraId="03BDFA73">
      <w:pPr>
        <w:keepNext/>
        <w:keepLines/>
        <w:widowControl w:val="0"/>
        <w:snapToGrid w:val="0"/>
        <w:spacing w:before="0" w:beforeAutospacing="0" w:after="0" w:afterAutospacing="0" w:line="360" w:lineRule="auto"/>
        <w:ind w:firstLine="562" w:firstLineChars="200"/>
        <w:outlineLvl w:val="2"/>
        <w:rPr>
          <w:rFonts w:hint="eastAsia" w:ascii="Times New Roman" w:hAnsi="Times New Roman" w:eastAsia="方正仿宋_GB2312" w:cs="Times New Roman"/>
          <w:b/>
          <w:bCs/>
          <w:sz w:val="28"/>
          <w:szCs w:val="28"/>
          <w:highlight w:val="none"/>
          <w:lang w:eastAsia="zh-CN"/>
        </w:rPr>
      </w:pPr>
      <w:bookmarkStart w:id="90" w:name="_Toc12852"/>
      <w:bookmarkStart w:id="91" w:name="_Toc13539"/>
      <w:bookmarkStart w:id="92" w:name="_Toc18163"/>
      <w:bookmarkStart w:id="93" w:name="_Toc2485"/>
      <w:bookmarkStart w:id="94" w:name="_Toc22289"/>
      <w:bookmarkStart w:id="95" w:name="_Toc141770511"/>
      <w:bookmarkStart w:id="96" w:name="_Toc23987"/>
      <w:r>
        <w:rPr>
          <w:rFonts w:ascii="Times New Roman" w:hAnsi="Times New Roman" w:eastAsia="方正仿宋_GB2312" w:cs="Times New Roman"/>
          <w:b/>
          <w:bCs/>
          <w:sz w:val="28"/>
          <w:szCs w:val="28"/>
          <w:highlight w:val="none"/>
        </w:rPr>
        <w:t>2</w:t>
      </w:r>
      <w:r>
        <w:rPr>
          <w:rFonts w:hint="eastAsia" w:ascii="Times New Roman" w:hAnsi="Times New Roman" w:eastAsia="方正仿宋_GB2312" w:cs="Times New Roman"/>
          <w:b/>
          <w:bCs/>
          <w:sz w:val="28"/>
          <w:szCs w:val="28"/>
          <w:highlight w:val="none"/>
        </w:rPr>
        <w:t>.管理人业绩情况</w:t>
      </w:r>
      <w:bookmarkEnd w:id="90"/>
      <w:bookmarkEnd w:id="91"/>
      <w:bookmarkEnd w:id="92"/>
      <w:bookmarkEnd w:id="93"/>
      <w:bookmarkEnd w:id="94"/>
      <w:bookmarkEnd w:id="95"/>
      <w:bookmarkEnd w:id="96"/>
    </w:p>
    <w:p w14:paraId="5D94F097">
      <w:pPr>
        <w:widowControl w:val="0"/>
        <w:spacing w:before="0" w:beforeAutospacing="0" w:after="0" w:afterAutospacing="0" w:line="240" w:lineRule="auto"/>
        <w:rPr>
          <w:rFonts w:ascii="仿宋" w:hAnsi="仿宋" w:eastAsia="仿宋" w:cs="Times New Roman"/>
          <w:sz w:val="28"/>
          <w:szCs w:val="28"/>
          <w:highlight w:val="none"/>
        </w:rPr>
      </w:pPr>
    </w:p>
    <w:p w14:paraId="31842651">
      <w:pPr>
        <w:keepNext/>
        <w:keepLines/>
        <w:widowControl w:val="0"/>
        <w:snapToGrid w:val="0"/>
        <w:spacing w:before="0" w:beforeAutospacing="0" w:after="0" w:afterAutospacing="0" w:line="360" w:lineRule="auto"/>
        <w:ind w:firstLine="562" w:firstLineChars="200"/>
        <w:outlineLvl w:val="2"/>
        <w:rPr>
          <w:rFonts w:ascii="Times New Roman" w:hAnsi="Times New Roman" w:eastAsia="方正仿宋_GB2312" w:cs="Times New Roman"/>
          <w:b/>
          <w:bCs/>
          <w:sz w:val="28"/>
          <w:szCs w:val="28"/>
          <w:highlight w:val="none"/>
        </w:rPr>
      </w:pPr>
      <w:bookmarkStart w:id="97" w:name="_Toc28369"/>
      <w:bookmarkStart w:id="98" w:name="_Toc18607"/>
      <w:bookmarkStart w:id="99" w:name="_Toc9805"/>
      <w:bookmarkStart w:id="100" w:name="_Toc12659"/>
      <w:bookmarkStart w:id="101" w:name="_Toc141770512"/>
      <w:bookmarkStart w:id="102" w:name="_Toc18879"/>
      <w:bookmarkStart w:id="103" w:name="_Toc10146"/>
      <w:r>
        <w:rPr>
          <w:rFonts w:ascii="Times New Roman" w:hAnsi="Times New Roman" w:eastAsia="方正仿宋_GB2312" w:cs="Times New Roman"/>
          <w:b/>
          <w:bCs/>
          <w:sz w:val="28"/>
          <w:szCs w:val="28"/>
          <w:highlight w:val="none"/>
        </w:rPr>
        <w:t>3</w:t>
      </w:r>
      <w:r>
        <w:rPr>
          <w:rFonts w:hint="eastAsia" w:ascii="Times New Roman" w:hAnsi="Times New Roman" w:eastAsia="方正仿宋_GB2312" w:cs="Times New Roman"/>
          <w:b/>
          <w:bCs/>
          <w:sz w:val="28"/>
          <w:szCs w:val="28"/>
          <w:highlight w:val="none"/>
        </w:rPr>
        <w:t>.管理人核心团队介绍</w:t>
      </w:r>
      <w:bookmarkEnd w:id="97"/>
      <w:bookmarkEnd w:id="98"/>
      <w:bookmarkEnd w:id="99"/>
      <w:bookmarkEnd w:id="100"/>
      <w:bookmarkEnd w:id="101"/>
      <w:bookmarkEnd w:id="102"/>
      <w:bookmarkEnd w:id="103"/>
    </w:p>
    <w:p w14:paraId="13CC37C0">
      <w:pPr>
        <w:keepNext/>
        <w:keepLines/>
        <w:widowControl w:val="0"/>
        <w:snapToGrid w:val="0"/>
        <w:spacing w:before="0" w:beforeAutospacing="0" w:after="0" w:afterAutospacing="0" w:line="360" w:lineRule="auto"/>
        <w:ind w:firstLine="562" w:firstLineChars="200"/>
        <w:outlineLvl w:val="2"/>
        <w:rPr>
          <w:rFonts w:ascii="Times New Roman" w:hAnsi="Times New Roman" w:eastAsia="方正仿宋_GB2312" w:cs="Times New Roman"/>
          <w:b/>
          <w:bCs/>
          <w:sz w:val="28"/>
          <w:szCs w:val="28"/>
          <w:highlight w:val="none"/>
        </w:rPr>
      </w:pPr>
      <w:bookmarkStart w:id="104" w:name="_Toc10137"/>
      <w:bookmarkStart w:id="105" w:name="_Toc4932"/>
      <w:bookmarkStart w:id="106" w:name="_Toc12884"/>
      <w:bookmarkStart w:id="107" w:name="_Toc14088"/>
      <w:bookmarkStart w:id="108" w:name="_Toc17575"/>
      <w:bookmarkStart w:id="109" w:name="_Toc8860"/>
      <w:r>
        <w:rPr>
          <w:rFonts w:hint="eastAsia" w:ascii="Times New Roman" w:hAnsi="Times New Roman" w:eastAsia="方正仿宋_GB2312" w:cs="Times New Roman"/>
          <w:b/>
          <w:bCs/>
          <w:sz w:val="28"/>
          <w:szCs w:val="28"/>
          <w:highlight w:val="none"/>
        </w:rPr>
        <w:t>4.G</w:t>
      </w:r>
      <w:r>
        <w:rPr>
          <w:rFonts w:ascii="Times New Roman" w:hAnsi="Times New Roman" w:eastAsia="方正仿宋_GB2312" w:cs="Times New Roman"/>
          <w:b/>
          <w:bCs/>
          <w:sz w:val="28"/>
          <w:szCs w:val="28"/>
          <w:highlight w:val="none"/>
        </w:rPr>
        <w:t>P</w:t>
      </w:r>
      <w:r>
        <w:rPr>
          <w:rFonts w:hint="eastAsia" w:ascii="Times New Roman" w:hAnsi="Times New Roman" w:eastAsia="方正仿宋_GB2312" w:cs="Times New Roman"/>
          <w:b/>
          <w:bCs/>
          <w:sz w:val="28"/>
          <w:szCs w:val="28"/>
          <w:highlight w:val="none"/>
        </w:rPr>
        <w:t>基本信息</w:t>
      </w:r>
      <w:bookmarkEnd w:id="104"/>
      <w:bookmarkEnd w:id="105"/>
      <w:bookmarkEnd w:id="106"/>
      <w:bookmarkEnd w:id="107"/>
      <w:bookmarkEnd w:id="108"/>
      <w:bookmarkEnd w:id="109"/>
    </w:p>
    <w:p w14:paraId="6F46523D">
      <w:pPr>
        <w:keepNext/>
        <w:keepLines/>
        <w:widowControl w:val="0"/>
        <w:snapToGrid w:val="0"/>
        <w:spacing w:before="0" w:beforeAutospacing="0" w:after="0" w:afterAutospacing="0" w:line="360" w:lineRule="auto"/>
        <w:ind w:firstLine="562" w:firstLineChars="200"/>
        <w:outlineLvl w:val="2"/>
        <w:rPr>
          <w:rFonts w:ascii="Times New Roman" w:hAnsi="Times New Roman" w:eastAsia="方正仿宋_GB2312" w:cs="Times New Roman"/>
          <w:b/>
          <w:bCs/>
          <w:sz w:val="28"/>
          <w:szCs w:val="28"/>
          <w:highlight w:val="none"/>
        </w:rPr>
      </w:pPr>
    </w:p>
    <w:p w14:paraId="2E320635">
      <w:pPr>
        <w:keepNext/>
        <w:keepLines/>
        <w:widowControl w:val="0"/>
        <w:snapToGrid w:val="0"/>
        <w:spacing w:before="0" w:beforeAutospacing="0" w:after="0" w:afterAutospacing="0" w:line="360" w:lineRule="auto"/>
        <w:ind w:firstLine="562" w:firstLineChars="200"/>
        <w:outlineLvl w:val="2"/>
        <w:rPr>
          <w:rFonts w:ascii="Times New Roman" w:hAnsi="Times New Roman" w:eastAsia="方正仿宋_GB2312" w:cs="Times New Roman"/>
          <w:b/>
          <w:bCs/>
          <w:sz w:val="28"/>
          <w:szCs w:val="28"/>
          <w:highlight w:val="none"/>
        </w:rPr>
      </w:pPr>
      <w:bookmarkStart w:id="110" w:name="_Toc23567"/>
      <w:bookmarkStart w:id="111" w:name="_Toc3062"/>
      <w:bookmarkStart w:id="112" w:name="_Toc32562"/>
      <w:bookmarkStart w:id="113" w:name="_Toc14427"/>
      <w:bookmarkStart w:id="114" w:name="_Toc2913"/>
      <w:bookmarkStart w:id="115" w:name="_Toc4278"/>
      <w:r>
        <w:rPr>
          <w:rFonts w:ascii="Times New Roman" w:hAnsi="Times New Roman" w:eastAsia="方正仿宋_GB2312" w:cs="Times New Roman"/>
          <w:b/>
          <w:bCs/>
          <w:sz w:val="28"/>
          <w:szCs w:val="28"/>
          <w:highlight w:val="none"/>
        </w:rPr>
        <w:t>5.</w:t>
      </w:r>
      <w:r>
        <w:rPr>
          <w:rFonts w:hint="eastAsia" w:ascii="Times New Roman" w:hAnsi="Times New Roman" w:eastAsia="方正仿宋_GB2312" w:cs="Times New Roman"/>
          <w:b/>
          <w:bCs/>
          <w:sz w:val="28"/>
          <w:szCs w:val="28"/>
          <w:highlight w:val="none"/>
        </w:rPr>
        <w:t xml:space="preserve"> G</w:t>
      </w:r>
      <w:r>
        <w:rPr>
          <w:rFonts w:ascii="Times New Roman" w:hAnsi="Times New Roman" w:eastAsia="方正仿宋_GB2312" w:cs="Times New Roman"/>
          <w:b/>
          <w:bCs/>
          <w:sz w:val="28"/>
          <w:szCs w:val="28"/>
          <w:highlight w:val="none"/>
        </w:rPr>
        <w:t>P</w:t>
      </w:r>
      <w:r>
        <w:rPr>
          <w:rFonts w:hint="eastAsia" w:ascii="Times New Roman" w:hAnsi="Times New Roman" w:eastAsia="方正仿宋_GB2312" w:cs="Times New Roman"/>
          <w:b/>
          <w:bCs/>
          <w:sz w:val="28"/>
          <w:szCs w:val="28"/>
          <w:highlight w:val="none"/>
        </w:rPr>
        <w:t>业绩情况</w:t>
      </w:r>
      <w:bookmarkEnd w:id="110"/>
      <w:bookmarkEnd w:id="111"/>
      <w:bookmarkEnd w:id="112"/>
      <w:bookmarkEnd w:id="113"/>
      <w:bookmarkEnd w:id="114"/>
      <w:bookmarkEnd w:id="115"/>
    </w:p>
    <w:p w14:paraId="068BC36E">
      <w:pPr>
        <w:keepNext/>
        <w:keepLines/>
        <w:widowControl w:val="0"/>
        <w:snapToGrid w:val="0"/>
        <w:spacing w:before="0" w:beforeAutospacing="0" w:after="0" w:afterAutospacing="0" w:line="360" w:lineRule="auto"/>
        <w:ind w:firstLine="562" w:firstLineChars="200"/>
        <w:outlineLvl w:val="2"/>
        <w:rPr>
          <w:rFonts w:ascii="Times New Roman" w:hAnsi="Times New Roman" w:eastAsia="方正仿宋_GB2312" w:cs="Times New Roman"/>
          <w:b/>
          <w:bCs/>
          <w:sz w:val="28"/>
          <w:szCs w:val="28"/>
          <w:highlight w:val="none"/>
        </w:rPr>
      </w:pPr>
    </w:p>
    <w:p w14:paraId="3E2DDD9F">
      <w:pPr>
        <w:keepNext/>
        <w:keepLines/>
        <w:widowControl w:val="0"/>
        <w:snapToGrid w:val="0"/>
        <w:spacing w:before="0" w:beforeAutospacing="0" w:after="0" w:afterAutospacing="0" w:line="360" w:lineRule="auto"/>
        <w:ind w:firstLine="562" w:firstLineChars="200"/>
        <w:outlineLvl w:val="2"/>
        <w:rPr>
          <w:rFonts w:ascii="Times New Roman" w:hAnsi="Times New Roman" w:eastAsia="方正仿宋_GB2312" w:cs="Times New Roman"/>
          <w:b/>
          <w:bCs/>
          <w:sz w:val="28"/>
          <w:szCs w:val="28"/>
          <w:highlight w:val="none"/>
        </w:rPr>
      </w:pPr>
      <w:bookmarkStart w:id="116" w:name="_Toc21795"/>
      <w:bookmarkStart w:id="117" w:name="_Toc13196"/>
      <w:bookmarkStart w:id="118" w:name="_Toc522"/>
      <w:bookmarkStart w:id="119" w:name="_Toc24385"/>
      <w:bookmarkStart w:id="120" w:name="_Toc25341"/>
      <w:bookmarkStart w:id="121" w:name="_Toc30928"/>
      <w:r>
        <w:rPr>
          <w:rFonts w:ascii="Times New Roman" w:hAnsi="Times New Roman" w:eastAsia="方正仿宋_GB2312" w:cs="Times New Roman"/>
          <w:b/>
          <w:bCs/>
          <w:sz w:val="28"/>
          <w:szCs w:val="28"/>
          <w:highlight w:val="none"/>
        </w:rPr>
        <w:t>6.</w:t>
      </w:r>
      <w:r>
        <w:rPr>
          <w:rFonts w:hint="eastAsia" w:ascii="Times New Roman" w:hAnsi="Times New Roman" w:eastAsia="方正仿宋_GB2312" w:cs="Times New Roman"/>
          <w:b/>
          <w:bCs/>
          <w:sz w:val="28"/>
          <w:szCs w:val="28"/>
          <w:highlight w:val="none"/>
        </w:rPr>
        <w:t xml:space="preserve"> G</w:t>
      </w:r>
      <w:r>
        <w:rPr>
          <w:rFonts w:ascii="Times New Roman" w:hAnsi="Times New Roman" w:eastAsia="方正仿宋_GB2312" w:cs="Times New Roman"/>
          <w:b/>
          <w:bCs/>
          <w:sz w:val="28"/>
          <w:szCs w:val="28"/>
          <w:highlight w:val="none"/>
        </w:rPr>
        <w:t>P</w:t>
      </w:r>
      <w:r>
        <w:rPr>
          <w:rFonts w:hint="eastAsia" w:ascii="Times New Roman" w:hAnsi="Times New Roman" w:eastAsia="方正仿宋_GB2312" w:cs="Times New Roman"/>
          <w:b/>
          <w:bCs/>
          <w:sz w:val="28"/>
          <w:szCs w:val="28"/>
          <w:highlight w:val="none"/>
        </w:rPr>
        <w:t>核心团队介绍</w:t>
      </w:r>
      <w:bookmarkEnd w:id="116"/>
      <w:bookmarkEnd w:id="117"/>
      <w:bookmarkEnd w:id="118"/>
      <w:bookmarkEnd w:id="119"/>
      <w:bookmarkEnd w:id="120"/>
      <w:bookmarkEnd w:id="121"/>
    </w:p>
    <w:bookmarkEnd w:id="89"/>
    <w:p w14:paraId="3F74E981">
      <w:pPr>
        <w:keepNext/>
        <w:keepLines/>
        <w:widowControl w:val="0"/>
        <w:snapToGrid w:val="0"/>
        <w:spacing w:before="240" w:beforeAutospacing="0" w:after="0" w:afterAutospacing="0" w:line="240" w:lineRule="auto"/>
        <w:ind w:firstLine="560" w:firstLineChars="200"/>
        <w:outlineLvl w:val="0"/>
        <w:rPr>
          <w:rFonts w:ascii="Times New Roman" w:hAnsi="Times New Roman" w:eastAsia="黑体" w:cs="Times New Roman"/>
          <w:bCs/>
          <w:kern w:val="44"/>
          <w:sz w:val="28"/>
          <w:szCs w:val="30"/>
          <w:highlight w:val="none"/>
        </w:rPr>
      </w:pPr>
      <w:bookmarkStart w:id="122" w:name="_Toc15554654"/>
      <w:bookmarkStart w:id="123" w:name="_Toc141770520"/>
      <w:bookmarkStart w:id="124" w:name="_Toc141770434"/>
      <w:bookmarkStart w:id="125" w:name="_Toc31549"/>
      <w:bookmarkStart w:id="126" w:name="_Toc9030"/>
      <w:bookmarkStart w:id="127" w:name="_Toc141770351"/>
      <w:bookmarkStart w:id="128" w:name="_Toc4835"/>
      <w:bookmarkStart w:id="129" w:name="_Toc141772618"/>
      <w:bookmarkStart w:id="130" w:name="_Toc22696"/>
      <w:bookmarkStart w:id="131" w:name="_Toc16168"/>
      <w:bookmarkStart w:id="132" w:name="_Toc26528"/>
      <w:r>
        <w:rPr>
          <w:rFonts w:hint="eastAsia" w:ascii="Times New Roman" w:hAnsi="Times New Roman" w:eastAsia="黑体" w:cs="Times New Roman"/>
          <w:bCs/>
          <w:kern w:val="44"/>
          <w:sz w:val="28"/>
          <w:szCs w:val="30"/>
          <w:highlight w:val="none"/>
          <w:lang w:val="en-US" w:eastAsia="zh-CN"/>
        </w:rPr>
        <w:t>三</w:t>
      </w:r>
      <w:r>
        <w:rPr>
          <w:rFonts w:hint="eastAsia" w:ascii="Times New Roman" w:hAnsi="Times New Roman" w:eastAsia="黑体" w:cs="Times New Roman"/>
          <w:bCs/>
          <w:kern w:val="44"/>
          <w:sz w:val="28"/>
          <w:szCs w:val="30"/>
          <w:highlight w:val="none"/>
        </w:rPr>
        <w:t>、基金运作规范</w:t>
      </w:r>
      <w:bookmarkEnd w:id="122"/>
      <w:bookmarkEnd w:id="123"/>
      <w:bookmarkEnd w:id="124"/>
      <w:bookmarkEnd w:id="125"/>
      <w:bookmarkEnd w:id="126"/>
      <w:bookmarkEnd w:id="127"/>
      <w:bookmarkEnd w:id="128"/>
      <w:bookmarkEnd w:id="129"/>
      <w:bookmarkEnd w:id="130"/>
      <w:bookmarkEnd w:id="131"/>
      <w:bookmarkEnd w:id="132"/>
    </w:p>
    <w:p w14:paraId="6A888C60">
      <w:pPr>
        <w:keepNext/>
        <w:keepLines/>
        <w:widowControl w:val="0"/>
        <w:snapToGrid w:val="0"/>
        <w:spacing w:before="156" w:beforeLines="50" w:beforeAutospacing="0" w:after="0" w:afterAutospacing="0" w:line="360" w:lineRule="auto"/>
        <w:ind w:firstLine="562" w:firstLineChars="200"/>
        <w:outlineLvl w:val="1"/>
        <w:rPr>
          <w:rFonts w:ascii="Times New Roman" w:hAnsi="Times New Roman" w:eastAsia="方正楷体_GB2312" w:cs="Times New Roman"/>
          <w:b/>
          <w:bCs/>
          <w:sz w:val="28"/>
          <w:szCs w:val="28"/>
          <w:highlight w:val="none"/>
        </w:rPr>
      </w:pPr>
      <w:bookmarkStart w:id="133" w:name="_Toc141770521"/>
      <w:bookmarkStart w:id="134" w:name="_Toc25353"/>
      <w:bookmarkStart w:id="135" w:name="_Toc141772619"/>
      <w:bookmarkStart w:id="136" w:name="_Toc6584"/>
      <w:bookmarkStart w:id="137" w:name="_Toc141770352"/>
      <w:bookmarkStart w:id="138" w:name="_Toc1462"/>
      <w:bookmarkStart w:id="139" w:name="_Toc21854"/>
      <w:bookmarkStart w:id="140" w:name="_Toc141770435"/>
      <w:bookmarkStart w:id="141" w:name="_Toc15554655"/>
      <w:bookmarkStart w:id="142" w:name="_Toc20998"/>
      <w:bookmarkStart w:id="143" w:name="_Toc7539"/>
      <w:r>
        <w:rPr>
          <w:rFonts w:hint="eastAsia" w:ascii="Times New Roman" w:hAnsi="Times New Roman" w:eastAsia="方正楷体_GB2312" w:cs="Times New Roman"/>
          <w:b/>
          <w:bCs/>
          <w:sz w:val="28"/>
          <w:szCs w:val="28"/>
          <w:highlight w:val="none"/>
        </w:rPr>
        <w:t>（一）</w:t>
      </w:r>
      <w:r>
        <w:rPr>
          <w:rFonts w:ascii="Times New Roman" w:hAnsi="Times New Roman" w:eastAsia="方正楷体_GB2312" w:cs="Times New Roman"/>
          <w:b/>
          <w:bCs/>
          <w:sz w:val="28"/>
          <w:szCs w:val="28"/>
          <w:highlight w:val="none"/>
        </w:rPr>
        <w:t>投资策略</w:t>
      </w:r>
      <w:bookmarkEnd w:id="133"/>
      <w:bookmarkEnd w:id="134"/>
      <w:bookmarkEnd w:id="135"/>
      <w:bookmarkEnd w:id="136"/>
      <w:bookmarkEnd w:id="137"/>
      <w:bookmarkEnd w:id="138"/>
      <w:bookmarkEnd w:id="139"/>
      <w:bookmarkEnd w:id="140"/>
      <w:bookmarkEnd w:id="141"/>
      <w:bookmarkEnd w:id="142"/>
      <w:bookmarkEnd w:id="143"/>
    </w:p>
    <w:p w14:paraId="71AECF57">
      <w:pPr>
        <w:widowControl w:val="0"/>
        <w:spacing w:before="0" w:beforeAutospacing="0" w:after="0" w:afterAutospacing="0" w:line="240" w:lineRule="auto"/>
        <w:ind w:firstLine="560" w:firstLineChars="200"/>
        <w:rPr>
          <w:rFonts w:ascii="方正仿宋_GB2312" w:hAnsi="Calibri" w:eastAsia="方正仿宋_GB2312" w:cs="Times New Roman"/>
          <w:sz w:val="28"/>
          <w:szCs w:val="28"/>
          <w:highlight w:val="none"/>
        </w:rPr>
      </w:pPr>
    </w:p>
    <w:p w14:paraId="5871BE92">
      <w:pPr>
        <w:keepNext/>
        <w:keepLines/>
        <w:widowControl w:val="0"/>
        <w:snapToGrid w:val="0"/>
        <w:spacing w:before="156" w:beforeLines="50" w:beforeAutospacing="0" w:after="0" w:afterAutospacing="0" w:line="360" w:lineRule="auto"/>
        <w:ind w:firstLine="562" w:firstLineChars="200"/>
        <w:outlineLvl w:val="1"/>
        <w:rPr>
          <w:rFonts w:ascii="Times New Roman" w:hAnsi="Times New Roman" w:eastAsia="方正楷体_GB2312" w:cs="Times New Roman"/>
          <w:b/>
          <w:bCs/>
          <w:sz w:val="28"/>
          <w:szCs w:val="28"/>
          <w:highlight w:val="none"/>
        </w:rPr>
      </w:pPr>
      <w:bookmarkStart w:id="144" w:name="_Toc141770353"/>
      <w:bookmarkStart w:id="145" w:name="_Toc141770522"/>
      <w:bookmarkStart w:id="146" w:name="_Toc8572"/>
      <w:bookmarkStart w:id="147" w:name="_Toc15736"/>
      <w:bookmarkStart w:id="148" w:name="_Toc14996"/>
      <w:bookmarkStart w:id="149" w:name="_Toc141770436"/>
      <w:bookmarkStart w:id="150" w:name="_Toc3000"/>
      <w:bookmarkStart w:id="151" w:name="_Toc3847"/>
      <w:bookmarkStart w:id="152" w:name="_Toc27940"/>
      <w:bookmarkStart w:id="153" w:name="_Toc141772620"/>
      <w:bookmarkStart w:id="154" w:name="_Toc15554656"/>
      <w:r>
        <w:rPr>
          <w:rFonts w:hint="eastAsia" w:ascii="Times New Roman" w:hAnsi="Times New Roman" w:eastAsia="方正楷体_GB2312" w:cs="Times New Roman"/>
          <w:b/>
          <w:bCs/>
          <w:sz w:val="28"/>
          <w:szCs w:val="28"/>
          <w:highlight w:val="none"/>
        </w:rPr>
        <w:t>（二）</w:t>
      </w:r>
      <w:r>
        <w:rPr>
          <w:rFonts w:ascii="Times New Roman" w:hAnsi="Times New Roman" w:eastAsia="方正楷体_GB2312" w:cs="Times New Roman"/>
          <w:b/>
          <w:bCs/>
          <w:sz w:val="28"/>
          <w:szCs w:val="28"/>
          <w:highlight w:val="none"/>
        </w:rPr>
        <w:t>基金投资流程</w:t>
      </w:r>
      <w:bookmarkEnd w:id="144"/>
      <w:bookmarkEnd w:id="145"/>
      <w:bookmarkEnd w:id="146"/>
      <w:bookmarkEnd w:id="147"/>
      <w:bookmarkEnd w:id="148"/>
      <w:bookmarkEnd w:id="149"/>
      <w:bookmarkEnd w:id="150"/>
      <w:bookmarkEnd w:id="151"/>
      <w:bookmarkEnd w:id="152"/>
      <w:bookmarkEnd w:id="153"/>
      <w:bookmarkEnd w:id="154"/>
    </w:p>
    <w:p w14:paraId="675A27AC">
      <w:pPr>
        <w:widowControl w:val="0"/>
        <w:spacing w:before="0" w:beforeAutospacing="0" w:after="0" w:afterAutospacing="0" w:line="240" w:lineRule="auto"/>
        <w:ind w:firstLine="560" w:firstLineChars="200"/>
        <w:rPr>
          <w:rFonts w:ascii="仿宋" w:hAnsi="仿宋" w:eastAsia="仿宋" w:cs="Times New Roman"/>
          <w:sz w:val="28"/>
          <w:szCs w:val="28"/>
          <w:highlight w:val="none"/>
        </w:rPr>
      </w:pPr>
    </w:p>
    <w:p w14:paraId="6D5B55ED">
      <w:pPr>
        <w:keepNext/>
        <w:keepLines/>
        <w:widowControl w:val="0"/>
        <w:snapToGrid w:val="0"/>
        <w:spacing w:before="156" w:beforeLines="50" w:beforeAutospacing="0" w:after="0" w:afterAutospacing="0" w:line="360" w:lineRule="auto"/>
        <w:ind w:firstLine="562" w:firstLineChars="200"/>
        <w:outlineLvl w:val="1"/>
        <w:rPr>
          <w:rFonts w:ascii="Times New Roman" w:hAnsi="Times New Roman" w:eastAsia="方正楷体_GB2312" w:cs="Times New Roman"/>
          <w:b/>
          <w:bCs/>
          <w:sz w:val="28"/>
          <w:szCs w:val="28"/>
          <w:highlight w:val="none"/>
        </w:rPr>
      </w:pPr>
      <w:bookmarkStart w:id="155" w:name="_Toc14687"/>
      <w:bookmarkStart w:id="156" w:name="_Toc13702"/>
      <w:bookmarkStart w:id="157" w:name="_Toc141770437"/>
      <w:bookmarkStart w:id="158" w:name="_Toc14968"/>
      <w:bookmarkStart w:id="159" w:name="_Toc141770354"/>
      <w:bookmarkStart w:id="160" w:name="_Toc20056"/>
      <w:bookmarkStart w:id="161" w:name="_Toc141770523"/>
      <w:bookmarkStart w:id="162" w:name="_Toc10328"/>
      <w:bookmarkStart w:id="163" w:name="_Toc141772621"/>
      <w:bookmarkStart w:id="164" w:name="_Toc11599"/>
      <w:bookmarkStart w:id="165" w:name="_Toc15554657"/>
      <w:r>
        <w:rPr>
          <w:rFonts w:hint="eastAsia" w:ascii="Times New Roman" w:hAnsi="Times New Roman" w:eastAsia="方正楷体_GB2312" w:cs="Times New Roman"/>
          <w:b/>
          <w:bCs/>
          <w:sz w:val="28"/>
          <w:szCs w:val="28"/>
          <w:highlight w:val="none"/>
        </w:rPr>
        <w:t>（三）基金风险分析及防控措施</w:t>
      </w:r>
      <w:bookmarkEnd w:id="155"/>
      <w:bookmarkEnd w:id="156"/>
      <w:bookmarkEnd w:id="157"/>
      <w:bookmarkEnd w:id="158"/>
      <w:bookmarkEnd w:id="159"/>
      <w:bookmarkEnd w:id="160"/>
      <w:bookmarkEnd w:id="161"/>
      <w:bookmarkEnd w:id="162"/>
      <w:bookmarkEnd w:id="163"/>
      <w:bookmarkEnd w:id="164"/>
      <w:bookmarkEnd w:id="165"/>
    </w:p>
    <w:p w14:paraId="2499F99D">
      <w:pPr>
        <w:widowControl w:val="0"/>
        <w:spacing w:before="0" w:beforeAutospacing="0" w:after="0" w:afterAutospacing="0" w:line="240" w:lineRule="auto"/>
        <w:ind w:firstLine="560" w:firstLineChars="200"/>
        <w:rPr>
          <w:rFonts w:ascii="仿宋" w:hAnsi="仿宋" w:eastAsia="仿宋" w:cs="Times New Roman"/>
          <w:sz w:val="28"/>
          <w:szCs w:val="28"/>
          <w:highlight w:val="none"/>
        </w:rPr>
      </w:pPr>
    </w:p>
    <w:p w14:paraId="4FB8E0E8">
      <w:pPr>
        <w:keepNext/>
        <w:keepLines/>
        <w:widowControl w:val="0"/>
        <w:snapToGrid w:val="0"/>
        <w:spacing w:before="156" w:beforeLines="50" w:beforeAutospacing="0" w:after="0" w:afterAutospacing="0" w:line="360" w:lineRule="auto"/>
        <w:ind w:firstLine="562" w:firstLineChars="200"/>
        <w:outlineLvl w:val="1"/>
        <w:rPr>
          <w:rFonts w:ascii="Times New Roman" w:hAnsi="Times New Roman" w:eastAsia="方正楷体_GB2312" w:cs="Times New Roman"/>
          <w:b/>
          <w:bCs/>
          <w:sz w:val="28"/>
          <w:szCs w:val="28"/>
          <w:highlight w:val="none"/>
        </w:rPr>
      </w:pPr>
      <w:bookmarkStart w:id="166" w:name="_Toc141770438"/>
      <w:bookmarkStart w:id="167" w:name="_Toc26778"/>
      <w:bookmarkStart w:id="168" w:name="_Toc15554658"/>
      <w:bookmarkStart w:id="169" w:name="_Toc141772622"/>
      <w:bookmarkStart w:id="170" w:name="_Toc23476"/>
      <w:bookmarkStart w:id="171" w:name="_Toc141770524"/>
      <w:bookmarkStart w:id="172" w:name="_Toc21638"/>
      <w:bookmarkStart w:id="173" w:name="_Toc19281"/>
      <w:bookmarkStart w:id="174" w:name="_Toc5939"/>
      <w:bookmarkStart w:id="175" w:name="_Toc141770355"/>
      <w:bookmarkStart w:id="176" w:name="_Toc26289"/>
      <w:r>
        <w:rPr>
          <w:rFonts w:hint="eastAsia" w:ascii="Times New Roman" w:hAnsi="Times New Roman" w:eastAsia="方正楷体_GB2312" w:cs="Times New Roman"/>
          <w:b/>
          <w:bCs/>
          <w:sz w:val="28"/>
          <w:szCs w:val="28"/>
          <w:highlight w:val="none"/>
        </w:rPr>
        <w:t>（四）基金日常管理</w:t>
      </w:r>
      <w:bookmarkEnd w:id="166"/>
      <w:bookmarkEnd w:id="167"/>
      <w:bookmarkEnd w:id="168"/>
      <w:bookmarkEnd w:id="169"/>
      <w:bookmarkEnd w:id="170"/>
      <w:bookmarkEnd w:id="171"/>
      <w:bookmarkEnd w:id="172"/>
      <w:bookmarkEnd w:id="173"/>
      <w:bookmarkEnd w:id="174"/>
      <w:bookmarkEnd w:id="175"/>
      <w:bookmarkEnd w:id="176"/>
    </w:p>
    <w:p w14:paraId="21C668EC">
      <w:pPr>
        <w:widowControl w:val="0"/>
        <w:snapToGrid w:val="0"/>
        <w:spacing w:before="0" w:beforeAutospacing="0" w:after="0" w:afterAutospacing="0" w:line="360" w:lineRule="auto"/>
        <w:rPr>
          <w:rFonts w:ascii="Times New Roman" w:hAnsi="Times New Roman" w:eastAsia="方正仿宋_GB2312" w:cs="Times New Roman"/>
          <w:i/>
          <w:sz w:val="28"/>
          <w:szCs w:val="28"/>
          <w:highlight w:val="none"/>
        </w:rPr>
      </w:pPr>
      <w:bookmarkStart w:id="177" w:name="_Hlk148728930"/>
      <w:r>
        <w:rPr>
          <w:rFonts w:hint="eastAsia" w:ascii="Times New Roman" w:hAnsi="Times New Roman" w:eastAsia="方正楷体_GB2312" w:cs="Times New Roman"/>
          <w:i/>
          <w:sz w:val="28"/>
          <w:szCs w:val="28"/>
          <w:highlight w:val="none"/>
        </w:rPr>
        <w:t>（双G</w:t>
      </w:r>
      <w:r>
        <w:rPr>
          <w:rFonts w:ascii="Times New Roman" w:hAnsi="Times New Roman" w:eastAsia="方正楷体_GB2312" w:cs="Times New Roman"/>
          <w:i/>
          <w:sz w:val="28"/>
          <w:szCs w:val="28"/>
          <w:highlight w:val="none"/>
        </w:rPr>
        <w:t>P</w:t>
      </w:r>
      <w:r>
        <w:rPr>
          <w:rFonts w:hint="eastAsia" w:ascii="Times New Roman" w:hAnsi="Times New Roman" w:eastAsia="方正楷体_GB2312" w:cs="Times New Roman"/>
          <w:i/>
          <w:sz w:val="28"/>
          <w:szCs w:val="28"/>
          <w:highlight w:val="none"/>
        </w:rPr>
        <w:t>模式下的运营管理责权利，基金内控、财务、备案等）</w:t>
      </w:r>
    </w:p>
    <w:bookmarkEnd w:id="177"/>
    <w:p w14:paraId="6690D24B">
      <w:pPr>
        <w:widowControl w:val="0"/>
        <w:snapToGrid w:val="0"/>
        <w:spacing w:before="0" w:beforeAutospacing="0" w:after="0" w:afterAutospacing="0" w:line="360" w:lineRule="auto"/>
        <w:rPr>
          <w:rFonts w:ascii="仿宋" w:hAnsi="仿宋" w:eastAsia="仿宋" w:cs="Times New Roman"/>
          <w:sz w:val="28"/>
          <w:szCs w:val="28"/>
          <w:highlight w:val="none"/>
        </w:rPr>
      </w:pPr>
    </w:p>
    <w:p w14:paraId="39E3F59C">
      <w:pPr>
        <w:keepNext/>
        <w:keepLines/>
        <w:widowControl w:val="0"/>
        <w:snapToGrid w:val="0"/>
        <w:spacing w:before="240" w:beforeAutospacing="0" w:after="0" w:afterAutospacing="0" w:line="240" w:lineRule="auto"/>
        <w:ind w:firstLine="560" w:firstLineChars="200"/>
        <w:outlineLvl w:val="0"/>
        <w:rPr>
          <w:rFonts w:hint="eastAsia" w:ascii="Times New Roman" w:hAnsi="Times New Roman" w:eastAsia="黑体" w:cs="Times New Roman"/>
          <w:bCs/>
          <w:kern w:val="44"/>
          <w:sz w:val="28"/>
          <w:szCs w:val="30"/>
          <w:highlight w:val="none"/>
          <w:lang w:eastAsia="zh-CN"/>
        </w:rPr>
      </w:pPr>
      <w:bookmarkStart w:id="178" w:name="_Toc25128"/>
      <w:bookmarkStart w:id="179" w:name="_Toc24126"/>
      <w:bookmarkStart w:id="180" w:name="_Toc30456"/>
      <w:bookmarkStart w:id="181" w:name="_Toc141770356"/>
      <w:bookmarkStart w:id="182" w:name="_Toc15554665"/>
      <w:bookmarkStart w:id="183" w:name="_Toc31199"/>
      <w:bookmarkStart w:id="184" w:name="_Toc141770439"/>
      <w:bookmarkStart w:id="185" w:name="_Toc27781"/>
      <w:bookmarkStart w:id="186" w:name="_Toc26271"/>
      <w:bookmarkStart w:id="187" w:name="_Toc141770525"/>
      <w:bookmarkStart w:id="188" w:name="_Toc141772623"/>
      <w:r>
        <w:rPr>
          <w:rFonts w:hint="eastAsia" w:ascii="Times New Roman" w:hAnsi="Times New Roman" w:eastAsia="黑体" w:cs="Times New Roman"/>
          <w:bCs/>
          <w:kern w:val="44"/>
          <w:sz w:val="28"/>
          <w:szCs w:val="30"/>
          <w:highlight w:val="none"/>
          <w:lang w:val="en-US" w:eastAsia="zh-CN"/>
        </w:rPr>
        <w:t>四</w:t>
      </w:r>
      <w:r>
        <w:rPr>
          <w:rFonts w:ascii="Times New Roman" w:hAnsi="Times New Roman" w:eastAsia="黑体" w:cs="Times New Roman"/>
          <w:bCs/>
          <w:kern w:val="44"/>
          <w:sz w:val="28"/>
          <w:szCs w:val="30"/>
          <w:highlight w:val="none"/>
        </w:rPr>
        <w:t>、首批拟投重点项目</w:t>
      </w:r>
      <w:bookmarkEnd w:id="178"/>
      <w:bookmarkEnd w:id="179"/>
      <w:bookmarkEnd w:id="180"/>
      <w:bookmarkEnd w:id="181"/>
      <w:bookmarkEnd w:id="182"/>
      <w:bookmarkEnd w:id="183"/>
      <w:bookmarkEnd w:id="184"/>
      <w:bookmarkEnd w:id="185"/>
      <w:bookmarkEnd w:id="186"/>
      <w:bookmarkEnd w:id="187"/>
      <w:bookmarkEnd w:id="188"/>
    </w:p>
    <w:p w14:paraId="4F94622E">
      <w:pPr>
        <w:keepNext/>
        <w:keepLines/>
        <w:widowControl w:val="0"/>
        <w:snapToGrid w:val="0"/>
        <w:spacing w:before="156" w:beforeLines="50" w:beforeAutospacing="0" w:after="0" w:afterAutospacing="0" w:line="360" w:lineRule="auto"/>
        <w:ind w:firstLine="562" w:firstLineChars="200"/>
        <w:outlineLvl w:val="1"/>
        <w:rPr>
          <w:rFonts w:ascii="Times New Roman" w:hAnsi="Times New Roman" w:eastAsia="方正楷体_GB2312" w:cs="Times New Roman"/>
          <w:b/>
          <w:bCs/>
          <w:sz w:val="28"/>
          <w:szCs w:val="28"/>
          <w:highlight w:val="none"/>
        </w:rPr>
      </w:pPr>
      <w:bookmarkStart w:id="189" w:name="_Toc25776"/>
      <w:bookmarkStart w:id="190" w:name="_Toc15554666"/>
      <w:bookmarkStart w:id="191" w:name="_Toc141770440"/>
      <w:bookmarkStart w:id="192" w:name="_Toc4577"/>
      <w:bookmarkStart w:id="193" w:name="_Toc141770526"/>
      <w:bookmarkStart w:id="194" w:name="_Toc141770357"/>
      <w:bookmarkStart w:id="195" w:name="_Toc30976"/>
      <w:bookmarkStart w:id="196" w:name="_Toc5909"/>
      <w:bookmarkStart w:id="197" w:name="_Toc30987"/>
      <w:bookmarkStart w:id="198" w:name="_Toc141772624"/>
      <w:bookmarkStart w:id="199" w:name="_Toc32497"/>
      <w:r>
        <w:rPr>
          <w:rFonts w:hint="eastAsia" w:ascii="Times New Roman" w:hAnsi="Times New Roman" w:eastAsia="方正楷体_GB2312" w:cs="Times New Roman"/>
          <w:b/>
          <w:bCs/>
          <w:sz w:val="28"/>
          <w:szCs w:val="28"/>
          <w:highlight w:val="none"/>
        </w:rPr>
        <w:t>（一）</w:t>
      </w:r>
      <w:r>
        <w:rPr>
          <w:rFonts w:ascii="Times New Roman" w:hAnsi="Times New Roman" w:eastAsia="方正楷体_GB2312" w:cs="Times New Roman"/>
          <w:b/>
          <w:bCs/>
          <w:sz w:val="28"/>
          <w:szCs w:val="28"/>
          <w:highlight w:val="none"/>
        </w:rPr>
        <w:t>项目一</w:t>
      </w:r>
      <w:r>
        <w:rPr>
          <w:rFonts w:hint="eastAsia" w:ascii="Times New Roman" w:hAnsi="Times New Roman" w:eastAsia="方正楷体_GB2312" w:cs="Times New Roman"/>
          <w:b/>
          <w:bCs/>
          <w:sz w:val="28"/>
          <w:szCs w:val="28"/>
          <w:highlight w:val="none"/>
        </w:rPr>
        <w:t>：</w:t>
      </w:r>
      <w:r>
        <w:rPr>
          <w:rFonts w:hint="eastAsia" w:ascii="方正仿宋_GB2312" w:hAnsi="Calibri" w:eastAsia="方正仿宋_GB2312" w:cs="Times New Roman"/>
          <w:i/>
          <w:sz w:val="28"/>
          <w:szCs w:val="28"/>
          <w:highlight w:val="none"/>
        </w:rPr>
        <w:t>（项目名称）</w:t>
      </w:r>
      <w:bookmarkEnd w:id="189"/>
      <w:bookmarkEnd w:id="190"/>
      <w:bookmarkEnd w:id="191"/>
      <w:bookmarkEnd w:id="192"/>
      <w:bookmarkEnd w:id="193"/>
      <w:bookmarkEnd w:id="194"/>
      <w:bookmarkEnd w:id="195"/>
      <w:bookmarkEnd w:id="196"/>
      <w:bookmarkEnd w:id="197"/>
      <w:bookmarkEnd w:id="198"/>
      <w:bookmarkEnd w:id="199"/>
    </w:p>
    <w:p w14:paraId="49C01D4C">
      <w:pPr>
        <w:keepNext/>
        <w:keepLines/>
        <w:widowControl w:val="0"/>
        <w:snapToGrid w:val="0"/>
        <w:spacing w:before="0" w:beforeAutospacing="0" w:after="0" w:afterAutospacing="0" w:line="360" w:lineRule="auto"/>
        <w:ind w:firstLine="562" w:firstLineChars="200"/>
        <w:outlineLvl w:val="2"/>
        <w:rPr>
          <w:rFonts w:ascii="Times New Roman" w:hAnsi="Times New Roman" w:eastAsia="方正仿宋_GB2312" w:cs="Times New Roman"/>
          <w:b/>
          <w:bCs/>
          <w:sz w:val="28"/>
          <w:szCs w:val="28"/>
          <w:highlight w:val="none"/>
        </w:rPr>
      </w:pPr>
      <w:bookmarkStart w:id="200" w:name="_Toc15554667"/>
      <w:bookmarkStart w:id="201" w:name="_Toc10143"/>
      <w:bookmarkStart w:id="202" w:name="_Toc13816"/>
      <w:bookmarkStart w:id="203" w:name="_Toc141770527"/>
      <w:bookmarkStart w:id="204" w:name="_Toc4469"/>
      <w:bookmarkStart w:id="205" w:name="_Toc25241"/>
      <w:bookmarkStart w:id="206" w:name="_Toc20931"/>
      <w:bookmarkStart w:id="207" w:name="_Toc16762"/>
      <w:r>
        <w:rPr>
          <w:rFonts w:hint="eastAsia" w:ascii="Times New Roman" w:hAnsi="Times New Roman" w:eastAsia="方正仿宋_GB2312" w:cs="Times New Roman"/>
          <w:b/>
          <w:bCs/>
          <w:sz w:val="28"/>
          <w:szCs w:val="28"/>
          <w:highlight w:val="none"/>
        </w:rPr>
        <w:t>1.拟投企业</w:t>
      </w:r>
      <w:bookmarkEnd w:id="200"/>
      <w:r>
        <w:rPr>
          <w:rFonts w:hint="eastAsia" w:ascii="Times New Roman" w:hAnsi="Times New Roman" w:eastAsia="方正仿宋_GB2312" w:cs="Times New Roman"/>
          <w:b/>
          <w:bCs/>
          <w:sz w:val="28"/>
          <w:szCs w:val="28"/>
          <w:highlight w:val="none"/>
        </w:rPr>
        <w:t>主要情况</w:t>
      </w:r>
      <w:bookmarkEnd w:id="201"/>
      <w:bookmarkEnd w:id="202"/>
      <w:bookmarkEnd w:id="203"/>
      <w:bookmarkEnd w:id="204"/>
      <w:bookmarkEnd w:id="205"/>
      <w:bookmarkEnd w:id="206"/>
      <w:bookmarkEnd w:id="207"/>
    </w:p>
    <w:p w14:paraId="5644EA71">
      <w:pPr>
        <w:widowControl w:val="0"/>
        <w:spacing w:before="0" w:beforeAutospacing="0" w:after="0" w:afterAutospacing="0" w:line="240" w:lineRule="auto"/>
        <w:rPr>
          <w:rFonts w:ascii="仿宋" w:hAnsi="仿宋" w:eastAsia="仿宋" w:cs="Times New Roman"/>
          <w:sz w:val="28"/>
          <w:szCs w:val="28"/>
          <w:highlight w:val="none"/>
        </w:rPr>
      </w:pPr>
    </w:p>
    <w:p w14:paraId="278E3E69">
      <w:pPr>
        <w:widowControl w:val="0"/>
        <w:numPr>
          <w:ilvl w:val="0"/>
          <w:numId w:val="4"/>
        </w:numPr>
        <w:spacing w:before="0" w:beforeAutospacing="0" w:after="0" w:afterAutospacing="0" w:line="240" w:lineRule="auto"/>
        <w:ind w:firstLine="562" w:firstLineChars="200"/>
        <w:rPr>
          <w:rFonts w:hint="eastAsia" w:ascii="Times New Roman" w:hAnsi="Times New Roman" w:eastAsia="方正仿宋_GB2312" w:cs="Times New Roman"/>
          <w:b/>
          <w:bCs/>
          <w:sz w:val="28"/>
          <w:szCs w:val="28"/>
          <w:highlight w:val="none"/>
          <w:lang w:val="en-US" w:eastAsia="zh-CN"/>
        </w:rPr>
      </w:pPr>
      <w:bookmarkStart w:id="208" w:name="_Toc141770528"/>
      <w:bookmarkStart w:id="209" w:name="_Toc15554668"/>
      <w:r>
        <w:rPr>
          <w:rFonts w:hint="eastAsia" w:ascii="Times New Roman" w:hAnsi="Times New Roman" w:eastAsia="方正仿宋_GB2312" w:cs="Times New Roman"/>
          <w:b/>
          <w:bCs/>
          <w:sz w:val="28"/>
          <w:szCs w:val="28"/>
          <w:highlight w:val="none"/>
          <w:lang w:val="en-US" w:eastAsia="zh-CN"/>
        </w:rPr>
        <w:t>投资基本背景逻辑</w:t>
      </w:r>
      <w:bookmarkEnd w:id="208"/>
      <w:bookmarkEnd w:id="209"/>
    </w:p>
    <w:p w14:paraId="2FD86A8D">
      <w:pPr>
        <w:widowControl w:val="0"/>
        <w:numPr>
          <w:ilvl w:val="-1"/>
          <w:numId w:val="0"/>
        </w:numPr>
        <w:spacing w:before="0" w:beforeAutospacing="0" w:after="0" w:afterAutospacing="0" w:line="240" w:lineRule="auto"/>
        <w:ind w:firstLine="0" w:firstLineChars="0"/>
        <w:rPr>
          <w:rFonts w:hint="eastAsia" w:ascii="Times New Roman" w:hAnsi="Times New Roman" w:eastAsia="方正仿宋_GB2312" w:cs="Times New Roman"/>
          <w:b/>
          <w:bCs/>
          <w:sz w:val="28"/>
          <w:szCs w:val="28"/>
          <w:highlight w:val="none"/>
          <w:lang w:val="en-US" w:eastAsia="zh-CN"/>
        </w:rPr>
      </w:pPr>
    </w:p>
    <w:p w14:paraId="20E7A0B2">
      <w:pPr>
        <w:pStyle w:val="2"/>
        <w:numPr>
          <w:ilvl w:val="0"/>
          <w:numId w:val="4"/>
        </w:numPr>
        <w:rPr>
          <w:highlight w:val="none"/>
        </w:rPr>
      </w:pPr>
      <w:r>
        <w:rPr>
          <w:rFonts w:hint="eastAsia" w:ascii="Times New Roman" w:hAnsi="Times New Roman" w:cs="Times New Roman"/>
          <w:b/>
          <w:bCs/>
          <w:sz w:val="28"/>
          <w:szCs w:val="28"/>
          <w:highlight w:val="none"/>
          <w:lang w:val="en-US" w:eastAsia="zh-CN"/>
        </w:rPr>
        <w:t>拟投企业退出方案</w:t>
      </w:r>
    </w:p>
    <w:p w14:paraId="26B2CE88">
      <w:pPr>
        <w:widowControl w:val="0"/>
        <w:spacing w:before="0" w:beforeAutospacing="0" w:after="0" w:afterAutospacing="0" w:line="240" w:lineRule="auto"/>
        <w:rPr>
          <w:rFonts w:ascii="Calibri" w:hAnsi="Calibri" w:eastAsia="宋体" w:cs="Times New Roman"/>
          <w:highlight w:val="none"/>
        </w:rPr>
      </w:pPr>
    </w:p>
    <w:p w14:paraId="4CDFED20">
      <w:pPr>
        <w:keepNext/>
        <w:keepLines/>
        <w:widowControl w:val="0"/>
        <w:snapToGrid w:val="0"/>
        <w:spacing w:before="0" w:beforeAutospacing="0" w:after="0" w:afterAutospacing="0" w:line="360" w:lineRule="auto"/>
        <w:ind w:firstLine="562" w:firstLineChars="200"/>
        <w:outlineLvl w:val="1"/>
        <w:rPr>
          <w:rFonts w:ascii="Times New Roman" w:hAnsi="Times New Roman" w:eastAsia="方正楷体_GB2312" w:cs="Times New Roman"/>
          <w:b/>
          <w:bCs/>
          <w:i/>
          <w:sz w:val="28"/>
          <w:szCs w:val="28"/>
          <w:highlight w:val="none"/>
        </w:rPr>
      </w:pPr>
      <w:bookmarkStart w:id="210" w:name="_Toc29321"/>
      <w:bookmarkStart w:id="211" w:name="_Toc141770441"/>
      <w:bookmarkStart w:id="212" w:name="_Toc15554675"/>
      <w:bookmarkStart w:id="213" w:name="_Toc29101"/>
      <w:bookmarkStart w:id="214" w:name="_Toc28927"/>
      <w:bookmarkStart w:id="215" w:name="_Toc141772625"/>
      <w:bookmarkStart w:id="216" w:name="_Toc1848"/>
      <w:bookmarkStart w:id="217" w:name="_Toc141770532"/>
      <w:bookmarkStart w:id="218" w:name="_Toc141770358"/>
      <w:bookmarkStart w:id="219" w:name="_Toc2534"/>
      <w:bookmarkStart w:id="220" w:name="_Toc25120"/>
      <w:r>
        <w:rPr>
          <w:rFonts w:ascii="Times New Roman" w:hAnsi="Times New Roman" w:eastAsia="方正楷体_GB2312" w:cs="Times New Roman"/>
          <w:b/>
          <w:bCs/>
          <w:sz w:val="28"/>
          <w:szCs w:val="28"/>
          <w:highlight w:val="none"/>
        </w:rPr>
        <w:t>（</w:t>
      </w:r>
      <w:r>
        <w:rPr>
          <w:rFonts w:hint="eastAsia" w:ascii="Times New Roman" w:hAnsi="Times New Roman" w:eastAsia="方正楷体_GB2312" w:cs="Times New Roman"/>
          <w:b/>
          <w:bCs/>
          <w:sz w:val="28"/>
          <w:szCs w:val="28"/>
          <w:highlight w:val="none"/>
        </w:rPr>
        <w:t>二</w:t>
      </w:r>
      <w:r>
        <w:rPr>
          <w:rFonts w:ascii="Times New Roman" w:hAnsi="Times New Roman" w:eastAsia="方正楷体_GB2312" w:cs="Times New Roman"/>
          <w:b/>
          <w:bCs/>
          <w:sz w:val="28"/>
          <w:szCs w:val="28"/>
          <w:highlight w:val="none"/>
        </w:rPr>
        <w:t>）</w:t>
      </w:r>
      <w:r>
        <w:rPr>
          <w:rFonts w:hint="eastAsia" w:ascii="Times New Roman" w:hAnsi="Times New Roman" w:eastAsia="方正楷体_GB2312" w:cs="Times New Roman"/>
          <w:b/>
          <w:bCs/>
          <w:sz w:val="28"/>
          <w:szCs w:val="28"/>
          <w:highlight w:val="none"/>
        </w:rPr>
        <w:t>项目二：</w:t>
      </w:r>
      <w:r>
        <w:rPr>
          <w:rFonts w:hint="eastAsia" w:ascii="方正仿宋_GB2312" w:hAnsi="Calibri" w:eastAsia="方正仿宋_GB2312" w:cs="Times New Roman"/>
          <w:i/>
          <w:sz w:val="28"/>
          <w:szCs w:val="28"/>
          <w:highlight w:val="none"/>
        </w:rPr>
        <w:t>（项目名称）</w:t>
      </w:r>
      <w:bookmarkEnd w:id="210"/>
      <w:bookmarkEnd w:id="211"/>
      <w:bookmarkEnd w:id="212"/>
      <w:bookmarkEnd w:id="213"/>
      <w:bookmarkEnd w:id="214"/>
      <w:bookmarkEnd w:id="215"/>
      <w:bookmarkEnd w:id="216"/>
      <w:bookmarkEnd w:id="217"/>
      <w:bookmarkEnd w:id="218"/>
      <w:bookmarkEnd w:id="219"/>
      <w:bookmarkEnd w:id="220"/>
    </w:p>
    <w:p w14:paraId="20B84680">
      <w:pPr>
        <w:widowControl w:val="0"/>
        <w:spacing w:before="0" w:beforeAutospacing="0" w:after="0" w:afterAutospacing="0" w:line="240" w:lineRule="auto"/>
        <w:ind w:firstLine="560" w:firstLineChars="200"/>
        <w:rPr>
          <w:rFonts w:ascii="仿宋" w:hAnsi="仿宋" w:eastAsia="仿宋" w:cs="Times New Roman"/>
          <w:sz w:val="28"/>
          <w:szCs w:val="28"/>
          <w:highlight w:val="none"/>
        </w:rPr>
      </w:pPr>
      <w:r>
        <w:rPr>
          <w:rFonts w:ascii="仿宋" w:hAnsi="仿宋" w:eastAsia="仿宋" w:cs="Times New Roman"/>
          <w:sz w:val="28"/>
          <w:szCs w:val="28"/>
          <w:highlight w:val="none"/>
        </w:rPr>
        <w:t>……</w:t>
      </w:r>
    </w:p>
    <w:p w14:paraId="7F60E2CF">
      <w:pPr>
        <w:keepNext/>
        <w:keepLines/>
        <w:widowControl w:val="0"/>
        <w:snapToGrid w:val="0"/>
        <w:spacing w:before="240" w:beforeAutospacing="0" w:after="0" w:afterAutospacing="0" w:line="240" w:lineRule="auto"/>
        <w:ind w:firstLine="560" w:firstLineChars="200"/>
        <w:outlineLvl w:val="0"/>
        <w:rPr>
          <w:rFonts w:hint="default" w:ascii="Times New Roman" w:hAnsi="Times New Roman" w:eastAsia="黑体" w:cs="Times New Roman"/>
          <w:bCs/>
          <w:kern w:val="44"/>
          <w:sz w:val="28"/>
          <w:szCs w:val="30"/>
          <w:highlight w:val="none"/>
          <w:lang w:val="en-US" w:eastAsia="zh-CN"/>
        </w:rPr>
      </w:pPr>
    </w:p>
    <w:p w14:paraId="3160DBBA">
      <w:pPr>
        <w:widowControl w:val="0"/>
        <w:spacing w:before="0" w:beforeAutospacing="0" w:after="0" w:afterAutospacing="0" w:line="240" w:lineRule="auto"/>
        <w:ind w:firstLine="560" w:firstLineChars="200"/>
        <w:outlineLvl w:val="0"/>
        <w:rPr>
          <w:rFonts w:ascii="仿宋" w:hAnsi="仿宋" w:eastAsia="仿宋" w:cs="Times New Roman"/>
          <w:sz w:val="28"/>
          <w:szCs w:val="28"/>
          <w:highlight w:val="none"/>
        </w:rPr>
      </w:pPr>
    </w:p>
    <w:p w14:paraId="6ABC6661">
      <w:pPr>
        <w:widowControl w:val="0"/>
        <w:tabs>
          <w:tab w:val="center" w:pos="4153"/>
        </w:tabs>
        <w:spacing w:before="0" w:beforeAutospacing="0" w:after="0" w:afterAutospacing="0" w:line="240" w:lineRule="auto"/>
        <w:outlineLvl w:val="0"/>
        <w:rPr>
          <w:rFonts w:ascii="黑体" w:hAnsi="黑体" w:eastAsia="黑体" w:cs="Times New Roman"/>
          <w:sz w:val="32"/>
          <w:szCs w:val="32"/>
          <w:highlight w:val="none"/>
        </w:rPr>
      </w:pPr>
      <w:r>
        <w:rPr>
          <w:rFonts w:hint="eastAsia" w:ascii="Calibri" w:hAnsi="Calibri" w:eastAsia="宋体" w:cs="Times New Roman"/>
          <w:highlight w:val="none"/>
        </w:rPr>
        <w:t xml:space="preserve"> </w:t>
      </w:r>
      <w:r>
        <w:rPr>
          <w:rFonts w:ascii="Calibri" w:hAnsi="Calibri" w:eastAsia="宋体" w:cs="Times New Roman"/>
          <w:highlight w:val="none"/>
        </w:rPr>
        <w:t xml:space="preserve">  </w:t>
      </w:r>
      <w:r>
        <w:rPr>
          <w:rFonts w:ascii="黑体" w:hAnsi="黑体" w:eastAsia="黑体" w:cs="Times New Roman"/>
          <w:sz w:val="32"/>
          <w:szCs w:val="32"/>
          <w:highlight w:val="none"/>
        </w:rPr>
        <w:t xml:space="preserve"> </w:t>
      </w:r>
      <w:r>
        <w:rPr>
          <w:rFonts w:ascii="黑体" w:hAnsi="黑体" w:eastAsia="黑体" w:cs="Times New Roman"/>
          <w:sz w:val="28"/>
          <w:szCs w:val="28"/>
          <w:highlight w:val="none"/>
        </w:rPr>
        <w:t xml:space="preserve"> </w:t>
      </w:r>
      <w:bookmarkStart w:id="221" w:name="_Toc27236"/>
      <w:bookmarkStart w:id="222" w:name="_Toc7790"/>
      <w:bookmarkStart w:id="223" w:name="_Toc18101"/>
      <w:bookmarkStart w:id="224" w:name="_Toc7864"/>
      <w:r>
        <w:rPr>
          <w:rFonts w:hint="eastAsia" w:ascii="黑体" w:hAnsi="黑体" w:eastAsia="黑体" w:cs="Times New Roman"/>
          <w:sz w:val="28"/>
          <w:szCs w:val="28"/>
          <w:highlight w:val="none"/>
          <w:lang w:val="en-US" w:eastAsia="zh-CN"/>
        </w:rPr>
        <w:t>五</w:t>
      </w:r>
      <w:r>
        <w:rPr>
          <w:rFonts w:hint="eastAsia" w:ascii="黑体" w:hAnsi="黑体" w:eastAsia="黑体" w:cs="Times New Roman"/>
          <w:sz w:val="28"/>
          <w:szCs w:val="28"/>
          <w:highlight w:val="none"/>
        </w:rPr>
        <w:t>、其他事项</w:t>
      </w:r>
      <w:bookmarkEnd w:id="221"/>
      <w:bookmarkEnd w:id="222"/>
      <w:bookmarkEnd w:id="223"/>
      <w:bookmarkEnd w:id="224"/>
      <w:r>
        <w:rPr>
          <w:rFonts w:ascii="黑体" w:hAnsi="黑体" w:eastAsia="黑体" w:cs="Times New Roman"/>
          <w:sz w:val="28"/>
          <w:szCs w:val="28"/>
          <w:highlight w:val="none"/>
        </w:rPr>
        <w:tab/>
      </w:r>
    </w:p>
    <w:p w14:paraId="5BC732EE">
      <w:pPr>
        <w:widowControl w:val="0"/>
        <w:spacing w:before="0" w:beforeAutospacing="0" w:after="0" w:afterAutospacing="0" w:line="240" w:lineRule="auto"/>
        <w:ind w:firstLine="560" w:firstLineChars="200"/>
        <w:rPr>
          <w:rFonts w:ascii="黑体" w:hAnsi="黑体" w:eastAsia="黑体" w:cs="Times New Roman"/>
          <w:sz w:val="32"/>
          <w:szCs w:val="32"/>
          <w:highlight w:val="none"/>
        </w:rPr>
      </w:pPr>
      <w:r>
        <w:rPr>
          <w:rFonts w:hint="eastAsia" w:ascii="仿宋" w:hAnsi="仿宋" w:eastAsia="仿宋"/>
          <w:i/>
          <w:sz w:val="28"/>
          <w:szCs w:val="28"/>
          <w:highlight w:val="none"/>
        </w:rPr>
        <w:t>（</w:t>
      </w:r>
      <w:r>
        <w:rPr>
          <w:rFonts w:hint="eastAsia" w:ascii="仿宋" w:hAnsi="仿宋" w:eastAsia="仿宋"/>
          <w:i/>
          <w:sz w:val="28"/>
          <w:szCs w:val="28"/>
          <w:highlight w:val="none"/>
          <w:lang w:val="en-US" w:eastAsia="zh-CN"/>
        </w:rPr>
        <w:t>如需突破湖北水利发展产业投资基金的参股比例</w:t>
      </w:r>
      <w:r>
        <w:rPr>
          <w:rFonts w:hint="eastAsia" w:ascii="仿宋" w:hAnsi="仿宋" w:eastAsia="仿宋"/>
          <w:i/>
          <w:sz w:val="28"/>
          <w:szCs w:val="28"/>
          <w:highlight w:val="none"/>
        </w:rPr>
        <w:t>，需一事一议事项）</w:t>
      </w:r>
    </w:p>
    <w:p w14:paraId="6E2A3581">
      <w:pPr>
        <w:widowControl w:val="0"/>
        <w:spacing w:before="0" w:beforeAutospacing="0" w:after="0" w:afterAutospacing="0" w:line="240" w:lineRule="auto"/>
        <w:rPr>
          <w:rFonts w:ascii="黑体" w:hAnsi="黑体" w:eastAsia="黑体" w:cs="Times New Roman"/>
          <w:sz w:val="28"/>
          <w:szCs w:val="28"/>
          <w:highlight w:val="none"/>
        </w:rPr>
      </w:pPr>
    </w:p>
    <w:p w14:paraId="67C5D4FB">
      <w:pPr>
        <w:widowControl w:val="0"/>
        <w:spacing w:before="0" w:beforeAutospacing="0" w:after="0" w:afterAutospacing="0" w:line="240" w:lineRule="auto"/>
        <w:ind w:firstLine="560" w:firstLineChars="200"/>
        <w:outlineLvl w:val="0"/>
        <w:rPr>
          <w:rFonts w:hint="default" w:ascii="黑体" w:hAnsi="黑体" w:eastAsia="黑体" w:cs="Times New Roman"/>
          <w:sz w:val="28"/>
          <w:szCs w:val="28"/>
          <w:highlight w:val="none"/>
          <w:lang w:val="en-US"/>
        </w:rPr>
      </w:pPr>
      <w:bookmarkStart w:id="225" w:name="_Toc24149"/>
      <w:bookmarkStart w:id="226" w:name="_Toc15554681"/>
      <w:bookmarkStart w:id="227" w:name="_Toc30400"/>
      <w:bookmarkStart w:id="228" w:name="_Toc12580"/>
      <w:bookmarkStart w:id="229" w:name="_Toc14228"/>
      <w:r>
        <w:rPr>
          <w:rFonts w:hint="eastAsia" w:ascii="黑体" w:hAnsi="黑体" w:eastAsia="黑体" w:cs="Times New Roman"/>
          <w:sz w:val="28"/>
          <w:szCs w:val="28"/>
          <w:highlight w:val="none"/>
          <w:lang w:val="en-US" w:eastAsia="zh-CN"/>
        </w:rPr>
        <w:t>六</w:t>
      </w:r>
      <w:r>
        <w:rPr>
          <w:rFonts w:hint="eastAsia" w:ascii="黑体" w:hAnsi="黑体" w:eastAsia="黑体" w:cs="Times New Roman"/>
          <w:sz w:val="28"/>
          <w:szCs w:val="28"/>
          <w:highlight w:val="none"/>
        </w:rPr>
        <w:t>、</w:t>
      </w:r>
      <w:bookmarkEnd w:id="225"/>
      <w:bookmarkEnd w:id="226"/>
      <w:bookmarkEnd w:id="227"/>
      <w:r>
        <w:rPr>
          <w:rFonts w:hint="eastAsia" w:ascii="黑体" w:hAnsi="黑体" w:eastAsia="黑体" w:cs="Times New Roman"/>
          <w:sz w:val="28"/>
          <w:szCs w:val="28"/>
          <w:highlight w:val="none"/>
          <w:lang w:val="en-US" w:eastAsia="zh-CN"/>
        </w:rPr>
        <w:t>申请审议事项</w:t>
      </w:r>
      <w:bookmarkEnd w:id="228"/>
      <w:bookmarkEnd w:id="229"/>
    </w:p>
    <w:p w14:paraId="76C5BCFF">
      <w:pPr>
        <w:pStyle w:val="2"/>
        <w:rPr>
          <w:rFonts w:hint="eastAsia" w:ascii="方正小标宋简体" w:hAnsi="黑体" w:eastAsia="方正小标宋简体" w:cs="方正仿宋_GB2312"/>
          <w:kern w:val="0"/>
          <w:sz w:val="44"/>
          <w:szCs w:val="44"/>
          <w:highlight w:val="none"/>
          <w:lang w:val="en-US" w:eastAsia="zh-CN"/>
        </w:rPr>
      </w:pPr>
    </w:p>
    <w:p w14:paraId="7BC989A2">
      <w:pPr>
        <w:spacing w:line="560" w:lineRule="exact"/>
        <w:jc w:val="left"/>
        <w:rPr>
          <w:rFonts w:hint="default" w:ascii="黑体" w:hAnsi="黑体" w:eastAsia="黑体" w:cs="方正仿宋_GB2312"/>
          <w:kern w:val="0"/>
          <w:sz w:val="32"/>
          <w:szCs w:val="32"/>
          <w:highlight w:val="none"/>
          <w:lang w:val="en-US" w:eastAsia="zh-CN"/>
        </w:rPr>
      </w:pPr>
      <w:r>
        <w:rPr>
          <w:rFonts w:hint="eastAsia" w:ascii="黑体" w:hAnsi="黑体" w:eastAsia="黑体" w:cs="方正仿宋_GB2312"/>
          <w:kern w:val="0"/>
          <w:sz w:val="32"/>
          <w:szCs w:val="32"/>
          <w:highlight w:val="none"/>
          <w:lang w:val="en-US" w:eastAsia="zh-CN"/>
        </w:rPr>
        <w:t xml:space="preserve">   </w:t>
      </w:r>
    </w:p>
    <w:p w14:paraId="37F29DAA">
      <w:pPr>
        <w:widowControl/>
        <w:adjustRightInd w:val="0"/>
        <w:snapToGrid w:val="0"/>
        <w:spacing w:line="560" w:lineRule="exact"/>
        <w:ind w:firstLine="640" w:firstLineChars="200"/>
        <w:rPr>
          <w:rFonts w:ascii="仿宋" w:hAnsi="仿宋" w:eastAsia="仿宋" w:cs="Times New Roman"/>
          <w:kern w:val="0"/>
          <w:sz w:val="32"/>
          <w:szCs w:val="32"/>
          <w:highlight w:val="none"/>
        </w:rPr>
      </w:pPr>
    </w:p>
    <w:p w14:paraId="2B83D1AA">
      <w:pPr>
        <w:widowControl/>
        <w:adjustRightInd w:val="0"/>
        <w:snapToGrid w:val="0"/>
        <w:spacing w:line="560" w:lineRule="exact"/>
        <w:ind w:firstLine="640" w:firstLineChars="200"/>
        <w:rPr>
          <w:rFonts w:ascii="仿宋" w:hAnsi="仿宋" w:eastAsia="仿宋" w:cs="Times New Roman"/>
          <w:kern w:val="0"/>
          <w:sz w:val="32"/>
          <w:szCs w:val="32"/>
          <w:highlight w:val="none"/>
        </w:rPr>
      </w:pPr>
    </w:p>
    <w:p w14:paraId="537FF209">
      <w:pPr>
        <w:widowControl/>
        <w:adjustRightInd w:val="0"/>
        <w:snapToGrid w:val="0"/>
        <w:spacing w:line="560" w:lineRule="exact"/>
        <w:ind w:firstLine="640" w:firstLineChars="200"/>
        <w:rPr>
          <w:rFonts w:ascii="仿宋" w:hAnsi="仿宋" w:eastAsia="仿宋" w:cs="Times New Roman"/>
          <w:kern w:val="0"/>
          <w:sz w:val="32"/>
          <w:szCs w:val="32"/>
          <w:highlight w:val="none"/>
        </w:rPr>
      </w:pPr>
    </w:p>
    <w:p w14:paraId="03E10ADF">
      <w:pPr>
        <w:widowControl/>
        <w:adjustRightInd w:val="0"/>
        <w:snapToGrid w:val="0"/>
        <w:spacing w:line="560" w:lineRule="exact"/>
        <w:ind w:firstLine="640" w:firstLineChars="200"/>
        <w:rPr>
          <w:rFonts w:ascii="仿宋" w:hAnsi="仿宋" w:eastAsia="仿宋" w:cs="Times New Roman"/>
          <w:kern w:val="0"/>
          <w:sz w:val="32"/>
          <w:szCs w:val="32"/>
          <w:highlight w:val="none"/>
        </w:rPr>
      </w:pPr>
    </w:p>
    <w:p w14:paraId="4B0520D0">
      <w:pPr>
        <w:widowControl/>
        <w:adjustRightInd w:val="0"/>
        <w:snapToGrid w:val="0"/>
        <w:spacing w:line="560" w:lineRule="exact"/>
        <w:ind w:firstLine="640" w:firstLineChars="200"/>
        <w:rPr>
          <w:rFonts w:ascii="仿宋" w:hAnsi="仿宋" w:eastAsia="仿宋" w:cs="Times New Roman"/>
          <w:kern w:val="0"/>
          <w:sz w:val="32"/>
          <w:szCs w:val="32"/>
          <w:highlight w:val="none"/>
        </w:rPr>
      </w:pPr>
    </w:p>
    <w:p w14:paraId="6BBE3D7B">
      <w:pPr>
        <w:widowControl/>
        <w:adjustRightInd w:val="0"/>
        <w:snapToGrid w:val="0"/>
        <w:spacing w:line="560" w:lineRule="exact"/>
        <w:ind w:firstLine="640" w:firstLineChars="200"/>
        <w:rPr>
          <w:rFonts w:ascii="仿宋" w:hAnsi="仿宋" w:eastAsia="仿宋" w:cs="Times New Roman"/>
          <w:kern w:val="0"/>
          <w:sz w:val="32"/>
          <w:szCs w:val="32"/>
          <w:highlight w:val="none"/>
        </w:rPr>
      </w:pPr>
    </w:p>
    <w:p w14:paraId="32D90B75">
      <w:pPr>
        <w:widowControl/>
        <w:adjustRightInd w:val="0"/>
        <w:snapToGrid w:val="0"/>
        <w:spacing w:line="560" w:lineRule="exact"/>
        <w:ind w:firstLine="640" w:firstLineChars="200"/>
        <w:rPr>
          <w:rFonts w:ascii="仿宋" w:hAnsi="仿宋" w:eastAsia="仿宋" w:cs="Times New Roman"/>
          <w:kern w:val="0"/>
          <w:sz w:val="32"/>
          <w:szCs w:val="32"/>
          <w:highlight w:val="none"/>
        </w:rPr>
      </w:pPr>
    </w:p>
    <w:p w14:paraId="44241A94">
      <w:pPr>
        <w:widowControl/>
        <w:adjustRightInd w:val="0"/>
        <w:snapToGrid w:val="0"/>
        <w:spacing w:line="560" w:lineRule="exact"/>
        <w:ind w:firstLine="640" w:firstLineChars="200"/>
        <w:rPr>
          <w:rFonts w:ascii="仿宋" w:hAnsi="仿宋" w:eastAsia="仿宋" w:cs="Times New Roman"/>
          <w:kern w:val="0"/>
          <w:sz w:val="32"/>
          <w:szCs w:val="32"/>
          <w:highlight w:val="none"/>
        </w:rPr>
      </w:pPr>
    </w:p>
    <w:p w14:paraId="2A3B240A">
      <w:pPr>
        <w:pStyle w:val="2"/>
        <w:rPr>
          <w:rFonts w:ascii="仿宋" w:hAnsi="仿宋" w:eastAsia="仿宋" w:cs="Times New Roman"/>
          <w:kern w:val="0"/>
          <w:sz w:val="32"/>
          <w:szCs w:val="32"/>
          <w:highlight w:val="none"/>
        </w:rPr>
      </w:pPr>
    </w:p>
    <w:p w14:paraId="3AC27983">
      <w:pPr>
        <w:pStyle w:val="2"/>
        <w:rPr>
          <w:rFonts w:ascii="仿宋" w:hAnsi="仿宋" w:eastAsia="仿宋" w:cs="Times New Roman"/>
          <w:kern w:val="0"/>
          <w:sz w:val="32"/>
          <w:szCs w:val="32"/>
          <w:highlight w:val="none"/>
        </w:rPr>
      </w:pPr>
    </w:p>
    <w:p w14:paraId="02EB42BE">
      <w:pPr>
        <w:spacing w:line="600" w:lineRule="atLeast"/>
        <w:outlineLvl w:val="9"/>
        <w:rPr>
          <w:rFonts w:eastAsia="方正仿宋_GB2312"/>
          <w:b/>
          <w:highlight w:val="none"/>
          <w:lang w:eastAsia="zh-CN"/>
        </w:rPr>
      </w:pPr>
      <w:bookmarkStart w:id="230" w:name="_Toc36"/>
      <w:bookmarkStart w:id="231" w:name="_Toc29139"/>
      <w:r>
        <w:rPr>
          <w:rFonts w:hint="eastAsia" w:ascii="黑体" w:hAnsi="黑体" w:eastAsia="黑体"/>
          <w:sz w:val="32"/>
          <w:szCs w:val="32"/>
          <w:highlight w:val="none"/>
          <w:lang w:eastAsia="zh-CN"/>
        </w:rPr>
        <w:t>附件</w:t>
      </w:r>
      <w:r>
        <w:rPr>
          <w:rFonts w:eastAsia="方正仿宋_GB2312"/>
          <w:sz w:val="32"/>
          <w:szCs w:val="32"/>
          <w:highlight w:val="none"/>
          <w:lang w:eastAsia="zh-CN"/>
        </w:rPr>
        <w:t>3</w:t>
      </w:r>
      <w:bookmarkEnd w:id="230"/>
      <w:bookmarkEnd w:id="231"/>
    </w:p>
    <w:p w14:paraId="5C1AFC59">
      <w:pPr>
        <w:spacing w:line="600" w:lineRule="exact"/>
        <w:jc w:val="center"/>
        <w:rPr>
          <w:b/>
          <w:sz w:val="44"/>
          <w:szCs w:val="44"/>
          <w:highlight w:val="none"/>
          <w:lang w:eastAsia="zh-CN"/>
        </w:rPr>
      </w:pPr>
      <w:r>
        <w:rPr>
          <w:rFonts w:hint="eastAsia"/>
          <w:b/>
          <w:sz w:val="44"/>
          <w:szCs w:val="44"/>
          <w:highlight w:val="none"/>
          <w:lang w:eastAsia="zh-CN"/>
        </w:rPr>
        <w:t>出资承诺/意向函</w:t>
      </w:r>
    </w:p>
    <w:p w14:paraId="171430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长江创业投资基金管理有限公司：</w:t>
      </w:r>
    </w:p>
    <w:p w14:paraId="50AB4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本公司/企业在签署出资承诺/意向函之前，已经了解向贵公司申报湖北水利发展产业投资基金子基金</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lang w:eastAsia="zh-CN"/>
        </w:rPr>
        <w:t xml:space="preserve">的设立方案。 </w:t>
      </w:r>
    </w:p>
    <w:p w14:paraId="3E399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本公司/企业承诺</w:t>
      </w:r>
      <w:r>
        <w:rPr>
          <w:rFonts w:hint="eastAsia" w:ascii="仿宋_GB2312" w:hAnsi="仿宋_GB2312" w:eastAsia="仿宋_GB2312" w:cs="仿宋_GB2312"/>
          <w:sz w:val="32"/>
          <w:szCs w:val="32"/>
          <w:highlight w:val="none"/>
          <w:lang w:val="en-US" w:eastAsia="zh-CN"/>
        </w:rPr>
        <w:t>对湖北水利发展产业投资基金子基金</w:t>
      </w:r>
      <w:r>
        <w:rPr>
          <w:rFonts w:hint="eastAsia" w:ascii="仿宋_GB2312" w:hAnsi="仿宋_GB2312" w:eastAsia="仿宋_GB2312" w:cs="仿宋_GB2312"/>
          <w:sz w:val="32"/>
          <w:szCs w:val="32"/>
          <w:highlight w:val="none"/>
          <w:lang w:eastAsia="zh-CN"/>
        </w:rPr>
        <w:t>以现金人民币</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lang w:eastAsia="zh-CN"/>
        </w:rPr>
        <w:t>万元或以子基金认缴</w:t>
      </w:r>
      <w:r>
        <w:rPr>
          <w:rFonts w:hint="eastAsia" w:ascii="仿宋_GB2312" w:hAnsi="仿宋_GB2312" w:eastAsia="仿宋_GB2312" w:cs="仿宋_GB2312"/>
          <w:sz w:val="32"/>
          <w:szCs w:val="32"/>
          <w:highlight w:val="none"/>
          <w:lang w:val="en-US" w:eastAsia="zh-CN"/>
        </w:rPr>
        <w:t>规模</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u w:val="single"/>
          <w:lang w:eastAsia="zh-CN"/>
        </w:rPr>
        <w:t xml:space="preserve">     </w:t>
      </w:r>
      <w:r>
        <w:rPr>
          <w:rFonts w:hint="eastAsia" w:ascii="仿宋_GB2312" w:hAnsi="仿宋_GB2312" w:eastAsia="仿宋_GB2312" w:cs="仿宋_GB2312"/>
          <w:sz w:val="32"/>
          <w:szCs w:val="32"/>
          <w:highlight w:val="none"/>
          <w:lang w:eastAsia="zh-CN"/>
        </w:rPr>
        <w:t>%对基金进行出资。</w:t>
      </w:r>
    </w:p>
    <w:p w14:paraId="0799F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本公司/企业同时作出以下声明及保证：</w:t>
      </w:r>
    </w:p>
    <w:p w14:paraId="72236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1.本公司/企业承诺对</w:t>
      </w:r>
      <w:r>
        <w:rPr>
          <w:rFonts w:hint="eastAsia" w:ascii="仿宋_GB2312" w:hAnsi="仿宋_GB2312" w:eastAsia="仿宋_GB2312" w:cs="仿宋_GB2312"/>
          <w:sz w:val="32"/>
          <w:szCs w:val="32"/>
          <w:highlight w:val="none"/>
          <w:lang w:val="en-US" w:eastAsia="zh-CN"/>
        </w:rPr>
        <w:t>湖北水利发展产业投资基金</w:t>
      </w:r>
      <w:r>
        <w:rPr>
          <w:rFonts w:hint="eastAsia" w:ascii="仿宋_GB2312" w:hAnsi="仿宋_GB2312" w:eastAsia="仿宋_GB2312" w:cs="仿宋_GB2312"/>
          <w:sz w:val="32"/>
          <w:szCs w:val="32"/>
          <w:highlight w:val="none"/>
          <w:lang w:eastAsia="zh-CN"/>
        </w:rPr>
        <w:t>子基金出资为来源合法的资金。</w:t>
      </w:r>
    </w:p>
    <w:p w14:paraId="38D0F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2.本公司/企业具备中国法律法规、规章、规范性文件以及主管部门要求的出资资格和能力，对</w:t>
      </w:r>
      <w:r>
        <w:rPr>
          <w:rFonts w:hint="eastAsia" w:ascii="仿宋_GB2312" w:hAnsi="仿宋_GB2312" w:eastAsia="仿宋_GB2312" w:cs="仿宋_GB2312"/>
          <w:sz w:val="32"/>
          <w:szCs w:val="32"/>
          <w:highlight w:val="none"/>
          <w:lang w:val="en-US" w:eastAsia="zh-CN"/>
        </w:rPr>
        <w:t>湖北水利发展产业投资基金</w:t>
      </w:r>
      <w:r>
        <w:rPr>
          <w:rFonts w:hint="eastAsia" w:ascii="仿宋_GB2312" w:hAnsi="仿宋_GB2312" w:eastAsia="仿宋_GB2312" w:cs="仿宋_GB2312"/>
          <w:sz w:val="32"/>
          <w:szCs w:val="32"/>
          <w:highlight w:val="none"/>
          <w:lang w:eastAsia="zh-CN"/>
        </w:rPr>
        <w:t>子基金的出资不会与本公司/企业已经承担的任何法定或约定的义务构成抵触或冲突。 </w:t>
      </w:r>
    </w:p>
    <w:p w14:paraId="7F453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3.本公司/企业承诺在全体出资人签署基金合同后，按基金合同的约定履行认缴及按时实缴的出资义务，若未按照约定缴付出资的，将承担相应的违约责任。</w:t>
      </w:r>
    </w:p>
    <w:p w14:paraId="00F46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4.自本出资承诺/意向函签署之日起，本公司/企业签署的本出资承诺/意向函持续有效且不可撤销。</w:t>
      </w:r>
    </w:p>
    <w:p w14:paraId="3D285B62">
      <w:pPr>
        <w:pStyle w:val="2"/>
        <w:rPr>
          <w:rFonts w:hint="eastAsia"/>
          <w:lang w:eastAsia="zh-CN"/>
        </w:rPr>
      </w:pPr>
    </w:p>
    <w:p w14:paraId="777980C5">
      <w:pPr>
        <w:spacing w:line="600" w:lineRule="exact"/>
        <w:ind w:firstLine="643" w:firstLineChars="200"/>
        <w:jc w:val="right"/>
        <w:rPr>
          <w:rFonts w:hint="eastAsia" w:ascii="方正仿宋_GB2312" w:hAnsi="方正仿宋_GB2312" w:eastAsia="方正仿宋_GB2312"/>
          <w:b/>
          <w:sz w:val="32"/>
          <w:szCs w:val="32"/>
          <w:highlight w:val="none"/>
          <w:lang w:eastAsia="zh-CN"/>
        </w:rPr>
      </w:pPr>
      <w:r>
        <w:rPr>
          <w:rFonts w:hint="eastAsia" w:ascii="方正仿宋_GB2312" w:hAnsi="方正仿宋_GB2312" w:eastAsia="方正仿宋_GB2312"/>
          <w:b/>
          <w:sz w:val="32"/>
          <w:szCs w:val="32"/>
          <w:highlight w:val="none"/>
          <w:lang w:eastAsia="zh-CN"/>
        </w:rPr>
        <w:t xml:space="preserve">承诺/意向人（公司/企业加盖公章）：     </w:t>
      </w:r>
    </w:p>
    <w:p w14:paraId="7A72C22F">
      <w:pPr>
        <w:spacing w:line="600" w:lineRule="exact"/>
        <w:jc w:val="right"/>
        <w:rPr>
          <w:rFonts w:hint="eastAsia"/>
          <w:highlight w:val="none"/>
          <w:lang w:eastAsia="zh-CN"/>
        </w:rPr>
      </w:pPr>
      <w:r>
        <w:rPr>
          <w:rFonts w:ascii="Calibri" w:hAnsi="Calibri" w:eastAsia="方正仿宋_GB2312" w:cs="Calibri"/>
          <w:sz w:val="32"/>
          <w:szCs w:val="32"/>
          <w:highlight w:val="none"/>
          <w:lang w:eastAsia="zh-CN"/>
        </w:rPr>
        <w:t> </w:t>
      </w:r>
      <w:r>
        <w:rPr>
          <w:rFonts w:hint="eastAsia" w:ascii="方正仿宋_GB2312" w:hAnsi="方正仿宋_GB2312" w:eastAsia="方正仿宋_GB2312"/>
          <w:sz w:val="32"/>
          <w:szCs w:val="32"/>
          <w:highlight w:val="none"/>
          <w:lang w:eastAsia="zh-CN"/>
        </w:rPr>
        <w:t>年</w:t>
      </w:r>
      <w:r>
        <w:rPr>
          <w:rFonts w:hint="eastAsia" w:ascii="方正仿宋_GB2312" w:hAnsi="方正仿宋_GB2312" w:eastAsia="方正仿宋_GB2312"/>
          <w:sz w:val="32"/>
          <w:szCs w:val="32"/>
          <w:highlight w:val="none"/>
          <w:lang w:val="en-US" w:eastAsia="zh-CN"/>
        </w:rPr>
        <w:t xml:space="preserve">   </w:t>
      </w:r>
      <w:r>
        <w:rPr>
          <w:rFonts w:hint="eastAsia" w:ascii="方正仿宋_GB2312" w:hAnsi="方正仿宋_GB2312" w:eastAsia="方正仿宋_GB2312"/>
          <w:sz w:val="32"/>
          <w:szCs w:val="32"/>
          <w:highlight w:val="none"/>
          <w:lang w:eastAsia="zh-CN"/>
        </w:rPr>
        <w:t>月</w:t>
      </w:r>
      <w:r>
        <w:rPr>
          <w:rFonts w:hint="eastAsia" w:ascii="方正仿宋_GB2312" w:hAnsi="方正仿宋_GB2312" w:eastAsia="方正仿宋_GB2312"/>
          <w:sz w:val="32"/>
          <w:szCs w:val="32"/>
          <w:highlight w:val="none"/>
          <w:lang w:val="en-US" w:eastAsia="zh-CN"/>
        </w:rPr>
        <w:t xml:space="preserve">   </w:t>
      </w:r>
      <w:r>
        <w:rPr>
          <w:rFonts w:hint="eastAsia" w:ascii="方正仿宋_GB2312" w:hAnsi="方正仿宋_GB2312" w:eastAsia="方正仿宋_GB2312"/>
          <w:sz w:val="32"/>
          <w:szCs w:val="32"/>
          <w:highlight w:val="none"/>
          <w:lang w:eastAsia="zh-CN"/>
        </w:rPr>
        <w:t>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003341-083C-4389-A1FC-03E4E89EEBB2}"/>
  </w:font>
  <w:font w:name="黑体">
    <w:panose1 w:val="02010609060101010101"/>
    <w:charset w:val="86"/>
    <w:family w:val="auto"/>
    <w:pitch w:val="default"/>
    <w:sig w:usb0="800002BF" w:usb1="38CF7CFA" w:usb2="00000016" w:usb3="00000000" w:csb0="00040001" w:csb1="00000000"/>
    <w:embedRegular r:id="rId2" w:fontKey="{52E47913-D972-4C8F-A6A4-BD5107B71394}"/>
  </w:font>
  <w:font w:name="Courier New">
    <w:panose1 w:val="02070309020205020404"/>
    <w:charset w:val="01"/>
    <w:family w:val="modern"/>
    <w:pitch w:val="default"/>
    <w:sig w:usb0="E0002EFF" w:usb1="C0007843" w:usb2="00000009" w:usb3="00000000" w:csb0="400001FF" w:csb1="FFFF0000"/>
    <w:embedRegular r:id="rId3" w:fontKey="{69B31B22-9D2D-4C6A-BDBD-3B863CAE13E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4928200-3607-43B4-B878-4F8DFC625585}"/>
  </w:font>
  <w:font w:name="方正仿宋_GB2312">
    <w:panose1 w:val="02000000000000000000"/>
    <w:charset w:val="86"/>
    <w:family w:val="auto"/>
    <w:pitch w:val="default"/>
    <w:sig w:usb0="A00002BF" w:usb1="184F6CFA" w:usb2="00000012" w:usb3="00000000" w:csb0="00040001" w:csb1="00000000"/>
    <w:embedRegular r:id="rId5" w:fontKey="{525A6EFC-2CB6-4AAA-BD96-521963295F44}"/>
  </w:font>
  <w:font w:name="方正小标宋简体">
    <w:panose1 w:val="02000000000000000000"/>
    <w:charset w:val="86"/>
    <w:family w:val="auto"/>
    <w:pitch w:val="default"/>
    <w:sig w:usb0="00000001" w:usb1="08000000" w:usb2="00000000" w:usb3="00000000" w:csb0="00040000" w:csb1="00000000"/>
    <w:embedRegular r:id="rId6" w:fontKey="{61087E6B-4E99-4B21-8916-EA65E8712CB7}"/>
  </w:font>
  <w:font w:name="仿宋_GB2312">
    <w:panose1 w:val="02010609030101010101"/>
    <w:charset w:val="86"/>
    <w:family w:val="auto"/>
    <w:pitch w:val="default"/>
    <w:sig w:usb0="00000001" w:usb1="080E0000" w:usb2="00000000" w:usb3="00000000" w:csb0="00040000" w:csb1="00000000"/>
    <w:embedRegular r:id="rId7" w:fontKey="{43BE8A32-A6FA-4BAE-99FA-683F1CBB8826}"/>
  </w:font>
  <w:font w:name="楷体">
    <w:panose1 w:val="02010609060101010101"/>
    <w:charset w:val="86"/>
    <w:family w:val="auto"/>
    <w:pitch w:val="default"/>
    <w:sig w:usb0="800002BF" w:usb1="38CF7CFA" w:usb2="00000016" w:usb3="00000000" w:csb0="00040001" w:csb1="00000000"/>
    <w:embedRegular r:id="rId8" w:fontKey="{5EB03D7D-B6B8-4A33-913F-15A71B0C2BDB}"/>
  </w:font>
  <w:font w:name="方正小标宋_GBK">
    <w:panose1 w:val="02000000000000000000"/>
    <w:charset w:val="86"/>
    <w:family w:val="script"/>
    <w:pitch w:val="default"/>
    <w:sig w:usb0="A00002BF" w:usb1="38CF7CFA" w:usb2="00082016" w:usb3="00000000" w:csb0="00040001" w:csb1="00000000"/>
    <w:embedRegular r:id="rId9" w:fontKey="{1070B451-D031-436D-A178-89CED2A5D784}"/>
  </w:font>
  <w:font w:name="方正楷体_GB2312">
    <w:panose1 w:val="02000000000000000000"/>
    <w:charset w:val="86"/>
    <w:family w:val="auto"/>
    <w:pitch w:val="default"/>
    <w:sig w:usb0="A00002BF" w:usb1="184F6CFA" w:usb2="00000012" w:usb3="00000000" w:csb0="00040001" w:csb1="00000000"/>
    <w:embedRegular r:id="rId10" w:fontKey="{8B069883-1CAB-4D7C-989E-A8E5163A9481}"/>
  </w:font>
  <w:font w:name="Cambria Math">
    <w:panose1 w:val="02040503050406030204"/>
    <w:charset w:val="00"/>
    <w:family w:val="roman"/>
    <w:pitch w:val="default"/>
    <w:sig w:usb0="E00006FF" w:usb1="420024FF" w:usb2="02000000" w:usb3="00000000" w:csb0="2000019F" w:csb1="00000000"/>
    <w:embedRegular r:id="rId11" w:fontKey="{F38B004E-FD2F-4B88-9F99-9D208387B294}"/>
  </w:font>
  <w:font w:name="仿宋">
    <w:panose1 w:val="02010609060101010101"/>
    <w:charset w:val="86"/>
    <w:family w:val="modern"/>
    <w:pitch w:val="default"/>
    <w:sig w:usb0="800002BF" w:usb1="38CF7CFA" w:usb2="00000016" w:usb3="00000000" w:csb0="00040001" w:csb1="00000000"/>
    <w:embedRegular r:id="rId12" w:fontKey="{0A675E6E-D96A-44D3-83F5-9D2B950C9E21}"/>
  </w:font>
  <w:font w:name="微软雅黑">
    <w:panose1 w:val="020B0503020204020204"/>
    <w:charset w:val="86"/>
    <w:family w:val="auto"/>
    <w:pitch w:val="default"/>
    <w:sig w:usb0="80000287" w:usb1="2ACF3C50" w:usb2="00000016" w:usb3="00000000" w:csb0="0004001F" w:csb1="00000000"/>
    <w:embedRegular r:id="rId13" w:fontKey="{DEC2FCCF-EDAB-4788-8DB8-1C08AD416D46}"/>
  </w:font>
  <w:font w:name="华文中宋">
    <w:panose1 w:val="02010600040101010101"/>
    <w:charset w:val="86"/>
    <w:family w:val="auto"/>
    <w:pitch w:val="default"/>
    <w:sig w:usb0="00000287" w:usb1="080F0000" w:usb2="00000000" w:usb3="00000000" w:csb0="0004009F" w:csb1="DFD70000"/>
    <w:embedRegular r:id="rId14" w:fontKey="{4B519DDC-CB8E-4FE1-A1C7-59898D3E84E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CC19">
    <w:pPr>
      <w:pStyle w:val="6"/>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F950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8F950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p w14:paraId="329A692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2EC3E"/>
    <w:multiLevelType w:val="singleLevel"/>
    <w:tmpl w:val="8FD2EC3E"/>
    <w:lvl w:ilvl="0" w:tentative="0">
      <w:start w:val="1"/>
      <w:numFmt w:val="decimal"/>
      <w:suff w:val="nothing"/>
      <w:lvlText w:val="（%1）"/>
      <w:lvlJc w:val="left"/>
    </w:lvl>
  </w:abstractNum>
  <w:abstractNum w:abstractNumId="1">
    <w:nsid w:val="AA9B5076"/>
    <w:multiLevelType w:val="singleLevel"/>
    <w:tmpl w:val="AA9B5076"/>
    <w:lvl w:ilvl="0" w:tentative="0">
      <w:start w:val="1"/>
      <w:numFmt w:val="decimal"/>
      <w:suff w:val="nothing"/>
      <w:lvlText w:val="%1、"/>
      <w:lvlJc w:val="left"/>
      <w:pPr>
        <w:ind w:left="-10"/>
      </w:pPr>
      <w:rPr>
        <w:rFonts w:hint="default" w:ascii="Times New Roman" w:hAnsi="Times New Roman" w:cs="Times New Roman"/>
      </w:rPr>
    </w:lvl>
  </w:abstractNum>
  <w:abstractNum w:abstractNumId="2">
    <w:nsid w:val="ED00364A"/>
    <w:multiLevelType w:val="singleLevel"/>
    <w:tmpl w:val="ED00364A"/>
    <w:lvl w:ilvl="0" w:tentative="0">
      <w:start w:val="2"/>
      <w:numFmt w:val="decimal"/>
      <w:lvlText w:val="%1."/>
      <w:lvlJc w:val="left"/>
      <w:pPr>
        <w:tabs>
          <w:tab w:val="left" w:pos="312"/>
        </w:tabs>
      </w:pPr>
    </w:lvl>
  </w:abstractNum>
  <w:abstractNum w:abstractNumId="3">
    <w:nsid w:val="0E5E67BB"/>
    <w:multiLevelType w:val="singleLevel"/>
    <w:tmpl w:val="0E5E67BB"/>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NTk0MDEyNmRlMjA0YmE2MjdmOWFkMmM4MmEwMzQifQ=="/>
  </w:docVars>
  <w:rsids>
    <w:rsidRoot w:val="07DD6079"/>
    <w:rsid w:val="000E109B"/>
    <w:rsid w:val="01990BB6"/>
    <w:rsid w:val="03AE2B0D"/>
    <w:rsid w:val="040E2B68"/>
    <w:rsid w:val="045304D3"/>
    <w:rsid w:val="064E336B"/>
    <w:rsid w:val="06C869CF"/>
    <w:rsid w:val="07DD6079"/>
    <w:rsid w:val="089963F4"/>
    <w:rsid w:val="0E773C9C"/>
    <w:rsid w:val="146A6240"/>
    <w:rsid w:val="153455CA"/>
    <w:rsid w:val="15D57ABB"/>
    <w:rsid w:val="16E724BE"/>
    <w:rsid w:val="190E1264"/>
    <w:rsid w:val="194E19F3"/>
    <w:rsid w:val="1B1C2590"/>
    <w:rsid w:val="1C0D6EF6"/>
    <w:rsid w:val="1C6D5A45"/>
    <w:rsid w:val="1C9E4533"/>
    <w:rsid w:val="20096443"/>
    <w:rsid w:val="25A466C8"/>
    <w:rsid w:val="29AE414E"/>
    <w:rsid w:val="2A470F7E"/>
    <w:rsid w:val="2C240AD4"/>
    <w:rsid w:val="2C6D5A4A"/>
    <w:rsid w:val="2CF3625E"/>
    <w:rsid w:val="2FC66551"/>
    <w:rsid w:val="30A3525A"/>
    <w:rsid w:val="325E7967"/>
    <w:rsid w:val="34E161DA"/>
    <w:rsid w:val="35254029"/>
    <w:rsid w:val="36C07652"/>
    <w:rsid w:val="3A3D7964"/>
    <w:rsid w:val="3B751F44"/>
    <w:rsid w:val="3B8A4533"/>
    <w:rsid w:val="3EA3260D"/>
    <w:rsid w:val="3F8C6CAD"/>
    <w:rsid w:val="42F26FCB"/>
    <w:rsid w:val="42FB5AC3"/>
    <w:rsid w:val="44B148F2"/>
    <w:rsid w:val="47884F52"/>
    <w:rsid w:val="479D2128"/>
    <w:rsid w:val="47F82BBE"/>
    <w:rsid w:val="4B690F6C"/>
    <w:rsid w:val="50527DEF"/>
    <w:rsid w:val="52906C00"/>
    <w:rsid w:val="56C46AE7"/>
    <w:rsid w:val="5A07278A"/>
    <w:rsid w:val="5C8A7FA2"/>
    <w:rsid w:val="5DB81151"/>
    <w:rsid w:val="5DC52483"/>
    <w:rsid w:val="60134695"/>
    <w:rsid w:val="60725310"/>
    <w:rsid w:val="610B4441"/>
    <w:rsid w:val="625F1B32"/>
    <w:rsid w:val="650840C5"/>
    <w:rsid w:val="6DEF2023"/>
    <w:rsid w:val="6F1B21D8"/>
    <w:rsid w:val="702F13E2"/>
    <w:rsid w:val="70374A3C"/>
    <w:rsid w:val="79B9058C"/>
    <w:rsid w:val="7A8F7963"/>
    <w:rsid w:val="7DB03FED"/>
    <w:rsid w:val="7E7D461E"/>
    <w:rsid w:val="7EC50EEC"/>
    <w:rsid w:val="7F521D86"/>
    <w:rsid w:val="7F570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line="560" w:lineRule="exact"/>
      <w:ind w:firstLine="200" w:firstLineChars="200"/>
    </w:pPr>
    <w:rPr>
      <w:rFonts w:ascii="Times New Roman" w:hAnsi="Times New Roman" w:eastAsia="方正仿宋_GB2312"/>
      <w:sz w:val="28"/>
      <w:szCs w:val="24"/>
    </w:rPr>
  </w:style>
  <w:style w:type="paragraph" w:styleId="4">
    <w:name w:val="annotation text"/>
    <w:basedOn w:val="1"/>
    <w:semiHidden/>
    <w:unhideWhenUsed/>
    <w:qFormat/>
    <w:uiPriority w:val="99"/>
    <w:pPr>
      <w:jc w:val="left"/>
    </w:pPr>
  </w:style>
  <w:style w:type="paragraph" w:styleId="5">
    <w:name w:val="toc 3"/>
    <w:basedOn w:val="1"/>
    <w:next w:val="1"/>
    <w:qFormat/>
    <w:uiPriority w:val="0"/>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lang w:eastAsia="zh-CN"/>
    </w:rPr>
  </w:style>
  <w:style w:type="paragraph" w:styleId="11">
    <w:name w:val="Normal (Web)"/>
    <w:basedOn w:val="1"/>
    <w:qFormat/>
    <w:uiPriority w:val="0"/>
    <w:rPr>
      <w:sz w:val="24"/>
    </w:rPr>
  </w:style>
  <w:style w:type="character" w:styleId="14">
    <w:name w:val="Hyperlink"/>
    <w:basedOn w:val="13"/>
    <w:qFormat/>
    <w:uiPriority w:val="0"/>
    <w:rPr>
      <w:color w:val="0000FF"/>
      <w:u w:val="single"/>
    </w:rPr>
  </w:style>
  <w:style w:type="paragraph" w:styleId="15">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83ac0b4d-9338-431b-9cf4-37e77f21ae74</errorID>
      <errorWord>用于投向</errorWord>
      <group>L1_AI</group>
      <groupName>深度校对</groupName>
      <ability>L2_AI_Grammar</ability>
      <abilityName>语法纠错</abilityName>
      <candidateList>
        <item>用于</item>
      </candidateList>
      <explain/>
      <paraID>1D830DAA</paraID>
      <start>8</start>
      <end>12</end>
      <status>unmodified</status>
      <modifiedWord/>
      <trackRevisions>false</trackRevisions>
    </reviewItem>
    <reviewItem>
      <errorID>cadd8da1-04bf-488f-882e-01fa1f856064</errorID>
      <errorWord>不良纪录</errorWord>
      <group>L1_Word</group>
      <groupName>字词问题</groupName>
      <ability>L2_Alias</ability>
      <abilityName>也作/曾用词</abilityName>
      <candidateList>
        <item>不良记录</item>
      </candidateList>
      <explain>词汇[不良纪录]为不规范表述或旧称，其规范书面表述为[不良记录]。</explain>
      <paraID>754DE86A</paraID>
      <start>95</start>
      <end>99</end>
      <status>unmodified</status>
      <modifiedWord/>
      <trackRevisions>false</trackRevisions>
    </reviewItem>
    <reviewItem>
      <errorID>f8b83904-2a8d-435f-9e66-3f4cdf940054</errorID>
      <errorWord>至少有3名具备5年及以上</errorWord>
      <group>L1_Grammar</group>
      <groupName>语法问题</groupName>
      <ability>L2_Grammar</ability>
      <abilityName>语法错误</abilityName>
      <candidateList>
        <item>至少有3名具备5年及</item>
      </candidateList>
      <explain/>
      <paraID>3DDB8C10</paraID>
      <start>2</start>
      <end>14</end>
      <status>unmodified</status>
      <modifiedWord/>
      <trackRevisions>false</trackRevisions>
    </reviewItem>
    <reviewItem>
      <errorID>ef0a7231-1f81-4624-8f5e-74cc40fe6f5e</errorID>
      <errorWord>材</errorWord>
      <group>L1_AI</group>
      <groupName>深度校对</groupName>
      <ability>L2_AI_Grammar</ability>
      <abilityName>语法纠错</abilityName>
      <candidateList>
        <item>材料不</item>
      </candidateList>
      <explain/>
      <paraID>1937AEE9</paraID>
      <start>48</start>
      <end>49</end>
      <status>unmodified</status>
      <modifiedWord/>
      <trackRevisions>false</trackRevisions>
    </reviewItem>
    <reviewItem>
      <errorID>c2e5e613-c7cf-46ac-90c3-880e180cc967</errorID>
      <errorWord>基金</errorWord>
      <group>L1_AI</group>
      <groupName>深度校对</groupName>
      <ability>L2_AI_Punc</ability>
      <abilityName>标点纠错</abilityName>
      <candidateList>
        <item>基金。</item>
      </candidateList>
      <explain/>
      <paraID>7BB84112</paraID>
      <start>27</start>
      <end>29</end>
      <status>unmodified</status>
      <modifiedWord/>
      <trackRevisions>false</trackRevisions>
    </reviewItem>
    <reviewItem>
      <errorID>31a87d47-669a-4398-89e1-e524dceab5d0</errorID>
      <errorWord>_</errorWord>
      <group>L1_AI</group>
      <groupName>深度校对</groupName>
      <ability>L2_AI_Punc</ability>
      <abilityName>标点纠错</abilityName>
      <candidateList>
        <item>_。</item>
      </candidateList>
      <explain/>
      <paraID>6AD46962</paraID>
      <start>28</start>
      <end>29</end>
      <status>unmodified</status>
      <modifiedWord/>
      <trackRevisions>false</trackRevisions>
    </reviewItem>
    <reviewItem>
      <errorID>4548b58e-8d3f-4d6f-95b1-9dd9b8df0e5b</errorID>
      <errorWord>_</errorWord>
      <group>L1_AI</group>
      <groupName>深度校对</groupName>
      <ability>L2_AI_Punc</ability>
      <abilityName>标点纠错</abilityName>
      <candidateList>
        <item>_。</item>
      </candidateList>
      <explain/>
      <paraID>6AD46962</paraID>
      <start>33</start>
      <end>34</end>
      <status>unmodified</status>
      <modifiedWord/>
      <trackRevisions>false</trackRevisions>
    </reviewItem>
    <reviewItem>
      <errorID>e40a9a04-3a2b-49a8-b553-d09aa434b2a4</errorID>
      <errorWord>基金</errorWord>
      <group>L1_AI</group>
      <groupName>深度校对</groupName>
      <ability>L2_AI_Punc</ability>
      <abilityName>标点纠错</abilityName>
      <candidateList>
        <item>基金。</item>
      </candidateList>
      <explain/>
      <paraID> 839B332</paraID>
      <start>27</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d2b72-5547-4709-9e06-4c067e5e53af}">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3249</Words>
  <Characters>3320</Characters>
  <Lines>0</Lines>
  <Paragraphs>0</Paragraphs>
  <TotalTime>31</TotalTime>
  <ScaleCrop>false</ScaleCrop>
  <LinksUpToDate>false</LinksUpToDate>
  <CharactersWithSpaces>3441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2025-04-17T09:36:00Z</dcterms:created>
  <dc:creator>黄弋洲</dc:creator>
  <cp:lastModifiedBy>Sophie</cp:lastModifiedBy>
  <cp:lastPrinted>2026-05-07T02:03:56Z</cp:lastPrinted>
  <dcterms:modified xsi:type="dcterms:W3CDTF">2026-05-07T02:34:22Z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69DFD039721D4C01978D9FA58A03B8A3_13</vt:lpwstr>
  </property>
  <property fmtid="{D5CDD505-2E9C-101B-9397-08002B2CF9AE}" pid="4" name="KSOTemplateDocerSaveRecord">
    <vt:lpwstr>eyJoZGlkIjoiMjQ0NTk0MDEyNmRlMjA0YmE2MjdmOWFkMmM4MmEwMzQiLCJ1c2VySWQiOiIzOTA5OTY2NjgifQ==</vt:lpwstr>
  </property>
</Properties>
</file>