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D6A94E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/>
        <w:bidi w:val="0"/>
        <w:adjustRightInd/>
        <w:snapToGrid/>
        <w:spacing w:afterAutospacing="0" w:line="600" w:lineRule="exact"/>
        <w:jc w:val="left"/>
        <w:textAlignment w:val="auto"/>
        <w:rPr>
          <w:rFonts w:hint="eastAsia" w:ascii="仿宋" w:hAnsi="仿宋" w:eastAsia="仿宋" w:cs="仿宋"/>
          <w:b/>
          <w:kern w:val="0"/>
          <w:sz w:val="24"/>
          <w:lang w:bidi="ar"/>
        </w:rPr>
      </w:pPr>
      <w:r>
        <w:rPr>
          <w:rFonts w:hint="eastAsia" w:ascii="仿宋" w:hAnsi="仿宋" w:eastAsia="仿宋" w:cs="仿宋"/>
          <w:b/>
          <w:kern w:val="0"/>
          <w:sz w:val="24"/>
          <w:lang w:bidi="ar"/>
        </w:rPr>
        <w:t>附件2：</w:t>
      </w:r>
    </w:p>
    <w:p w14:paraId="605CAD44">
      <w:pPr>
        <w:spacing w:beforeAutospacing="0" w:after="159" w:afterLines="50" w:afterAutospacing="0" w:line="600" w:lineRule="exact"/>
        <w:jc w:val="center"/>
        <w:rPr>
          <w:rFonts w:hint="eastAsia" w:asciiTheme="majorEastAsia" w:hAnsiTheme="majorEastAsia" w:eastAsiaTheme="majorEastAsia" w:cstheme="majorEastAsia"/>
          <w:b/>
          <w:bCs/>
          <w:kern w:val="0"/>
          <w:sz w:val="44"/>
          <w:szCs w:val="44"/>
          <w:lang w:bidi="ar"/>
        </w:rPr>
      </w:pPr>
      <w:r>
        <w:rPr>
          <w:rFonts w:hint="eastAsia" w:asciiTheme="majorEastAsia" w:hAnsiTheme="majorEastAsia" w:eastAsiaTheme="majorEastAsia" w:cstheme="majorEastAsia"/>
          <w:b/>
          <w:bCs/>
          <w:kern w:val="0"/>
          <w:sz w:val="44"/>
          <w:szCs w:val="44"/>
          <w:lang w:bidi="ar"/>
        </w:rPr>
        <w:t>基金核心要素情况表</w:t>
      </w:r>
    </w:p>
    <w:p w14:paraId="3B4D82CD">
      <w:pPr>
        <w:pStyle w:val="3"/>
        <w:spacing w:beforeAutospacing="0" w:line="560" w:lineRule="exact"/>
        <w:ind w:firstLine="0"/>
        <w:jc w:val="right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</w:rPr>
        <w:t>单位：万元</w:t>
      </w:r>
    </w:p>
    <w:tbl>
      <w:tblPr>
        <w:tblStyle w:val="4"/>
        <w:tblW w:w="8298" w:type="dxa"/>
        <w:jc w:val="center"/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138"/>
        <w:gridCol w:w="1682"/>
        <w:gridCol w:w="2153"/>
        <w:gridCol w:w="2325"/>
      </w:tblGrid>
      <w:tr w14:paraId="595263BF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2138" w:type="dxa"/>
            <w:tcBorders>
              <w:top w:val="single" w:color="444444" w:sz="6" w:space="0"/>
              <w:left w:val="single" w:color="444444" w:sz="6" w:space="0"/>
              <w:bottom w:val="single" w:color="444444" w:sz="6" w:space="0"/>
              <w:right w:val="single" w:color="444444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90C9BF">
            <w:pPr>
              <w:widowControl/>
              <w:spacing w:line="560" w:lineRule="exact"/>
              <w:jc w:val="center"/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  <w:szCs w:val="24"/>
              </w:rPr>
              <w:t>项目</w:t>
            </w:r>
          </w:p>
        </w:tc>
        <w:tc>
          <w:tcPr>
            <w:tcW w:w="6160" w:type="dxa"/>
            <w:gridSpan w:val="3"/>
            <w:tcBorders>
              <w:top w:val="single" w:color="444444" w:sz="6" w:space="0"/>
              <w:left w:val="single" w:color="444444" w:sz="6" w:space="0"/>
              <w:bottom w:val="single" w:color="444444" w:sz="6" w:space="0"/>
              <w:right w:val="single" w:color="444444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A816E6">
            <w:pPr>
              <w:widowControl/>
              <w:wordWrap w:val="0"/>
              <w:spacing w:line="560" w:lineRule="exact"/>
              <w:jc w:val="center"/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  <w:szCs w:val="24"/>
              </w:rPr>
              <w:t>内容</w:t>
            </w:r>
          </w:p>
        </w:tc>
      </w:tr>
      <w:tr w14:paraId="14C40B83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2138" w:type="dxa"/>
            <w:tcBorders>
              <w:top w:val="single" w:color="444444" w:sz="6" w:space="0"/>
              <w:left w:val="single" w:color="444444" w:sz="6" w:space="0"/>
              <w:bottom w:val="single" w:color="444444" w:sz="6" w:space="0"/>
              <w:right w:val="single" w:color="444444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18D8B0">
            <w:pPr>
              <w:widowControl/>
              <w:wordWrap w:val="0"/>
              <w:spacing w:line="560" w:lineRule="exact"/>
              <w:jc w:val="center"/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  <w:szCs w:val="24"/>
              </w:rPr>
              <w:t>基金名称</w:t>
            </w:r>
          </w:p>
        </w:tc>
        <w:tc>
          <w:tcPr>
            <w:tcW w:w="6160" w:type="dxa"/>
            <w:gridSpan w:val="3"/>
            <w:tcBorders>
              <w:top w:val="single" w:color="444444" w:sz="6" w:space="0"/>
              <w:left w:val="single" w:color="444444" w:sz="6" w:space="0"/>
              <w:bottom w:val="single" w:color="444444" w:sz="6" w:space="0"/>
              <w:right w:val="single" w:color="444444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F3EB54">
            <w:pPr>
              <w:widowControl/>
              <w:wordWrap w:val="0"/>
              <w:spacing w:line="560" w:lineRule="exact"/>
              <w:jc w:val="left"/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  <w:szCs w:val="24"/>
              </w:rPr>
            </w:pPr>
          </w:p>
        </w:tc>
      </w:tr>
      <w:tr w14:paraId="5F273F8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2138" w:type="dxa"/>
            <w:tcBorders>
              <w:top w:val="single" w:color="444444" w:sz="6" w:space="0"/>
              <w:left w:val="single" w:color="444444" w:sz="6" w:space="0"/>
              <w:bottom w:val="single" w:color="444444" w:sz="6" w:space="0"/>
              <w:right w:val="single" w:color="444444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78FB02">
            <w:pPr>
              <w:widowControl/>
              <w:wordWrap w:val="0"/>
              <w:spacing w:line="560" w:lineRule="exact"/>
              <w:jc w:val="center"/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  <w:szCs w:val="24"/>
              </w:rPr>
              <w:t>注册地</w:t>
            </w:r>
          </w:p>
        </w:tc>
        <w:tc>
          <w:tcPr>
            <w:tcW w:w="6160" w:type="dxa"/>
            <w:gridSpan w:val="3"/>
            <w:tcBorders>
              <w:top w:val="single" w:color="444444" w:sz="6" w:space="0"/>
              <w:left w:val="single" w:color="444444" w:sz="6" w:space="0"/>
              <w:bottom w:val="single" w:color="444444" w:sz="6" w:space="0"/>
              <w:right w:val="single" w:color="444444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0BB702">
            <w:pPr>
              <w:widowControl/>
              <w:wordWrap w:val="0"/>
              <w:spacing w:line="560" w:lineRule="exact"/>
              <w:jc w:val="left"/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  <w:szCs w:val="24"/>
              </w:rPr>
            </w:pPr>
          </w:p>
        </w:tc>
      </w:tr>
      <w:tr w14:paraId="58D6786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2138" w:type="dxa"/>
            <w:tcBorders>
              <w:top w:val="single" w:color="444444" w:sz="6" w:space="0"/>
              <w:left w:val="single" w:color="444444" w:sz="6" w:space="0"/>
              <w:bottom w:val="single" w:color="444444" w:sz="6" w:space="0"/>
              <w:right w:val="single" w:color="444444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1A30C7">
            <w:pPr>
              <w:widowControl/>
              <w:wordWrap w:val="0"/>
              <w:spacing w:line="560" w:lineRule="exact"/>
              <w:jc w:val="center"/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  <w:szCs w:val="24"/>
              </w:rPr>
              <w:t>基金管理人</w:t>
            </w:r>
          </w:p>
        </w:tc>
        <w:tc>
          <w:tcPr>
            <w:tcW w:w="6160" w:type="dxa"/>
            <w:gridSpan w:val="3"/>
            <w:tcBorders>
              <w:top w:val="single" w:color="444444" w:sz="6" w:space="0"/>
              <w:left w:val="single" w:color="444444" w:sz="6" w:space="0"/>
              <w:bottom w:val="single" w:color="444444" w:sz="6" w:space="0"/>
              <w:right w:val="single" w:color="444444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5BDE51">
            <w:pPr>
              <w:widowControl/>
              <w:wordWrap w:val="0"/>
              <w:spacing w:line="560" w:lineRule="exact"/>
              <w:jc w:val="left"/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  <w:szCs w:val="24"/>
              </w:rPr>
            </w:pPr>
          </w:p>
        </w:tc>
      </w:tr>
      <w:tr w14:paraId="4C97A05F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2138" w:type="dxa"/>
            <w:tcBorders>
              <w:top w:val="single" w:color="444444" w:sz="6" w:space="0"/>
              <w:left w:val="single" w:color="444444" w:sz="6" w:space="0"/>
              <w:bottom w:val="single" w:color="444444" w:sz="6" w:space="0"/>
              <w:right w:val="single" w:color="444444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9576B4">
            <w:pPr>
              <w:widowControl/>
              <w:wordWrap w:val="0"/>
              <w:spacing w:line="560" w:lineRule="exact"/>
              <w:jc w:val="center"/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  <w:szCs w:val="24"/>
              </w:rPr>
              <w:t>存续期限</w:t>
            </w:r>
          </w:p>
        </w:tc>
        <w:tc>
          <w:tcPr>
            <w:tcW w:w="6160" w:type="dxa"/>
            <w:gridSpan w:val="3"/>
            <w:tcBorders>
              <w:top w:val="single" w:color="444444" w:sz="6" w:space="0"/>
              <w:left w:val="single" w:color="444444" w:sz="6" w:space="0"/>
              <w:bottom w:val="single" w:color="444444" w:sz="6" w:space="0"/>
              <w:right w:val="single" w:color="444444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45D29F">
            <w:pPr>
              <w:widowControl/>
              <w:spacing w:line="560" w:lineRule="exact"/>
              <w:jc w:val="left"/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  <w:szCs w:val="24"/>
              </w:rPr>
              <w:t>存续期</w:t>
            </w: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  <w:szCs w:val="24"/>
              </w:rPr>
              <w:t>年，其中：投资期</w:t>
            </w: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  <w:szCs w:val="24"/>
              </w:rPr>
              <w:t>年，退出期</w:t>
            </w: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  <w:szCs w:val="24"/>
              </w:rPr>
              <w:t>年</w:t>
            </w:r>
          </w:p>
        </w:tc>
      </w:tr>
      <w:tr w14:paraId="5F8393F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2138" w:type="dxa"/>
            <w:tcBorders>
              <w:top w:val="single" w:color="444444" w:sz="6" w:space="0"/>
              <w:left w:val="single" w:color="444444" w:sz="6" w:space="0"/>
              <w:bottom w:val="single" w:color="444444" w:sz="6" w:space="0"/>
              <w:right w:val="single" w:color="444444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17DA7D">
            <w:pPr>
              <w:widowControl/>
              <w:wordWrap w:val="0"/>
              <w:spacing w:line="560" w:lineRule="exact"/>
              <w:jc w:val="center"/>
              <w:rPr>
                <w:rFonts w:hint="default" w:ascii="仿宋" w:hAnsi="仿宋" w:eastAsia="仿宋" w:cs="仿宋"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  <w:szCs w:val="24"/>
              </w:rPr>
              <w:t>基金</w:t>
            </w: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  <w:szCs w:val="24"/>
                <w:lang w:val="en-US" w:eastAsia="zh-CN"/>
              </w:rPr>
              <w:t>认缴出资额</w:t>
            </w:r>
          </w:p>
        </w:tc>
        <w:tc>
          <w:tcPr>
            <w:tcW w:w="6160" w:type="dxa"/>
            <w:gridSpan w:val="3"/>
            <w:tcBorders>
              <w:top w:val="single" w:color="444444" w:sz="6" w:space="0"/>
              <w:left w:val="single" w:color="444444" w:sz="6" w:space="0"/>
              <w:bottom w:val="single" w:color="444444" w:sz="6" w:space="0"/>
              <w:right w:val="single" w:color="444444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C46EEC">
            <w:pPr>
              <w:widowControl/>
              <w:wordWrap w:val="0"/>
              <w:spacing w:line="560" w:lineRule="exact"/>
              <w:jc w:val="center"/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  <w:szCs w:val="24"/>
              </w:rPr>
            </w:pPr>
          </w:p>
        </w:tc>
      </w:tr>
      <w:tr w14:paraId="12CD5602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2138" w:type="dxa"/>
            <w:tcBorders>
              <w:top w:val="single" w:color="444444" w:sz="6" w:space="0"/>
              <w:left w:val="single" w:color="444444" w:sz="6" w:space="0"/>
              <w:bottom w:val="single" w:color="444444" w:sz="6" w:space="0"/>
              <w:right w:val="single" w:color="444444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671D43">
            <w:pPr>
              <w:widowControl/>
              <w:wordWrap w:val="0"/>
              <w:spacing w:line="560" w:lineRule="exact"/>
              <w:jc w:val="center"/>
              <w:rPr>
                <w:rFonts w:hint="default" w:ascii="仿宋" w:hAnsi="仿宋" w:eastAsia="仿宋" w:cs="仿宋"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  <w:szCs w:val="24"/>
                <w:lang w:val="en-US" w:eastAsia="zh-CN"/>
              </w:rPr>
              <w:t>基金实缴安排</w:t>
            </w:r>
          </w:p>
        </w:tc>
        <w:tc>
          <w:tcPr>
            <w:tcW w:w="6160" w:type="dxa"/>
            <w:gridSpan w:val="3"/>
            <w:tcBorders>
              <w:top w:val="single" w:color="444444" w:sz="6" w:space="0"/>
              <w:left w:val="single" w:color="444444" w:sz="6" w:space="0"/>
              <w:bottom w:val="single" w:color="444444" w:sz="6" w:space="0"/>
              <w:right w:val="single" w:color="444444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DD3DE0">
            <w:pPr>
              <w:widowControl/>
              <w:wordWrap w:val="0"/>
              <w:spacing w:line="560" w:lineRule="exact"/>
              <w:jc w:val="center"/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  <w:szCs w:val="24"/>
              </w:rPr>
            </w:pPr>
          </w:p>
        </w:tc>
      </w:tr>
      <w:tr w14:paraId="7CD66B3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2138" w:type="dxa"/>
            <w:tcBorders>
              <w:top w:val="single" w:color="444444" w:sz="6" w:space="0"/>
              <w:left w:val="single" w:color="444444" w:sz="6" w:space="0"/>
              <w:bottom w:val="single" w:color="444444" w:sz="6" w:space="0"/>
              <w:right w:val="single" w:color="444444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EFB755">
            <w:pPr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  <w:szCs w:val="24"/>
              </w:rPr>
              <w:t>申请</w:t>
            </w: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  <w:szCs w:val="24"/>
                <w:lang w:val="en-US" w:eastAsia="zh-CN"/>
              </w:rPr>
              <w:t>湖北省恩施州清江产业投资基金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  <w:szCs w:val="24"/>
              </w:rPr>
              <w:t>出资金额</w:t>
            </w:r>
          </w:p>
        </w:tc>
        <w:tc>
          <w:tcPr>
            <w:tcW w:w="1682" w:type="dxa"/>
            <w:tcBorders>
              <w:top w:val="single" w:color="444444" w:sz="6" w:space="0"/>
              <w:left w:val="single" w:color="444444" w:sz="6" w:space="0"/>
              <w:bottom w:val="single" w:color="444444" w:sz="6" w:space="0"/>
              <w:right w:val="single" w:color="444444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818498">
            <w:pPr>
              <w:widowControl/>
              <w:wordWrap w:val="0"/>
              <w:spacing w:line="560" w:lineRule="exact"/>
              <w:jc w:val="center"/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153" w:type="dxa"/>
            <w:tcBorders>
              <w:top w:val="single" w:color="444444" w:sz="6" w:space="0"/>
              <w:left w:val="single" w:color="444444" w:sz="6" w:space="0"/>
              <w:bottom w:val="single" w:color="444444" w:sz="6" w:space="0"/>
              <w:right w:val="single" w:color="444444" w:sz="6" w:space="0"/>
            </w:tcBorders>
            <w:shd w:val="clear" w:color="auto" w:fill="FFFFFF"/>
            <w:vAlign w:val="center"/>
          </w:tcPr>
          <w:p w14:paraId="3D2BF5E6">
            <w:pPr>
              <w:widowControl/>
              <w:wordWrap w:val="0"/>
              <w:spacing w:line="560" w:lineRule="exact"/>
              <w:jc w:val="center"/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  <w:szCs w:val="24"/>
              </w:rPr>
              <w:t>申请出资比例（%）</w:t>
            </w:r>
          </w:p>
        </w:tc>
        <w:tc>
          <w:tcPr>
            <w:tcW w:w="2325" w:type="dxa"/>
            <w:tcBorders>
              <w:top w:val="single" w:color="444444" w:sz="6" w:space="0"/>
              <w:left w:val="single" w:color="444444" w:sz="6" w:space="0"/>
              <w:bottom w:val="single" w:color="444444" w:sz="6" w:space="0"/>
              <w:right w:val="single" w:color="444444" w:sz="6" w:space="0"/>
            </w:tcBorders>
            <w:shd w:val="clear" w:color="auto" w:fill="FFFFFF"/>
            <w:vAlign w:val="center"/>
          </w:tcPr>
          <w:p w14:paraId="554E6A0D">
            <w:pPr>
              <w:widowControl/>
              <w:wordWrap w:val="0"/>
              <w:spacing w:line="560" w:lineRule="exact"/>
              <w:jc w:val="center"/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  <w:szCs w:val="24"/>
              </w:rPr>
            </w:pPr>
          </w:p>
        </w:tc>
      </w:tr>
      <w:tr w14:paraId="1A7930F3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2138" w:type="dxa"/>
            <w:vMerge w:val="restart"/>
            <w:tcBorders>
              <w:top w:val="single" w:color="444444" w:sz="6" w:space="0"/>
              <w:left w:val="single" w:color="444444" w:sz="6" w:space="0"/>
              <w:right w:val="single" w:color="444444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E26700">
            <w:pPr>
              <w:widowControl/>
              <w:wordWrap w:val="0"/>
              <w:spacing w:line="560" w:lineRule="exact"/>
              <w:jc w:val="center"/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  <w:szCs w:val="24"/>
              </w:rPr>
              <w:t>募集资金情况</w:t>
            </w:r>
          </w:p>
        </w:tc>
        <w:tc>
          <w:tcPr>
            <w:tcW w:w="1682" w:type="dxa"/>
            <w:tcBorders>
              <w:top w:val="single" w:color="444444" w:sz="6" w:space="0"/>
              <w:left w:val="single" w:color="444444" w:sz="6" w:space="0"/>
              <w:bottom w:val="single" w:color="444444" w:sz="6" w:space="0"/>
              <w:right w:val="single" w:color="444444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211FCF">
            <w:pPr>
              <w:pStyle w:val="3"/>
              <w:spacing w:line="560" w:lineRule="exac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  <w:t>出资人名称</w:t>
            </w:r>
          </w:p>
        </w:tc>
        <w:tc>
          <w:tcPr>
            <w:tcW w:w="2153" w:type="dxa"/>
            <w:tcBorders>
              <w:top w:val="single" w:color="444444" w:sz="6" w:space="0"/>
              <w:left w:val="single" w:color="444444" w:sz="6" w:space="0"/>
              <w:bottom w:val="single" w:color="444444" w:sz="6" w:space="0"/>
              <w:right w:val="single" w:color="444444" w:sz="6" w:space="0"/>
            </w:tcBorders>
            <w:shd w:val="clear" w:color="auto" w:fill="FFFFFF"/>
            <w:vAlign w:val="center"/>
          </w:tcPr>
          <w:p w14:paraId="3F4472C8">
            <w:pPr>
              <w:pStyle w:val="3"/>
              <w:spacing w:line="560" w:lineRule="exact"/>
              <w:ind w:firstLine="0"/>
              <w:jc w:val="both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  <w:t>认缴出资额</w:t>
            </w:r>
          </w:p>
        </w:tc>
        <w:tc>
          <w:tcPr>
            <w:tcW w:w="2325" w:type="dxa"/>
            <w:tcBorders>
              <w:top w:val="single" w:color="444444" w:sz="6" w:space="0"/>
              <w:left w:val="single" w:color="444444" w:sz="6" w:space="0"/>
              <w:bottom w:val="single" w:color="444444" w:sz="6" w:space="0"/>
              <w:right w:val="single" w:color="444444" w:sz="6" w:space="0"/>
            </w:tcBorders>
            <w:shd w:val="clear" w:color="auto" w:fill="FFFFFF"/>
            <w:vAlign w:val="center"/>
          </w:tcPr>
          <w:p w14:paraId="05A2B936">
            <w:pPr>
              <w:pStyle w:val="3"/>
              <w:spacing w:line="560" w:lineRule="exact"/>
              <w:ind w:firstLine="0"/>
              <w:jc w:val="both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  <w:t>认缴比例（%）</w:t>
            </w:r>
          </w:p>
        </w:tc>
      </w:tr>
      <w:tr w14:paraId="3EE9B328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2138" w:type="dxa"/>
            <w:vMerge w:val="continue"/>
            <w:tcBorders>
              <w:left w:val="single" w:color="444444" w:sz="6" w:space="0"/>
              <w:right w:val="single" w:color="444444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ABAA1C">
            <w:pPr>
              <w:widowControl/>
              <w:wordWrap w:val="0"/>
              <w:spacing w:line="560" w:lineRule="exact"/>
              <w:jc w:val="center"/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682" w:type="dxa"/>
            <w:tcBorders>
              <w:top w:val="single" w:color="444444" w:sz="6" w:space="0"/>
              <w:left w:val="single" w:color="444444" w:sz="6" w:space="0"/>
              <w:bottom w:val="single" w:color="444444" w:sz="6" w:space="0"/>
              <w:right w:val="single" w:color="444444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4FF281">
            <w:pPr>
              <w:pStyle w:val="3"/>
              <w:spacing w:line="560" w:lineRule="exact"/>
              <w:ind w:firstLine="0"/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</w:pPr>
          </w:p>
        </w:tc>
        <w:tc>
          <w:tcPr>
            <w:tcW w:w="2153" w:type="dxa"/>
            <w:tcBorders>
              <w:top w:val="single" w:color="444444" w:sz="6" w:space="0"/>
              <w:left w:val="single" w:color="444444" w:sz="6" w:space="0"/>
              <w:bottom w:val="single" w:color="444444" w:sz="6" w:space="0"/>
              <w:right w:val="single" w:color="444444" w:sz="6" w:space="0"/>
            </w:tcBorders>
            <w:shd w:val="clear" w:color="auto" w:fill="FFFFFF"/>
            <w:vAlign w:val="center"/>
          </w:tcPr>
          <w:p w14:paraId="1CC711A3">
            <w:pPr>
              <w:pStyle w:val="3"/>
              <w:spacing w:line="560" w:lineRule="exact"/>
              <w:ind w:firstLine="0"/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color="444444" w:sz="6" w:space="0"/>
              <w:left w:val="single" w:color="444444" w:sz="6" w:space="0"/>
              <w:bottom w:val="single" w:color="444444" w:sz="6" w:space="0"/>
              <w:right w:val="single" w:color="444444" w:sz="6" w:space="0"/>
            </w:tcBorders>
            <w:shd w:val="clear" w:color="auto" w:fill="FFFFFF"/>
            <w:vAlign w:val="center"/>
          </w:tcPr>
          <w:p w14:paraId="352DC170">
            <w:pPr>
              <w:pStyle w:val="3"/>
              <w:spacing w:line="560" w:lineRule="exact"/>
              <w:ind w:firstLine="0"/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</w:pPr>
          </w:p>
        </w:tc>
      </w:tr>
      <w:tr w14:paraId="7EF49B15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2138" w:type="dxa"/>
            <w:vMerge w:val="continue"/>
            <w:tcBorders>
              <w:left w:val="single" w:color="444444" w:sz="6" w:space="0"/>
              <w:right w:val="single" w:color="444444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71D02B">
            <w:pPr>
              <w:widowControl/>
              <w:wordWrap w:val="0"/>
              <w:spacing w:line="560" w:lineRule="exact"/>
              <w:jc w:val="center"/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682" w:type="dxa"/>
            <w:tcBorders>
              <w:top w:val="single" w:color="444444" w:sz="6" w:space="0"/>
              <w:left w:val="single" w:color="444444" w:sz="6" w:space="0"/>
              <w:bottom w:val="single" w:color="444444" w:sz="6" w:space="0"/>
              <w:right w:val="single" w:color="444444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C7DCA2">
            <w:pPr>
              <w:pStyle w:val="3"/>
              <w:spacing w:line="560" w:lineRule="exact"/>
              <w:ind w:firstLine="0"/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</w:pPr>
          </w:p>
        </w:tc>
        <w:tc>
          <w:tcPr>
            <w:tcW w:w="2153" w:type="dxa"/>
            <w:tcBorders>
              <w:top w:val="single" w:color="444444" w:sz="6" w:space="0"/>
              <w:left w:val="single" w:color="444444" w:sz="6" w:space="0"/>
              <w:bottom w:val="single" w:color="444444" w:sz="6" w:space="0"/>
              <w:right w:val="single" w:color="444444" w:sz="6" w:space="0"/>
            </w:tcBorders>
            <w:shd w:val="clear" w:color="auto" w:fill="FFFFFF"/>
            <w:vAlign w:val="center"/>
          </w:tcPr>
          <w:p w14:paraId="411C3E6C">
            <w:pPr>
              <w:pStyle w:val="3"/>
              <w:spacing w:line="560" w:lineRule="exact"/>
              <w:ind w:firstLine="0"/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color="444444" w:sz="6" w:space="0"/>
              <w:left w:val="single" w:color="444444" w:sz="6" w:space="0"/>
              <w:bottom w:val="single" w:color="444444" w:sz="6" w:space="0"/>
              <w:right w:val="single" w:color="444444" w:sz="6" w:space="0"/>
            </w:tcBorders>
            <w:shd w:val="clear" w:color="auto" w:fill="FFFFFF"/>
            <w:vAlign w:val="center"/>
          </w:tcPr>
          <w:p w14:paraId="0F8478D6">
            <w:pPr>
              <w:pStyle w:val="3"/>
              <w:spacing w:line="560" w:lineRule="exact"/>
              <w:ind w:firstLine="0"/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</w:pPr>
          </w:p>
        </w:tc>
      </w:tr>
      <w:tr w14:paraId="734367B7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2138" w:type="dxa"/>
            <w:vMerge w:val="continue"/>
            <w:tcBorders>
              <w:left w:val="single" w:color="444444" w:sz="6" w:space="0"/>
              <w:bottom w:val="single" w:color="444444" w:sz="6" w:space="0"/>
              <w:right w:val="single" w:color="444444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E58713">
            <w:pPr>
              <w:widowControl/>
              <w:wordWrap w:val="0"/>
              <w:spacing w:line="560" w:lineRule="exact"/>
              <w:jc w:val="center"/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682" w:type="dxa"/>
            <w:tcBorders>
              <w:top w:val="single" w:color="444444" w:sz="6" w:space="0"/>
              <w:left w:val="single" w:color="444444" w:sz="6" w:space="0"/>
              <w:bottom w:val="single" w:color="444444" w:sz="6" w:space="0"/>
              <w:right w:val="single" w:color="444444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9BEFA0">
            <w:pPr>
              <w:pStyle w:val="3"/>
              <w:spacing w:line="560" w:lineRule="exact"/>
              <w:ind w:firstLine="0"/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</w:pPr>
          </w:p>
        </w:tc>
        <w:tc>
          <w:tcPr>
            <w:tcW w:w="2153" w:type="dxa"/>
            <w:tcBorders>
              <w:top w:val="single" w:color="444444" w:sz="6" w:space="0"/>
              <w:left w:val="single" w:color="444444" w:sz="6" w:space="0"/>
              <w:bottom w:val="single" w:color="444444" w:sz="6" w:space="0"/>
              <w:right w:val="single" w:color="444444" w:sz="6" w:space="0"/>
            </w:tcBorders>
            <w:shd w:val="clear" w:color="auto" w:fill="FFFFFF"/>
            <w:vAlign w:val="center"/>
          </w:tcPr>
          <w:p w14:paraId="5E5CD641">
            <w:pPr>
              <w:pStyle w:val="3"/>
              <w:spacing w:line="560" w:lineRule="exact"/>
              <w:ind w:firstLine="0"/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color="444444" w:sz="6" w:space="0"/>
              <w:left w:val="single" w:color="444444" w:sz="6" w:space="0"/>
              <w:bottom w:val="single" w:color="444444" w:sz="6" w:space="0"/>
              <w:right w:val="single" w:color="444444" w:sz="6" w:space="0"/>
            </w:tcBorders>
            <w:shd w:val="clear" w:color="auto" w:fill="FFFFFF"/>
            <w:vAlign w:val="center"/>
          </w:tcPr>
          <w:p w14:paraId="057D6E38">
            <w:pPr>
              <w:pStyle w:val="3"/>
              <w:spacing w:line="560" w:lineRule="exact"/>
              <w:ind w:firstLine="0"/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</w:pPr>
          </w:p>
        </w:tc>
      </w:tr>
      <w:tr w14:paraId="4383AFA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2138" w:type="dxa"/>
            <w:tcBorders>
              <w:top w:val="single" w:color="444444" w:sz="6" w:space="0"/>
              <w:left w:val="single" w:color="444444" w:sz="6" w:space="0"/>
              <w:bottom w:val="single" w:color="444444" w:sz="6" w:space="0"/>
              <w:right w:val="single" w:color="444444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9AC411">
            <w:pPr>
              <w:widowControl/>
              <w:wordWrap w:val="0"/>
              <w:spacing w:line="560" w:lineRule="exact"/>
              <w:jc w:val="center"/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  <w:szCs w:val="24"/>
              </w:rPr>
              <w:t>基金投决机制</w:t>
            </w:r>
          </w:p>
        </w:tc>
        <w:tc>
          <w:tcPr>
            <w:tcW w:w="6160" w:type="dxa"/>
            <w:gridSpan w:val="3"/>
            <w:tcBorders>
              <w:top w:val="single" w:color="444444" w:sz="6" w:space="0"/>
              <w:left w:val="single" w:color="444444" w:sz="6" w:space="0"/>
              <w:bottom w:val="single" w:color="444444" w:sz="6" w:space="0"/>
              <w:right w:val="single" w:color="444444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9C0397">
            <w:pPr>
              <w:widowControl/>
              <w:wordWrap w:val="0"/>
              <w:spacing w:line="560" w:lineRule="exact"/>
              <w:jc w:val="center"/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  <w:szCs w:val="24"/>
              </w:rPr>
            </w:pPr>
          </w:p>
        </w:tc>
      </w:tr>
      <w:tr w14:paraId="5C0E3CE1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2138" w:type="dxa"/>
            <w:tcBorders>
              <w:top w:val="single" w:color="444444" w:sz="6" w:space="0"/>
              <w:left w:val="single" w:color="444444" w:sz="6" w:space="0"/>
              <w:bottom w:val="single" w:color="444444" w:sz="6" w:space="0"/>
              <w:right w:val="single" w:color="444444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696858">
            <w:pPr>
              <w:widowControl/>
              <w:wordWrap w:val="0"/>
              <w:spacing w:line="560" w:lineRule="exact"/>
              <w:jc w:val="center"/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  <w:szCs w:val="24"/>
              </w:rPr>
              <w:t>投资领域</w:t>
            </w:r>
          </w:p>
        </w:tc>
        <w:tc>
          <w:tcPr>
            <w:tcW w:w="6160" w:type="dxa"/>
            <w:gridSpan w:val="3"/>
            <w:tcBorders>
              <w:top w:val="single" w:color="444444" w:sz="6" w:space="0"/>
              <w:left w:val="single" w:color="444444" w:sz="6" w:space="0"/>
              <w:bottom w:val="single" w:color="444444" w:sz="6" w:space="0"/>
              <w:right w:val="single" w:color="444444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E1841A">
            <w:pPr>
              <w:widowControl/>
              <w:wordWrap w:val="0"/>
              <w:spacing w:line="560" w:lineRule="exact"/>
              <w:jc w:val="center"/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  <w:szCs w:val="24"/>
              </w:rPr>
            </w:pPr>
          </w:p>
        </w:tc>
      </w:tr>
      <w:tr w14:paraId="7EBAE67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2138" w:type="dxa"/>
            <w:tcBorders>
              <w:top w:val="single" w:color="444444" w:sz="6" w:space="0"/>
              <w:left w:val="single" w:color="444444" w:sz="6" w:space="0"/>
              <w:bottom w:val="single" w:color="444444" w:sz="6" w:space="0"/>
              <w:right w:val="single" w:color="444444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3A5D03">
            <w:pPr>
              <w:widowControl/>
              <w:wordWrap w:val="0"/>
              <w:spacing w:line="560" w:lineRule="exact"/>
              <w:jc w:val="center"/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  <w:szCs w:val="24"/>
              </w:rPr>
              <w:t>投资地域</w:t>
            </w:r>
          </w:p>
        </w:tc>
        <w:tc>
          <w:tcPr>
            <w:tcW w:w="6160" w:type="dxa"/>
            <w:gridSpan w:val="3"/>
            <w:tcBorders>
              <w:top w:val="single" w:color="444444" w:sz="6" w:space="0"/>
              <w:left w:val="single" w:color="444444" w:sz="6" w:space="0"/>
              <w:bottom w:val="single" w:color="444444" w:sz="6" w:space="0"/>
              <w:right w:val="single" w:color="444444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885FED">
            <w:pPr>
              <w:widowControl/>
              <w:wordWrap w:val="0"/>
              <w:spacing w:line="560" w:lineRule="exact"/>
              <w:jc w:val="center"/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  <w:szCs w:val="24"/>
              </w:rPr>
            </w:pPr>
          </w:p>
        </w:tc>
      </w:tr>
      <w:tr w14:paraId="6F38FDA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2138" w:type="dxa"/>
            <w:tcBorders>
              <w:top w:val="single" w:color="444444" w:sz="6" w:space="0"/>
              <w:left w:val="single" w:color="444444" w:sz="6" w:space="0"/>
              <w:bottom w:val="single" w:color="444444" w:sz="6" w:space="0"/>
              <w:right w:val="single" w:color="444444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F96FA6">
            <w:pPr>
              <w:widowControl/>
              <w:wordWrap w:val="0"/>
              <w:spacing w:line="560" w:lineRule="exact"/>
              <w:jc w:val="center"/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  <w:szCs w:val="24"/>
              </w:rPr>
              <w:t>管理费</w:t>
            </w:r>
          </w:p>
        </w:tc>
        <w:tc>
          <w:tcPr>
            <w:tcW w:w="6160" w:type="dxa"/>
            <w:gridSpan w:val="3"/>
            <w:tcBorders>
              <w:top w:val="single" w:color="444444" w:sz="6" w:space="0"/>
              <w:left w:val="single" w:color="444444" w:sz="6" w:space="0"/>
              <w:bottom w:val="single" w:color="444444" w:sz="6" w:space="0"/>
              <w:right w:val="single" w:color="444444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74430F">
            <w:pPr>
              <w:widowControl/>
              <w:wordWrap w:val="0"/>
              <w:spacing w:line="560" w:lineRule="exact"/>
              <w:jc w:val="center"/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  <w:szCs w:val="24"/>
              </w:rPr>
            </w:pPr>
          </w:p>
        </w:tc>
      </w:tr>
      <w:tr w14:paraId="7CD533D5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2138" w:type="dxa"/>
            <w:tcBorders>
              <w:top w:val="single" w:color="444444" w:sz="6" w:space="0"/>
              <w:left w:val="single" w:color="444444" w:sz="6" w:space="0"/>
              <w:bottom w:val="single" w:color="444444" w:sz="6" w:space="0"/>
              <w:right w:val="single" w:color="444444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CAC3AA">
            <w:pPr>
              <w:widowControl/>
              <w:wordWrap w:val="0"/>
              <w:spacing w:line="560" w:lineRule="exact"/>
              <w:jc w:val="center"/>
              <w:rPr>
                <w:rFonts w:ascii="Times New Roman" w:hAnsi="Times New Roman" w:eastAsia="方正仿宋_GBK" w:cs="Times New Roman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  <w:szCs w:val="24"/>
              </w:rPr>
              <w:t>收益分配</w:t>
            </w:r>
          </w:p>
        </w:tc>
        <w:tc>
          <w:tcPr>
            <w:tcW w:w="6160" w:type="dxa"/>
            <w:gridSpan w:val="3"/>
            <w:tcBorders>
              <w:top w:val="single" w:color="444444" w:sz="6" w:space="0"/>
              <w:left w:val="single" w:color="444444" w:sz="6" w:space="0"/>
              <w:bottom w:val="single" w:color="444444" w:sz="6" w:space="0"/>
              <w:right w:val="single" w:color="444444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DBE0AB">
            <w:pPr>
              <w:widowControl/>
              <w:wordWrap w:val="0"/>
              <w:spacing w:line="560" w:lineRule="exact"/>
              <w:jc w:val="center"/>
              <w:rPr>
                <w:rFonts w:ascii="Times New Roman" w:hAnsi="Times New Roman" w:eastAsia="方正仿宋_GBK" w:cs="Times New Roman"/>
                <w:bCs/>
                <w:color w:val="auto"/>
                <w:kern w:val="0"/>
                <w:sz w:val="24"/>
                <w:szCs w:val="24"/>
              </w:rPr>
            </w:pPr>
          </w:p>
        </w:tc>
      </w:tr>
      <w:tr w14:paraId="0F8CC00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2138" w:type="dxa"/>
            <w:tcBorders>
              <w:top w:val="single" w:color="444444" w:sz="6" w:space="0"/>
              <w:left w:val="single" w:color="444444" w:sz="6" w:space="0"/>
              <w:bottom w:val="single" w:color="444444" w:sz="6" w:space="0"/>
              <w:right w:val="single" w:color="444444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DC3D16">
            <w:pPr>
              <w:widowControl/>
              <w:wordWrap w:val="0"/>
              <w:spacing w:line="560" w:lineRule="exact"/>
              <w:jc w:val="center"/>
              <w:rPr>
                <w:rFonts w:hint="default" w:ascii="仿宋" w:hAnsi="仿宋" w:eastAsia="仿宋" w:cs="仿宋"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  <w:szCs w:val="24"/>
                <w:lang w:val="en-US" w:eastAsia="zh-CN"/>
              </w:rPr>
              <w:t>基金类型</w:t>
            </w:r>
          </w:p>
        </w:tc>
        <w:tc>
          <w:tcPr>
            <w:tcW w:w="6160" w:type="dxa"/>
            <w:gridSpan w:val="3"/>
            <w:tcBorders>
              <w:top w:val="single" w:color="444444" w:sz="6" w:space="0"/>
              <w:left w:val="single" w:color="444444" w:sz="6" w:space="0"/>
              <w:bottom w:val="single" w:color="444444" w:sz="6" w:space="0"/>
              <w:right w:val="single" w:color="444444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BB4DED">
            <w:pPr>
              <w:widowControl/>
              <w:wordWrap w:val="0"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  <w:sym w:font="Wingdings 2" w:char="00A3"/>
            </w:r>
            <w:r>
              <w:rPr>
                <w:rFonts w:hint="eastAsia" w:ascii="仿宋" w:hAnsi="仿宋" w:eastAsia="仿宋" w:cs="仿宋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  <w:t xml:space="preserve">市场化子基金  </w:t>
            </w:r>
            <w:r>
              <w:rPr>
                <w:rFonts w:hint="eastAsia" w:ascii="仿宋" w:hAnsi="仿宋" w:eastAsia="仿宋" w:cs="仿宋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  <w:sym w:font="Wingdings 2" w:char="00A3"/>
            </w:r>
            <w:r>
              <w:rPr>
                <w:rFonts w:hint="eastAsia" w:ascii="仿宋" w:hAnsi="仿宋" w:eastAsia="仿宋" w:cs="仿宋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  <w:t>专项子基金</w:t>
            </w:r>
          </w:p>
        </w:tc>
      </w:tr>
    </w:tbl>
    <w:p w14:paraId="1DA5409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4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DC6662"/>
    <w:rsid w:val="24980D11"/>
    <w:rsid w:val="3ADC6662"/>
    <w:rsid w:val="4D2F3EE5"/>
    <w:rsid w:val="5D802BD8"/>
    <w:rsid w:val="5EF37CE6"/>
    <w:rsid w:val="62855955"/>
    <w:rsid w:val="6B413567"/>
    <w:rsid w:val="6BB65A29"/>
    <w:rsid w:val="6E4F2B87"/>
    <w:rsid w:val="78BD586D"/>
    <w:rsid w:val="78F95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Normal Indent1"/>
    <w:basedOn w:val="1"/>
    <w:qFormat/>
    <w:uiPriority w:val="99"/>
    <w:pPr>
      <w:ind w:firstLine="420" w:firstLineChars="200"/>
    </w:pPr>
  </w:style>
  <w:style w:type="paragraph" w:styleId="3">
    <w:name w:val="Normal Indent"/>
    <w:basedOn w:val="1"/>
    <w:next w:val="1"/>
    <w:qFormat/>
    <w:uiPriority w:val="0"/>
    <w:pPr>
      <w:spacing w:line="580" w:lineRule="exact"/>
      <w:ind w:firstLine="880" w:firstLineChars="200"/>
    </w:pPr>
    <w:rPr>
      <w:rFonts w:ascii="Times New Roman" w:hAnsi="Times New Roman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135</Words>
  <Characters>135</Characters>
  <Lines>0</Lines>
  <Paragraphs>0</Paragraphs>
  <TotalTime>0</TotalTime>
  <ScaleCrop>false</ScaleCrop>
  <LinksUpToDate>false</LinksUpToDate>
  <CharactersWithSpaces>144</CharactersWithSpaces>
  <Application>WPS Office_12.8.2.18913_F1E327BC-269C-435d-A152-05C5408002CA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2025-04-21T08:25:00Z</dcterms:created>
  <dc:creator>王纪轩</dc:creator>
  <cp:lastModifiedBy>tangting3</cp:lastModifiedBy>
  <dcterms:modified xsi:type="dcterms:W3CDTF">2026-05-08T11:49:50Z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2052-12.8.2.18913</vt:lpwstr>
  </property>
  <property fmtid="{D5CDD505-2E9C-101B-9397-08002B2CF9AE}" pid="3" name="ICV">
    <vt:lpwstr>8B367BD1AB4D4124BF3BE72915C3475F_11</vt:lpwstr>
  </property>
  <property fmtid="{D5CDD505-2E9C-101B-9397-08002B2CF9AE}" pid="4" name="KSOTemplateDocerSaveRecord">
    <vt:lpwstr>eyJoZGlkIjoiZTg3YjUxZDVkNTFkNzIxMzA5NDg3ZGNhYzNiMjVlMzIiLCJ1c2VySWQiOiIxOTQyNTc5MTMifQ==</vt:lpwstr>
  </property>
</Properties>
</file>