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17EE">
      <w:pPr>
        <w:pStyle w:val="12"/>
        <w:spacing w:after="0" w:line="240" w:lineRule="auto"/>
        <w:ind w:firstLine="0" w:firstLineChars="0"/>
        <w:rPr>
          <w:rFonts w:ascii="方正黑体_GBK" w:hAnsi="方正黑体_GBK" w:eastAsia="方正黑体_GBK" w:cs="方正黑体_GBK"/>
          <w:sz w:val="32"/>
          <w:szCs w:val="32"/>
        </w:rPr>
      </w:pPr>
      <w:bookmarkStart w:id="1" w:name="_GoBack"/>
      <w:bookmarkEnd w:id="1"/>
      <w:r>
        <w:rPr>
          <w:rFonts w:hint="eastAsia" w:ascii="方正黑体_GBK" w:hAnsi="方正黑体_GBK" w:eastAsia="方正黑体_GBK" w:cs="方正黑体_GBK"/>
          <w:sz w:val="32"/>
          <w:szCs w:val="32"/>
        </w:rPr>
        <w:t>【申报材料模板及填写说明】</w:t>
      </w:r>
    </w:p>
    <w:p w14:paraId="3852BCFC">
      <w:pPr>
        <w:spacing w:after="0" w:line="700" w:lineRule="exact"/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5928D9E0">
      <w:pPr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宜兴科产谷产业基金合伙企业（有限合伙）</w:t>
      </w:r>
    </w:p>
    <w:p w14:paraId="0F3B4769">
      <w:pPr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管理人申报材料</w:t>
      </w:r>
    </w:p>
    <w:p w14:paraId="702F433C">
      <w:pPr>
        <w:pStyle w:val="12"/>
        <w:ind w:firstLine="0" w:firstLineChars="0"/>
        <w:jc w:val="center"/>
        <w:rPr>
          <w:rFonts w:ascii="Times New Roman" w:hAnsi="Times New Roman" w:eastAsia="楷体_GB2312" w:cs="Times New Roman"/>
          <w:color w:val="FF0000"/>
          <w:sz w:val="28"/>
        </w:rPr>
      </w:pPr>
    </w:p>
    <w:p w14:paraId="6033488F">
      <w:pPr>
        <w:ind w:firstLine="420"/>
      </w:pPr>
    </w:p>
    <w:p w14:paraId="2A738837">
      <w:pPr>
        <w:widowControl w:val="0"/>
        <w:spacing w:after="0"/>
        <w:ind w:firstLine="653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2D3D7FE5">
      <w:pPr>
        <w:pStyle w:val="12"/>
        <w:ind w:firstLine="653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2B604CD5">
      <w:pPr>
        <w:widowControl w:val="0"/>
        <w:spacing w:after="0" w:line="560" w:lineRule="exact"/>
        <w:ind w:firstLine="1280" w:firstLineChars="400"/>
        <w:jc w:val="left"/>
        <w:rPr>
          <w:rFonts w:ascii="Times New Roman" w:hAnsi="Times New Roman" w:eastAsia="方正仿宋_GBK" w:cs="Times New Roman"/>
          <w:bCs/>
          <w:sz w:val="32"/>
          <w:szCs w:val="32"/>
          <w:u w:val="single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申报机构：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                （</w:t>
      </w:r>
      <w:r>
        <w:rPr>
          <w:rFonts w:ascii="Times New Roman" w:hAnsi="Times New Roman" w:eastAsia="方正仿宋_GBK" w:cs="Times New Roman"/>
          <w:b/>
          <w:sz w:val="32"/>
          <w:szCs w:val="32"/>
          <w:u w:val="single"/>
        </w:rPr>
        <w:t>公章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>）</w:t>
      </w:r>
    </w:p>
    <w:p w14:paraId="28705CA6">
      <w:pPr>
        <w:widowControl w:val="0"/>
        <w:spacing w:after="0" w:line="560" w:lineRule="exact"/>
        <w:ind w:firstLine="1280" w:firstLineChars="400"/>
        <w:jc w:val="left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法定代表人：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                      </w:t>
      </w:r>
    </w:p>
    <w:p w14:paraId="799F1AE7">
      <w:pPr>
        <w:widowControl w:val="0"/>
        <w:spacing w:after="0" w:line="560" w:lineRule="exact"/>
        <w:ind w:firstLine="1280" w:firstLineChars="400"/>
        <w:jc w:val="left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联系人：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                          </w:t>
      </w:r>
    </w:p>
    <w:p w14:paraId="67D7FE83">
      <w:pPr>
        <w:widowControl w:val="0"/>
        <w:spacing w:after="0" w:line="560" w:lineRule="exact"/>
        <w:ind w:firstLine="1280" w:firstLineChars="400"/>
        <w:jc w:val="left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联系电话：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                        </w:t>
      </w:r>
    </w:p>
    <w:p w14:paraId="644BC553">
      <w:pPr>
        <w:widowControl w:val="0"/>
        <w:spacing w:after="0" w:line="560" w:lineRule="exact"/>
        <w:ind w:firstLine="1280" w:firstLineChars="400"/>
        <w:jc w:val="left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联系邮箱：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                        </w:t>
      </w:r>
    </w:p>
    <w:p w14:paraId="49DDE3E8">
      <w:pPr>
        <w:widowControl w:val="0"/>
        <w:spacing w:after="0" w:line="560" w:lineRule="exact"/>
        <w:ind w:firstLine="1280" w:firstLineChars="400"/>
        <w:jc w:val="left"/>
        <w:rPr>
          <w:rFonts w:ascii="Times New Roman" w:hAnsi="Times New Roman" w:eastAsia="方正仿宋_GBK" w:cs="Times New Roman"/>
          <w:bCs/>
          <w:sz w:val="32"/>
          <w:szCs w:val="32"/>
          <w:u w:val="single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申报时间：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     年       月      日</w:t>
      </w:r>
    </w:p>
    <w:p w14:paraId="607D248E">
      <w:pPr>
        <w:pStyle w:val="11"/>
        <w:widowControl w:val="0"/>
        <w:spacing w:before="0" w:beforeAutospacing="0" w:after="0" w:afterAutospacing="0" w:line="579" w:lineRule="exact"/>
        <w:ind w:firstLine="1285" w:firstLineChars="400"/>
        <w:jc w:val="both"/>
        <w:rPr>
          <w:rFonts w:ascii="Times New Roman" w:hAnsi="Times New Roman" w:eastAsia="仿宋_GB2312" w:cs="Times New Roman"/>
          <w:b/>
          <w:kern w:val="2"/>
          <w:sz w:val="32"/>
          <w:szCs w:val="32"/>
        </w:rPr>
      </w:pPr>
    </w:p>
    <w:p w14:paraId="3BF03D4B">
      <w:pPr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0A6C3AB2">
      <w:pPr>
        <w:pStyle w:val="11"/>
        <w:spacing w:before="0" w:beforeAutospacing="0" w:after="0" w:afterAutospacing="0" w:line="560" w:lineRule="exact"/>
        <w:ind w:firstLine="0" w:firstLineChars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【说明</w:t>
      </w:r>
      <w:r>
        <w:rPr>
          <w:rFonts w:ascii="Times New Roman" w:hAnsi="Times New Roman" w:eastAsia="方正仿宋_GBK" w:cs="Times New Roman"/>
          <w:sz w:val="32"/>
          <w:szCs w:val="32"/>
        </w:rPr>
        <w:t>：1.申报材料连续编码并列出目录，添加对应页码，纸质版A4双面打印装订成册，左侧胶装。2.封面由法定代表人（或委托授权人）签字并加盖公章，整册申报材料加盖骑缝章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（电子材料无需加盖骑缝章）</w:t>
      </w:r>
      <w:r>
        <w:rPr>
          <w:rFonts w:ascii="Times New Roman" w:hAnsi="Times New Roman" w:eastAsia="方正仿宋_GBK" w:cs="Times New Roman"/>
          <w:sz w:val="32"/>
          <w:szCs w:val="32"/>
        </w:rPr>
        <w:t>。3.证明材料可扫描或截屏后插入。4.申报机构相关承诺、声明及授权委托书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等</w:t>
      </w:r>
      <w:r>
        <w:rPr>
          <w:rFonts w:ascii="Times New Roman" w:hAnsi="Times New Roman" w:eastAsia="方正仿宋_GBK" w:cs="Times New Roman"/>
          <w:sz w:val="32"/>
          <w:szCs w:val="32"/>
        </w:rPr>
        <w:t>需逐个签字、盖章。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.电子材料与纸质材料内容应保持一致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纸质申报材料一式提供两份。】</w:t>
      </w:r>
    </w:p>
    <w:p w14:paraId="751466F9">
      <w:pPr>
        <w:pStyle w:val="11"/>
        <w:ind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p w14:paraId="2ABF5405">
      <w:pPr>
        <w:pStyle w:val="11"/>
        <w:rPr>
          <w:rFonts w:ascii="Times New Roman" w:hAnsi="Times New Roman" w:eastAsia="仿宋_GB2312" w:cs="Times New Roman"/>
          <w:sz w:val="32"/>
          <w:szCs w:val="32"/>
        </w:rPr>
      </w:pPr>
    </w:p>
    <w:p w14:paraId="09071D82">
      <w:pPr>
        <w:pStyle w:val="11"/>
        <w:rPr>
          <w:rFonts w:ascii="Times New Roman" w:hAnsi="Times New Roman" w:eastAsia="仿宋_GB2312" w:cs="Times New Roman"/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4" w:left="1587" w:header="851" w:footer="850" w:gutter="0"/>
          <w:cols w:space="425" w:num="1"/>
          <w:docGrid w:type="lines" w:linePitch="579" w:charSpace="0"/>
        </w:sectPr>
      </w:pPr>
    </w:p>
    <w:p w14:paraId="7103C7F6">
      <w:pPr>
        <w:widowControl w:val="0"/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bookmarkStart w:id="0" w:name="_Toc23762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申报材料</w:t>
      </w:r>
    </w:p>
    <w:p w14:paraId="391B0A00">
      <w:pPr>
        <w:widowControl w:val="0"/>
        <w:spacing w:after="0"/>
        <w:ind w:firstLine="420"/>
        <w:rPr>
          <w:rFonts w:ascii="Times New Roman" w:hAnsi="Times New Roman" w:cs="Times New Roman"/>
        </w:rPr>
      </w:pPr>
    </w:p>
    <w:p w14:paraId="5D5B6F8D">
      <w:pPr>
        <w:pStyle w:val="12"/>
        <w:widowControl w:val="0"/>
        <w:spacing w:after="0" w:line="560" w:lineRule="exact"/>
        <w:ind w:firstLine="640"/>
        <w:outlineLvl w:val="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一、申报机构情况</w:t>
      </w:r>
    </w:p>
    <w:p w14:paraId="17D34DFD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（一）申报机构简介</w:t>
      </w:r>
    </w:p>
    <w:p w14:paraId="2063AD9E">
      <w:pPr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【注：需包</w:t>
      </w:r>
      <w:r>
        <w:rPr>
          <w:rFonts w:ascii="Times New Roman" w:hAnsi="Times New Roman" w:eastAsia="方正仿宋_GBK" w:cs="Times New Roman"/>
          <w:sz w:val="32"/>
          <w:szCs w:val="40"/>
        </w:rPr>
        <w:t>含成立时间、注册资本、股东结构、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机构</w:t>
      </w:r>
      <w:r>
        <w:rPr>
          <w:rFonts w:ascii="Times New Roman" w:hAnsi="Times New Roman" w:eastAsia="方正仿宋_GBK" w:cs="Times New Roman"/>
          <w:sz w:val="32"/>
          <w:szCs w:val="40"/>
        </w:rPr>
        <w:t>性质等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。】</w:t>
      </w:r>
    </w:p>
    <w:p w14:paraId="2B083D8C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（二）基金管理情况</w:t>
      </w:r>
    </w:p>
    <w:p w14:paraId="762DF1B5">
      <w:pPr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</w:t>
      </w:r>
      <w:r>
        <w:rPr>
          <w:rFonts w:ascii="Times New Roman" w:hAnsi="Times New Roman" w:eastAsia="方正仿宋_GBK" w:cs="Times New Roman"/>
          <w:sz w:val="32"/>
          <w:szCs w:val="40"/>
        </w:rPr>
        <w:t>需包含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中国证券投资基金业协会（下称“</w:t>
      </w:r>
      <w:r>
        <w:rPr>
          <w:rFonts w:ascii="Times New Roman" w:hAnsi="Times New Roman" w:eastAsia="方正仿宋_GBK" w:cs="Times New Roman"/>
          <w:sz w:val="32"/>
          <w:szCs w:val="40"/>
        </w:rPr>
        <w:t>中基协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”）</w:t>
      </w:r>
      <w:r>
        <w:rPr>
          <w:rFonts w:ascii="Times New Roman" w:hAnsi="Times New Roman" w:eastAsia="方正仿宋_GBK" w:cs="Times New Roman"/>
          <w:sz w:val="32"/>
          <w:szCs w:val="40"/>
        </w:rPr>
        <w:t>备案的所有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私募</w:t>
      </w:r>
      <w:r>
        <w:rPr>
          <w:rFonts w:ascii="Times New Roman" w:hAnsi="Times New Roman" w:eastAsia="方正仿宋_GBK" w:cs="Times New Roman"/>
          <w:sz w:val="32"/>
          <w:szCs w:val="40"/>
        </w:rPr>
        <w:t>基金名称、备案编码、成立时间、认缴规模及其实缴规模，如有特殊情况请备注说明并提供佐证材料。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】</w:t>
      </w:r>
    </w:p>
    <w:p w14:paraId="5B9EA264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（三）投资业绩情况</w:t>
      </w:r>
    </w:p>
    <w:p w14:paraId="6FC8B70F">
      <w:pPr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【注：需包含</w:t>
      </w:r>
      <w:r>
        <w:rPr>
          <w:rFonts w:ascii="Times New Roman" w:hAnsi="Times New Roman" w:eastAsia="方正仿宋_GBK" w:cs="Times New Roman"/>
          <w:sz w:val="32"/>
          <w:szCs w:val="40"/>
        </w:rPr>
        <w:t>已退出项目列表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、</w:t>
      </w:r>
      <w:r>
        <w:rPr>
          <w:rFonts w:ascii="Times New Roman" w:hAnsi="Times New Roman" w:eastAsia="方正仿宋_GBK" w:cs="Times New Roman"/>
          <w:sz w:val="32"/>
          <w:szCs w:val="40"/>
        </w:rPr>
        <w:t>各项目IRR、MOIC数据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。】</w:t>
      </w:r>
    </w:p>
    <w:p w14:paraId="0223A766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（四）产业布局情况</w:t>
      </w:r>
    </w:p>
    <w:p w14:paraId="2CD9ABBA">
      <w:pPr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【注：包括投资“</w:t>
      </w:r>
      <w:r>
        <w:rPr>
          <w:rFonts w:ascii="Times New Roman" w:hAnsi="Times New Roman" w:eastAsia="方正仿宋_GBK" w:cs="Times New Roman"/>
          <w:sz w:val="32"/>
          <w:szCs w:val="40"/>
        </w:rPr>
        <w:t>投早投小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”</w:t>
      </w:r>
      <w:r>
        <w:rPr>
          <w:rFonts w:ascii="Times New Roman" w:hAnsi="Times New Roman" w:eastAsia="方正仿宋_GBK" w:cs="Times New Roman"/>
          <w:sz w:val="32"/>
          <w:szCs w:val="40"/>
        </w:rPr>
        <w:t>项目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、</w:t>
      </w:r>
      <w:r>
        <w:rPr>
          <w:rFonts w:ascii="Times New Roman" w:hAnsi="Times New Roman" w:eastAsia="方正仿宋_GBK" w:cs="Times New Roman"/>
          <w:sz w:val="32"/>
          <w:szCs w:val="40"/>
        </w:rPr>
        <w:t>大院大所技术源头项目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、</w:t>
      </w:r>
      <w:r>
        <w:rPr>
          <w:rFonts w:ascii="Times New Roman" w:hAnsi="Times New Roman" w:eastAsia="方正仿宋_GBK" w:cs="Times New Roman"/>
          <w:sz w:val="32"/>
          <w:szCs w:val="40"/>
        </w:rPr>
        <w:t>六大未来产业项目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等情况。】</w:t>
      </w:r>
    </w:p>
    <w:p w14:paraId="359DD6D7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（五）管理国家、省、市级国资私募基金情况（如有）</w:t>
      </w:r>
    </w:p>
    <w:p w14:paraId="0347BF8A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（六）诉讼、处罚、担保或其他风险事项说明（如有）</w:t>
      </w:r>
    </w:p>
    <w:p w14:paraId="728BC4E8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 xml:space="preserve">（七）其他需要说明的事项 </w:t>
      </w:r>
    </w:p>
    <w:p w14:paraId="770DE5D3">
      <w:pPr>
        <w:pStyle w:val="12"/>
        <w:widowControl w:val="0"/>
        <w:spacing w:after="0" w:line="560" w:lineRule="exact"/>
        <w:ind w:firstLine="640"/>
        <w:outlineLvl w:val="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二、申报基金方案</w:t>
      </w:r>
    </w:p>
    <w:p w14:paraId="6B36D5FF">
      <w:pPr>
        <w:pStyle w:val="12"/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ascii="Times New Roman" w:hAnsi="Times New Roman" w:eastAsia="方正仿宋_GBK" w:cs="Times New Roman"/>
          <w:sz w:val="32"/>
          <w:szCs w:val="40"/>
        </w:rPr>
        <w:t>请申报人提出明确、可量化、有竞争力的安排和阐述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，</w:t>
      </w:r>
      <w:r>
        <w:rPr>
          <w:rFonts w:ascii="Times New Roman" w:hAnsi="Times New Roman" w:eastAsia="方正仿宋_GBK" w:cs="Times New Roman"/>
          <w:sz w:val="32"/>
          <w:szCs w:val="40"/>
        </w:rPr>
        <w:t>包括但不限于存量项目解决方案、投决机制、管理费、投后管理体系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、</w:t>
      </w:r>
      <w:r>
        <w:rPr>
          <w:rFonts w:ascii="Times New Roman" w:hAnsi="Times New Roman" w:eastAsia="方正仿宋_GBK" w:cs="Times New Roman"/>
          <w:sz w:val="32"/>
          <w:szCs w:val="40"/>
        </w:rPr>
        <w:t>产业服务计划、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为本基金配备的团队名单及</w:t>
      </w:r>
      <w:r>
        <w:rPr>
          <w:rFonts w:ascii="Times New Roman" w:hAnsi="Times New Roman" w:eastAsia="方正仿宋_GBK" w:cs="Times New Roman"/>
          <w:sz w:val="32"/>
          <w:szCs w:val="40"/>
        </w:rPr>
        <w:t>申报机构认为重要的其他内容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。可采用表格或段落描述。</w:t>
      </w:r>
    </w:p>
    <w:p w14:paraId="31BC8BB4">
      <w:pPr>
        <w:pStyle w:val="12"/>
        <w:widowControl w:val="0"/>
        <w:spacing w:after="0" w:line="560" w:lineRule="exact"/>
        <w:ind w:firstLine="640"/>
        <w:outlineLvl w:val="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三、符合管理机构基本条件的说明</w:t>
      </w:r>
    </w:p>
    <w:p w14:paraId="294839CE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（一）主要财务数据</w:t>
      </w:r>
    </w:p>
    <w:p w14:paraId="52DE5D44">
      <w:pPr>
        <w:pStyle w:val="12"/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【注：需包括近三年主要财务数据，总资产、负债、实缴注册资本、净资产、收入、净利润等。】</w:t>
      </w:r>
    </w:p>
    <w:p w14:paraId="37ACD3D8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（二）在中基协登记和合规运作等情况</w:t>
      </w:r>
    </w:p>
    <w:p w14:paraId="7C47CCA6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（三）管理团队人员名单</w:t>
      </w:r>
    </w:p>
    <w:p w14:paraId="6982EB92">
      <w:pPr>
        <w:pStyle w:val="12"/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【注：所有团队成员需列示本单位职务、从业年限、本单位共事年限、</w:t>
      </w:r>
      <w:r>
        <w:rPr>
          <w:rFonts w:ascii="Times New Roman" w:hAnsi="Times New Roman" w:eastAsia="方正仿宋_GBK" w:cs="Times New Roman"/>
          <w:sz w:val="32"/>
          <w:szCs w:val="40"/>
        </w:rPr>
        <w:t>重点领域产业背景</w:t>
      </w:r>
      <w:r>
        <w:rPr>
          <w:rFonts w:hint="eastAsia" w:ascii="Times New Roman" w:hAnsi="Times New Roman" w:eastAsia="方正仿宋_GBK" w:cs="Times New Roman"/>
          <w:sz w:val="32"/>
          <w:szCs w:val="40"/>
        </w:rPr>
        <w:t>等，高级管理人员（至少5人）需按照附件填写履历表。】</w:t>
      </w:r>
    </w:p>
    <w:p w14:paraId="5E943633">
      <w:pPr>
        <w:pStyle w:val="12"/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（四）内部控制规范性情况</w:t>
      </w:r>
    </w:p>
    <w:p w14:paraId="76F02D86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（五）</w:t>
      </w:r>
      <w:r>
        <w:rPr>
          <w:rFonts w:ascii="方正楷体_GBK" w:hAnsi="方正楷体_GBK" w:eastAsia="方正楷体_GBK" w:cs="方正楷体_GBK"/>
          <w:sz w:val="32"/>
          <w:szCs w:val="40"/>
        </w:rPr>
        <w:t>重点领域投后服务案例</w:t>
      </w:r>
    </w:p>
    <w:p w14:paraId="770F5634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（六）区域</w:t>
      </w:r>
      <w:r>
        <w:rPr>
          <w:rFonts w:ascii="方正楷体_GBK" w:hAnsi="方正楷体_GBK" w:eastAsia="方正楷体_GBK" w:cs="方正楷体_GBK"/>
          <w:sz w:val="32"/>
          <w:szCs w:val="40"/>
        </w:rPr>
        <w:t>产业孵化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（</w:t>
      </w:r>
      <w:r>
        <w:rPr>
          <w:rFonts w:ascii="方正楷体_GBK" w:hAnsi="方正楷体_GBK" w:eastAsia="方正楷体_GBK" w:cs="方正楷体_GBK"/>
          <w:sz w:val="32"/>
          <w:szCs w:val="40"/>
        </w:rPr>
        <w:t>扶持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）</w:t>
      </w:r>
      <w:r>
        <w:rPr>
          <w:rFonts w:ascii="方正楷体_GBK" w:hAnsi="方正楷体_GBK" w:eastAsia="方正楷体_GBK" w:cs="方正楷体_GBK"/>
          <w:sz w:val="32"/>
          <w:szCs w:val="40"/>
        </w:rPr>
        <w:t>案例</w:t>
      </w:r>
    </w:p>
    <w:p w14:paraId="226AF1B8">
      <w:pPr>
        <w:pStyle w:val="12"/>
        <w:widowControl w:val="0"/>
        <w:spacing w:after="0" w:line="560" w:lineRule="exact"/>
        <w:ind w:firstLine="640"/>
        <w:outlineLvl w:val="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四、证明材料</w:t>
      </w:r>
    </w:p>
    <w:p w14:paraId="7BC7D7D0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（一）申报机构的营业执照复印件、法定代表人身份证件复印件</w:t>
      </w:r>
    </w:p>
    <w:p w14:paraId="3CAF3AB4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（二）申报机构2025年的审计报告</w:t>
      </w:r>
    </w:p>
    <w:p w14:paraId="296BD3D9">
      <w:pPr>
        <w:pStyle w:val="12"/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sz w:val="32"/>
          <w:szCs w:val="40"/>
        </w:rPr>
        <w:t>【注：仅需保留审计报告首页、资产负债表和利润表所在页、审计机构签字页或盖章页。】</w:t>
      </w:r>
    </w:p>
    <w:p w14:paraId="28AAF81C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（三）近一年中基协会员信用信息系统记录或企业信用报告</w:t>
      </w:r>
    </w:p>
    <w:p w14:paraId="41FD2090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（四）</w:t>
      </w:r>
      <w:r>
        <w:rPr>
          <w:rFonts w:ascii="方正楷体_GBK" w:hAnsi="方正楷体_GBK" w:eastAsia="方正楷体_GBK" w:cs="方正楷体_GBK"/>
          <w:sz w:val="32"/>
          <w:szCs w:val="40"/>
        </w:rPr>
        <w:t>股东列表及</w:t>
      </w:r>
      <w:r>
        <w:rPr>
          <w:rFonts w:hint="eastAsia" w:ascii="方正楷体_GBK" w:hAnsi="方正楷体_GBK" w:eastAsia="方正楷体_GBK" w:cs="方正楷体_GBK"/>
          <w:sz w:val="32"/>
          <w:szCs w:val="40"/>
        </w:rPr>
        <w:t>机构</w:t>
      </w:r>
      <w:r>
        <w:rPr>
          <w:rFonts w:ascii="方正楷体_GBK" w:hAnsi="方正楷体_GBK" w:eastAsia="方正楷体_GBK" w:cs="方正楷体_GBK"/>
          <w:sz w:val="32"/>
          <w:szCs w:val="40"/>
        </w:rPr>
        <w:t>性质证明材料</w:t>
      </w:r>
    </w:p>
    <w:p w14:paraId="26D71EB6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（五）配备的管理团队社保缴纳证明材料</w:t>
      </w:r>
    </w:p>
    <w:p w14:paraId="25C20343">
      <w:pPr>
        <w:pStyle w:val="12"/>
        <w:widowControl w:val="0"/>
        <w:spacing w:after="0" w:line="560" w:lineRule="exact"/>
        <w:ind w:firstLine="640"/>
        <w:rPr>
          <w:rFonts w:ascii="方正楷体_GBK" w:hAnsi="方正楷体_GBK" w:eastAsia="方正楷体_GBK" w:cs="方正楷体_GBK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sz w:val="32"/>
          <w:szCs w:val="40"/>
        </w:rPr>
        <w:t>（六）近三年清科或投中榜单排名或其他荣誉的证明材料</w:t>
      </w:r>
    </w:p>
    <w:bookmarkEnd w:id="0"/>
    <w:p w14:paraId="1F03DE55">
      <w:pPr>
        <w:pStyle w:val="2"/>
        <w:ind w:left="0" w:firstLine="0" w:firstLineChars="0"/>
        <w:rPr>
          <w:rFonts w:ascii="方正黑体_GBK" w:hAnsi="方正黑体_GBK" w:eastAsia="方正黑体_GBK" w:cs="方正黑体_GBK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附件</w:t>
      </w:r>
    </w:p>
    <w:p w14:paraId="7275372C">
      <w:pPr>
        <w:pStyle w:val="2"/>
        <w:ind w:left="0" w:firstLine="0" w:firstLineChars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履历表</w:t>
      </w:r>
    </w:p>
    <w:tbl>
      <w:tblPr>
        <w:tblStyle w:val="13"/>
        <w:tblpPr w:leftFromText="180" w:rightFromText="180" w:vertAnchor="text" w:horzAnchor="page" w:tblpX="1687" w:tblpY="313"/>
        <w:tblOverlap w:val="never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117"/>
        <w:gridCol w:w="827"/>
        <w:gridCol w:w="1220"/>
        <w:gridCol w:w="606"/>
        <w:gridCol w:w="603"/>
        <w:gridCol w:w="718"/>
        <w:gridCol w:w="712"/>
        <w:gridCol w:w="419"/>
        <w:gridCol w:w="1503"/>
      </w:tblGrid>
      <w:tr w14:paraId="0CC2F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27A17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2756F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FFC30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国籍</w:t>
            </w:r>
          </w:p>
        </w:tc>
        <w:tc>
          <w:tcPr>
            <w:tcW w:w="137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AA79D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CF445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现机构职务</w:t>
            </w:r>
          </w:p>
        </w:tc>
        <w:tc>
          <w:tcPr>
            <w:tcW w:w="10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3EAC9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DF53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1A6FA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F893A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0700D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37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797D6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8C2E9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拟任本基金的职务</w:t>
            </w:r>
          </w:p>
        </w:tc>
        <w:tc>
          <w:tcPr>
            <w:tcW w:w="10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A3A24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32B2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2E12A92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职业经历</w:t>
            </w:r>
          </w:p>
        </w:tc>
      </w:tr>
      <w:tr w14:paraId="78CB2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74A79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起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0FEFD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止</w:t>
            </w:r>
          </w:p>
        </w:tc>
        <w:tc>
          <w:tcPr>
            <w:tcW w:w="11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3137E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公司/单位</w:t>
            </w:r>
          </w:p>
        </w:tc>
        <w:tc>
          <w:tcPr>
            <w:tcW w:w="6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F8B9B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职位</w:t>
            </w:r>
          </w:p>
        </w:tc>
        <w:tc>
          <w:tcPr>
            <w:tcW w:w="189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BBA69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职能描述</w:t>
            </w:r>
          </w:p>
        </w:tc>
      </w:tr>
      <w:tr w14:paraId="7A0B3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BC24A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95FA3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6A004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5B550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9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97B48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DCEF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C095A04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教育背景</w:t>
            </w:r>
          </w:p>
        </w:tc>
      </w:tr>
      <w:tr w14:paraId="3FD19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8C433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起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BCD7E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止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72315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学校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99AF9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AFABA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</w:tr>
      <w:tr w14:paraId="34365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C9187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7CE3F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0176F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FE146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24678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FCFB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3946ABE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主要投资经历</w:t>
            </w:r>
          </w:p>
        </w:tc>
      </w:tr>
      <w:tr w14:paraId="533EB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5015A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企业名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1A7C6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投资时间</w:t>
            </w:r>
          </w:p>
        </w:tc>
        <w:tc>
          <w:tcPr>
            <w:tcW w:w="189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E14BF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退出时间</w:t>
            </w:r>
          </w:p>
        </w:tc>
      </w:tr>
      <w:tr w14:paraId="17D00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69572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FEB9E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89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EBE87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EC05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2DE21B8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其他兼职情况（如有）</w:t>
            </w:r>
          </w:p>
        </w:tc>
      </w:tr>
      <w:tr w14:paraId="6361E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76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2EFEE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公司/单位名</w:t>
            </w: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B6310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1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44258">
            <w:pPr>
              <w:spacing w:line="240" w:lineRule="auto"/>
              <w:ind w:firstLine="0" w:firstLineChars="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  <w:t>起始日期</w:t>
            </w:r>
          </w:p>
        </w:tc>
      </w:tr>
      <w:tr w14:paraId="5C27F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76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E47F0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AA47F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55B99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AEDC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76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C26A7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3921D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913EA">
            <w:pPr>
              <w:spacing w:line="240" w:lineRule="auto"/>
              <w:ind w:firstLine="400"/>
              <w:textAlignment w:val="center"/>
              <w:rPr>
                <w:rFonts w:ascii="方正仿宋_GBK" w:hAnsi="方正仿宋_GBK" w:eastAsia="方正仿宋_GBK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1EE0774B">
      <w:pPr>
        <w:pStyle w:val="2"/>
        <w:ind w:firstLine="640"/>
        <w:rPr>
          <w:rFonts w:ascii="Times New Roman" w:hAnsi="Times New Roman" w:eastAsia="仿宋_GB2312" w:cs="Times New Roman"/>
          <w:sz w:val="32"/>
          <w:szCs w:val="40"/>
        </w:rPr>
        <w:sectPr>
          <w:headerReference r:id="rId13" w:type="first"/>
          <w:footerReference r:id="rId16" w:type="first"/>
          <w:headerReference r:id="rId11" w:type="default"/>
          <w:footerReference r:id="rId14" w:type="default"/>
          <w:headerReference r:id="rId12" w:type="even"/>
          <w:footerReference r:id="rId15" w:type="even"/>
          <w:pgSz w:w="11906" w:h="16838"/>
          <w:pgMar w:top="2098" w:right="1474" w:bottom="1985" w:left="1588" w:header="851" w:footer="850" w:gutter="0"/>
          <w:pgNumType w:start="1"/>
          <w:cols w:space="720" w:num="1"/>
          <w:docGrid w:type="lines" w:linePitch="312" w:charSpace="0"/>
        </w:sectPr>
      </w:pPr>
    </w:p>
    <w:p w14:paraId="244D3BFC">
      <w:pPr>
        <w:widowControl w:val="0"/>
        <w:ind w:firstLine="0" w:firstLineChars="0"/>
        <w:jc w:val="center"/>
        <w:rPr>
          <w:rFonts w:ascii="Times New Roman" w:hAnsi="Times New Roman" w:eastAsia="微软雅黑" w:cs="Times New Roman"/>
          <w:bCs/>
          <w:spacing w:val="16"/>
          <w:sz w:val="44"/>
          <w:szCs w:val="44"/>
        </w:rPr>
      </w:pPr>
    </w:p>
    <w:p w14:paraId="4202EDD1">
      <w:pPr>
        <w:widowControl w:val="0"/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pacing w:val="16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16"/>
          <w:sz w:val="44"/>
          <w:szCs w:val="44"/>
        </w:rPr>
        <w:t>接受申报指南全部要求的承诺书</w:t>
      </w:r>
    </w:p>
    <w:p w14:paraId="056A3868">
      <w:pPr>
        <w:widowControl w:val="0"/>
        <w:spacing w:after="0" w:line="580" w:lineRule="exact"/>
        <w:ind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p w14:paraId="57029A36">
      <w:pPr>
        <w:widowControl w:val="0"/>
        <w:spacing w:after="0" w:line="560" w:lineRule="exact"/>
        <w:ind w:firstLine="0" w:firstLineChars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宜兴科产谷产业基金合伙企业（有限合伙）、</w:t>
      </w:r>
      <w:r>
        <w:rPr>
          <w:rFonts w:ascii="Times New Roman" w:hAnsi="Times New Roman" w:eastAsia="方正仿宋_GBK" w:cs="Times New Roman"/>
          <w:sz w:val="32"/>
          <w:szCs w:val="32"/>
        </w:rPr>
        <w:t>宜兴经开区投资发展集团有限公司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</w:t>
      </w:r>
    </w:p>
    <w:p w14:paraId="19E2FECF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鉴于我司_________________有意申请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宜兴科产谷产业基金合伙企业（有限合伙）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管理人，我司严格按照《宜兴科产谷产业基金管理人的遴选公告》及其全部附件（合称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公告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）要求编制申报材料，特承诺如下：</w:t>
      </w:r>
    </w:p>
    <w:p w14:paraId="345601F9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一、接受、遵守公告的全部要求及其补充或修订内容。</w:t>
      </w:r>
    </w:p>
    <w:p w14:paraId="62967ED4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二、提交的申报材料全套文件真实、全面、准确，无虚报、漏报、选择性填报。</w:t>
      </w:r>
    </w:p>
    <w:p w14:paraId="428C6EE5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三、按照贵方的要求，在申报后按时提交反馈或补充材料。</w:t>
      </w:r>
    </w:p>
    <w:p w14:paraId="208725E7">
      <w:pPr>
        <w:widowControl w:val="0"/>
        <w:spacing w:after="0" w:line="560" w:lineRule="exact"/>
        <w:ind w:firstLine="3040" w:firstLineChars="95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 w14:paraId="7BC5D92B">
      <w:pPr>
        <w:widowControl w:val="0"/>
        <w:spacing w:after="0" w:line="560" w:lineRule="exact"/>
        <w:ind w:firstLine="3040" w:firstLineChars="95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承诺人：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（公章）</w:t>
      </w:r>
    </w:p>
    <w:p w14:paraId="7029470C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法定代表人/执行事务合伙人委派代表</w:t>
      </w:r>
    </w:p>
    <w:p w14:paraId="7A977E15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或其授权代表人：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（签字）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日期：    年   月   日</w:t>
      </w:r>
    </w:p>
    <w:p w14:paraId="20CCED08">
      <w:pPr>
        <w:spacing w:after="0" w:line="240" w:lineRule="auto"/>
        <w:ind w:firstLine="64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70AE1A0E">
      <w:pPr>
        <w:widowControl w:val="0"/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pacing w:val="16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16"/>
          <w:sz w:val="44"/>
          <w:szCs w:val="44"/>
        </w:rPr>
        <w:t>廉洁承诺书</w:t>
      </w:r>
    </w:p>
    <w:p w14:paraId="622A763B">
      <w:pPr>
        <w:widowControl w:val="0"/>
        <w:spacing w:after="0" w:line="580" w:lineRule="exact"/>
        <w:ind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p w14:paraId="1206AC0C">
      <w:pPr>
        <w:widowControl w:val="0"/>
        <w:spacing w:after="0" w:line="560" w:lineRule="exact"/>
        <w:ind w:firstLine="0" w:firstLineChars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宜兴科产谷产业基金合伙企业（有限合伙）、</w:t>
      </w:r>
      <w:r>
        <w:rPr>
          <w:rFonts w:ascii="Times New Roman" w:hAnsi="Times New Roman" w:eastAsia="方正仿宋_GBK" w:cs="Times New Roman"/>
          <w:sz w:val="32"/>
          <w:szCs w:val="32"/>
        </w:rPr>
        <w:t>宜兴经开区投资发展集团有限公司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</w:t>
      </w:r>
    </w:p>
    <w:p w14:paraId="25031071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鉴于我司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       </w:t>
      </w:r>
      <w:r>
        <w:rPr>
          <w:rFonts w:ascii="Times New Roman" w:hAnsi="Times New Roman" w:eastAsia="方正仿宋_GBK" w:cs="Times New Roman"/>
          <w:sz w:val="32"/>
          <w:szCs w:val="32"/>
        </w:rPr>
        <w:t>有意申请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宜兴科产谷产业基金合伙企业（有限合伙）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管理人</w:t>
      </w:r>
      <w:r>
        <w:rPr>
          <w:rFonts w:ascii="Times New Roman" w:hAnsi="Times New Roman" w:eastAsia="方正仿宋_GBK" w:cs="Times New Roman"/>
          <w:sz w:val="32"/>
          <w:szCs w:val="32"/>
        </w:rPr>
        <w:t>（以下简称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“贵</w:t>
      </w:r>
      <w:r>
        <w:rPr>
          <w:rFonts w:ascii="Times New Roman" w:hAnsi="Times New Roman" w:eastAsia="方正仿宋_GBK" w:cs="Times New Roman"/>
          <w:sz w:val="32"/>
          <w:szCs w:val="32"/>
        </w:rPr>
        <w:t>基金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</w:rPr>
        <w:t>），我司诚信经营，严格遵守法律法规有关廉洁从业、禁止贿赂的有关规定，特向贵方承诺如下：</w:t>
      </w:r>
    </w:p>
    <w:p w14:paraId="019A8EDB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i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一、</w:t>
      </w:r>
      <w:r>
        <w:rPr>
          <w:rFonts w:ascii="Times New Roman" w:hAnsi="Times New Roman" w:eastAsia="方正仿宋_GBK" w:cs="Times New Roman"/>
          <w:sz w:val="32"/>
          <w:szCs w:val="32"/>
        </w:rPr>
        <w:t>我司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承诺</w:t>
      </w:r>
      <w:r>
        <w:rPr>
          <w:rFonts w:ascii="Times New Roman" w:hAnsi="Times New Roman" w:eastAsia="方正仿宋_GBK" w:cs="Times New Roman"/>
          <w:sz w:val="32"/>
          <w:szCs w:val="32"/>
        </w:rPr>
        <w:t>严格遵守《中华人民共和国刑法》、《关于禁止商业贿赂行为的暂行规定》等关于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廉洁从业、</w:t>
      </w:r>
      <w:r>
        <w:rPr>
          <w:rFonts w:ascii="Times New Roman" w:hAnsi="Times New Roman" w:eastAsia="方正仿宋_GBK" w:cs="Times New Roman"/>
          <w:sz w:val="32"/>
          <w:szCs w:val="32"/>
        </w:rPr>
        <w:t>反对贿赂的有关法律法规和政策，知悉任何形式的贿赂都将触犯法律，违反该等法律法规和政策，都将受到相应法律制裁。</w:t>
      </w:r>
    </w:p>
    <w:p w14:paraId="216705D5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贵</w:t>
      </w:r>
      <w:r>
        <w:rPr>
          <w:rFonts w:ascii="Times New Roman" w:hAnsi="Times New Roman" w:eastAsia="方正仿宋_GBK" w:cs="Times New Roman"/>
          <w:sz w:val="32"/>
          <w:szCs w:val="32"/>
        </w:rPr>
        <w:t>基金募投管退各环节中，我司承诺不向贵方（含贵方关联方）员工行贿，包括但不限于：</w:t>
      </w:r>
    </w:p>
    <w:p w14:paraId="08577E8C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1.不向贵方员工提供回扣、礼金、有价证券、支付凭证、贵重物品、旅游券等；</w:t>
      </w:r>
    </w:p>
    <w:p w14:paraId="1F9E6863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2.不为贵方员工报销应由贵方或贵方员工个人支付的费用；</w:t>
      </w:r>
    </w:p>
    <w:p w14:paraId="1B175D8B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3.不为贵方员工投资入股、个人借款或买卖股票、债券等提供优惠或其他方便；</w:t>
      </w:r>
    </w:p>
    <w:p w14:paraId="6A6C68D6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4.不为贵方员工购置或提供通讯工具、交通工具和高档办公用品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；</w:t>
      </w:r>
    </w:p>
    <w:p w14:paraId="5BFEB8F0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5.不为贵方员工的配偶、子女及其他亲属谋取不正当利益提供方便；</w:t>
      </w:r>
    </w:p>
    <w:p w14:paraId="5609B397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6.不违反规定安排贵方员工在</w:t>
      </w:r>
      <w:r>
        <w:rPr>
          <w:rFonts w:ascii="Times New Roman" w:hAnsi="Times New Roman" w:eastAsia="方正仿宋_GBK" w:cs="Times New Roman"/>
          <w:sz w:val="32"/>
          <w:szCs w:val="32"/>
        </w:rPr>
        <w:t>承诺人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或</w:t>
      </w:r>
      <w:r>
        <w:rPr>
          <w:rFonts w:ascii="Times New Roman" w:hAnsi="Times New Roman" w:eastAsia="方正仿宋_GBK" w:cs="Times New Roman"/>
          <w:sz w:val="32"/>
          <w:szCs w:val="32"/>
        </w:rPr>
        <w:t>承诺人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所投资的其他企业兼职并领取兼职报酬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；</w:t>
      </w:r>
    </w:p>
    <w:p w14:paraId="4D3B90FB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7.违反法律法规和政策规定的其他不廉洁行为。</w:t>
      </w:r>
    </w:p>
    <w:p w14:paraId="0135C0F5">
      <w:pPr>
        <w:widowControl w:val="0"/>
        <w:spacing w:after="0" w:line="56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三、</w:t>
      </w:r>
      <w:r>
        <w:rPr>
          <w:rFonts w:ascii="Times New Roman" w:hAnsi="Times New Roman" w:eastAsia="方正仿宋_GBK" w:cs="Times New Roman"/>
          <w:sz w:val="32"/>
          <w:szCs w:val="32"/>
        </w:rPr>
        <w:t>如贵方员工向我司索贿，我司承诺予以拒绝并及时向贵方投诉举报。我司已知悉贵方接受投诉举报的电话如下：</w:t>
      </w:r>
    </w:p>
    <w:p w14:paraId="06382D55">
      <w:pPr>
        <w:spacing w:after="0" w:line="560" w:lineRule="exact"/>
        <w:ind w:firstLine="640"/>
        <w:rPr>
          <w:rFonts w:ascii="Times New Roman" w:hAnsi="Times New Roman" w:eastAsia="方正仿宋_GBK" w:cs="Times New Roman"/>
          <w:strike/>
          <w:sz w:val="32"/>
          <w:szCs w:val="32"/>
          <w:lang w:bidi="zh-CN"/>
        </w:rPr>
      </w:pPr>
      <w:r>
        <w:rPr>
          <w:rFonts w:ascii="Times New Roman" w:hAnsi="Times New Roman" w:eastAsia="方正仿宋_GBK" w:cs="Times New Roman"/>
          <w:sz w:val="32"/>
          <w:szCs w:val="32"/>
          <w:lang w:bidi="zh-CN"/>
        </w:rPr>
        <w:t>宜兴经开区投资发展集团有限公司，电话：</w:t>
      </w:r>
      <w:r>
        <w:rPr>
          <w:rFonts w:ascii="Times New Roman" w:hAnsi="Times New Roman" w:eastAsia="方正仿宋_GBK" w:cs="Times New Roman"/>
          <w:sz w:val="32"/>
          <w:szCs w:val="32"/>
        </w:rPr>
        <w:t>0510-870732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13</w:t>
      </w:r>
    </w:p>
    <w:p w14:paraId="342FBD71">
      <w:pPr>
        <w:widowControl w:val="0"/>
        <w:spacing w:after="0" w:line="560" w:lineRule="exact"/>
        <w:ind w:firstLine="646" w:firstLineChars="202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四、在贵方对贵方</w:t>
      </w:r>
      <w:r>
        <w:rPr>
          <w:rFonts w:ascii="Times New Roman" w:hAnsi="Times New Roman" w:eastAsia="方正仿宋_GBK" w:cs="Times New Roman"/>
          <w:sz w:val="32"/>
          <w:szCs w:val="32"/>
        </w:rPr>
        <w:t>员工涉嫌收受贿赂或索取贿赂等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行为进行调查时，</w:t>
      </w:r>
      <w:r>
        <w:rPr>
          <w:rFonts w:ascii="Times New Roman" w:hAnsi="Times New Roman" w:eastAsia="方正仿宋_GBK" w:cs="Times New Roman"/>
          <w:sz w:val="32"/>
          <w:szCs w:val="32"/>
        </w:rPr>
        <w:t>我司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承诺积极配合贵方进行调查，积极提供相关证据或作证。</w:t>
      </w:r>
    </w:p>
    <w:p w14:paraId="268379CB">
      <w:pPr>
        <w:widowControl w:val="0"/>
        <w:spacing w:after="0" w:line="560" w:lineRule="exact"/>
        <w:ind w:firstLine="3040" w:firstLineChars="95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 w14:paraId="1CE41DDA">
      <w:pPr>
        <w:widowControl w:val="0"/>
        <w:spacing w:after="0" w:line="560" w:lineRule="exact"/>
        <w:ind w:firstLine="3040" w:firstLineChars="95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</w:p>
    <w:p w14:paraId="7659FFC2">
      <w:pPr>
        <w:widowControl w:val="0"/>
        <w:spacing w:after="0" w:line="560" w:lineRule="exact"/>
        <w:ind w:firstLine="3040" w:firstLineChars="95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承诺人：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（公章）</w:t>
      </w:r>
    </w:p>
    <w:p w14:paraId="75B5A993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法定代表人/执行事务合伙人委派代表</w:t>
      </w:r>
    </w:p>
    <w:p w14:paraId="55376ACE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或其授权代表人：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（签字）</w:t>
      </w:r>
    </w:p>
    <w:p w14:paraId="4A094B29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日期：    年   月   日</w:t>
      </w:r>
    </w:p>
    <w:p w14:paraId="61953411">
      <w:pPr>
        <w:spacing w:after="0" w:line="240" w:lineRule="auto"/>
        <w:ind w:firstLine="64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33FB57A7">
      <w:pPr>
        <w:widowControl w:val="0"/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pacing w:val="16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16"/>
          <w:sz w:val="44"/>
          <w:szCs w:val="44"/>
        </w:rPr>
        <w:t>关于经营状况和无不良行为记录的声明函</w:t>
      </w:r>
    </w:p>
    <w:p w14:paraId="4C5E7596">
      <w:pPr>
        <w:widowControl w:val="0"/>
        <w:autoSpaceDE w:val="0"/>
        <w:autoSpaceDN w:val="0"/>
        <w:adjustRightInd w:val="0"/>
        <w:spacing w:after="0" w:line="580" w:lineRule="exact"/>
        <w:ind w:firstLine="64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5ED1E61D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我司在此郑重声明，我司近三年经营正常，没有被责令停业，财产没有被接管、冻结，查封，没有破产；在经营活动中无重大违法违规行为，没有因违法经营受到刑事处罚或者责令停产停业、吊销许可证或者执照，不存在受到监管机构通报批评或处罚等问题，没有被列入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“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政府采购严重违法失信行为记录名单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，近一年内不存在管理团队成员大量离职等情形。在参与本次遴选申报活动中，一经发现我司存在上述任何情况的，我司愿意承担由此造成的一切后果。 </w:t>
      </w:r>
    </w:p>
    <w:p w14:paraId="3575D295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041C7520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52C5FBAE">
      <w:pPr>
        <w:widowControl w:val="0"/>
        <w:spacing w:after="0" w:line="560" w:lineRule="exact"/>
        <w:ind w:firstLine="3040" w:firstLineChars="95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声明人：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（公章）</w:t>
      </w:r>
    </w:p>
    <w:p w14:paraId="10551EC0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法定代表人/执行事务合伙人委派代表</w:t>
      </w:r>
    </w:p>
    <w:p w14:paraId="2C896BBE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或其授权代表人：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（签字）</w:t>
      </w:r>
    </w:p>
    <w:p w14:paraId="2EF71025">
      <w:pPr>
        <w:widowControl w:val="0"/>
        <w:spacing w:after="0" w:line="560" w:lineRule="exact"/>
        <w:ind w:firstLine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日期：    年   月   日</w:t>
      </w:r>
    </w:p>
    <w:p w14:paraId="57333727">
      <w:pPr>
        <w:spacing w:after="0" w:line="560" w:lineRule="exact"/>
        <w:ind w:firstLine="64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</w:p>
    <w:p w14:paraId="62D7B998">
      <w:pPr>
        <w:widowControl w:val="0"/>
        <w:spacing w:after="0" w:line="6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pacing w:val="16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16"/>
          <w:sz w:val="44"/>
          <w:szCs w:val="44"/>
        </w:rPr>
        <w:t>法定代表人授权委托书</w:t>
      </w:r>
    </w:p>
    <w:p w14:paraId="08F7E1AD">
      <w:pPr>
        <w:widowControl w:val="0"/>
        <w:autoSpaceDE w:val="0"/>
        <w:autoSpaceDN w:val="0"/>
        <w:adjustRightInd w:val="0"/>
        <w:spacing w:after="0" w:line="580" w:lineRule="exact"/>
        <w:ind w:firstLine="64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8995B14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本授权书声明：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>（法定代表人姓名、职务）（身份证号码： 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>（机构名称）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法定代表人，经本司内部合法程序，兹授权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>（授权委托代理人的姓名、职务）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>（机构名称）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的授权委托代理人，可代表本司针对宜兴科产谷产业基金合伙企业（有限合伙）管理人遴选申报事宜（以下简称“本次遴选”），以本司名义签署或处理与本次遴选相关的事务。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>（授权委托代理人的姓名）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在上述授权范围内的一切行为均代表本司，本司承担授权委托代理人行为的全部法律后果。 </w:t>
      </w:r>
    </w:p>
    <w:p w14:paraId="1E47CEB5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本授权书有效期自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日至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日。授权委托代理人无转委托权。 </w:t>
      </w:r>
    </w:p>
    <w:p w14:paraId="43D1B152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特此授权委托。 </w:t>
      </w:r>
    </w:p>
    <w:p w14:paraId="5E8C8023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4F1CA764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申报单位：                 授权委托代理人： </w:t>
      </w:r>
    </w:p>
    <w:p w14:paraId="194E77A7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法定代表人签字：           身份证号码： </w:t>
      </w:r>
    </w:p>
    <w:p w14:paraId="725110B7">
      <w:pPr>
        <w:widowControl w:val="0"/>
        <w:autoSpaceDE w:val="0"/>
        <w:autoSpaceDN w:val="0"/>
        <w:adjustRightInd w:val="0"/>
        <w:spacing w:after="0" w:line="560" w:lineRule="exact"/>
        <w:ind w:firstLine="64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单位公章：                 代理人签名： </w:t>
      </w:r>
    </w:p>
    <w:p w14:paraId="2AFB2E86">
      <w:pPr>
        <w:widowControl w:val="0"/>
        <w:autoSpaceDE w:val="0"/>
        <w:autoSpaceDN w:val="0"/>
        <w:adjustRightInd w:val="0"/>
        <w:spacing w:after="0" w:line="560" w:lineRule="exact"/>
        <w:ind w:firstLine="640"/>
        <w:jc w:val="right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日期： 年 月 日 </w:t>
      </w:r>
    </w:p>
    <w:p w14:paraId="01348FD8">
      <w:pPr>
        <w:spacing w:after="0" w:line="560" w:lineRule="exact"/>
        <w:ind w:firstLine="0" w:firstLineChars="0"/>
        <w:rPr>
          <w:rFonts w:ascii="方正仿宋_GBK" w:hAnsi="方正仿宋_GBK" w:eastAsia="方正仿宋_GBK" w:cs="方正仿宋_GBK"/>
          <w:sz w:val="32"/>
          <w:szCs w:val="32"/>
        </w:rPr>
      </w:pPr>
    </w:p>
    <w:p w14:paraId="587EF7AE">
      <w:pPr>
        <w:pStyle w:val="2"/>
        <w:spacing w:line="560" w:lineRule="exact"/>
        <w:ind w:left="0" w:firstLine="0" w:firstLineChars="0"/>
        <w:rPr>
          <w:rFonts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注：如法定代表人授权他人办理，须按此模板提供委托书。</w:t>
      </w:r>
    </w:p>
    <w:p w14:paraId="19F0C07B">
      <w:pPr>
        <w:spacing w:after="0" w:line="560" w:lineRule="exact"/>
        <w:ind w:firstLine="0" w:firstLineChars="0"/>
        <w:rPr>
          <w:rFonts w:ascii="方正仿宋_GBK" w:hAnsi="方正仿宋_GBK" w:eastAsia="方正仿宋_GBK" w:cs="方正仿宋_GBK"/>
          <w:sz w:val="32"/>
          <w:szCs w:val="32"/>
        </w:rPr>
      </w:pPr>
    </w:p>
    <w:sectPr>
      <w:headerReference r:id="rId17" w:type="default"/>
      <w:headerReference r:id="rId18" w:type="even"/>
      <w:footerReference r:id="rId19" w:type="even"/>
      <w:pgSz w:w="11906" w:h="16838"/>
      <w:pgMar w:top="2098" w:right="1474" w:bottom="1984" w:left="1587" w:header="851" w:footer="158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1" w:csb1="00000000"/>
    <w:embedRegular r:id="rId1" w:fontKey="{3CAF34B8-CD8B-423D-9EC6-E107571F37C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  <w:embedRegular r:id="rId2" w:fontKey="{2C478C76-6FA7-41FA-9478-5B559A6E2A7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A583E76-4615-43A9-9A84-C5C5C1D0881B}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10" w:usb3="00000000" w:csb0="00040001" w:csb1="00000000"/>
    <w:embedRegular r:id="rId4" w:fontKey="{C24DF4B4-87DD-455D-9AE7-FF368DDFC1C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BC6774B2-3A06-47EA-823C-DE03004894C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0B098A9-FD54-4D55-A720-89F0DC60461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3A64E696-6433-479F-A221-15EBC22AEE61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CE982547-F89A-4EEA-8E3F-5D3727C344CD}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7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8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F2522">
    <w:pPr>
      <w:pStyle w:val="9"/>
      <w:ind w:firstLine="420"/>
      <w:jc w:val="right"/>
    </w:pPr>
  </w:p>
  <w:p w14:paraId="66F086C8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C3153">
    <w:pPr>
      <w:pStyle w:val="9"/>
      <w:ind w:firstLine="420"/>
    </w:pPr>
  </w:p>
  <w:p w14:paraId="7ECD0E4C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63D61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CD7F0">
    <w:pPr>
      <w:pStyle w:val="9"/>
      <w:ind w:firstLine="42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214630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E62EE3">
                          <w:pPr>
                            <w:pStyle w:val="9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6.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QPi6M0wAAAAcBAAAPAAAAAAAAAAEAIAAAACIAAABkcnMvZG93bnJldi54bWxQSwECFAAUAAAA&#10;CACHTuJAvQ7dtywCAABV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E62EE3">
                    <w:pPr>
                      <w:pStyle w:val="9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8D50B59">
    <w:pPr>
      <w:pStyle w:val="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1DC35">
    <w:pPr>
      <w:pStyle w:val="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76835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FDC87B">
                          <w:pPr>
                            <w:pStyle w:val="9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6.0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nyQKf0wAAAAcBAAAPAAAAAAAAAAEAIAAAACIAAABkcnMvZG93bnJldi54bWxQSwECFAAUAAAA&#10;CACHTuJAFwyJuCwCAABV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FDC87B">
                    <w:pPr>
                      <w:pStyle w:val="9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BC9DC">
    <w:pPr>
      <w:pStyle w:val="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DDFC1">
    <w:pPr>
      <w:pStyle w:val="9"/>
      <w:ind w:firstLine="420"/>
    </w:pPr>
  </w:p>
  <w:p w14:paraId="14DDA4FD">
    <w:pPr>
      <w:pStyle w:val="9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76835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B58158">
                          <w:pPr>
                            <w:pStyle w:val="9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6.0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J8kCn9MAAAAHAQAADwAAAAAAAAABACAAAAAiAAAAZHJzL2Rvd25yZXYueG1sUEsBAhQAFAAAAAgA&#10;h07iQCbVWnMqAgAAVQQAAA4AAAAAAAAAAQAgAAAAIg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B58158">
                    <w:pPr>
                      <w:pStyle w:val="9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F4B5E"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9F311">
    <w:pPr>
      <w:pStyle w:val="10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8D527">
    <w:pPr>
      <w:pStyle w:val="1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6F9CC">
    <w:pPr>
      <w:pStyle w:val="10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69737">
    <w:pPr>
      <w:ind w:firstLine="42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7CF89">
    <w:pPr>
      <w:pStyle w:val="1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7013E">
    <w:pPr>
      <w:pStyle w:val="10"/>
      <w:pBdr>
        <w:bottom w:val="none" w:color="auto" w:sz="0" w:space="0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EC867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0NzgyZTZmNGNiNmIxM2IyMzU1MzY0YTgyNjNjZWQifQ=="/>
  </w:docVars>
  <w:rsids>
    <w:rsidRoot w:val="006837F0"/>
    <w:rsid w:val="00021B0C"/>
    <w:rsid w:val="000A0CA4"/>
    <w:rsid w:val="000B3289"/>
    <w:rsid w:val="000C6BDD"/>
    <w:rsid w:val="000C76ED"/>
    <w:rsid w:val="000E296F"/>
    <w:rsid w:val="001317A6"/>
    <w:rsid w:val="001A01CC"/>
    <w:rsid w:val="00247E7F"/>
    <w:rsid w:val="002657B8"/>
    <w:rsid w:val="00272517"/>
    <w:rsid w:val="002C2665"/>
    <w:rsid w:val="002F3FEB"/>
    <w:rsid w:val="003231E7"/>
    <w:rsid w:val="00342670"/>
    <w:rsid w:val="003719C1"/>
    <w:rsid w:val="00386076"/>
    <w:rsid w:val="0039214D"/>
    <w:rsid w:val="00392E3A"/>
    <w:rsid w:val="003A3C05"/>
    <w:rsid w:val="003A4FB5"/>
    <w:rsid w:val="003C60AC"/>
    <w:rsid w:val="004014A5"/>
    <w:rsid w:val="00407451"/>
    <w:rsid w:val="00417920"/>
    <w:rsid w:val="00417A78"/>
    <w:rsid w:val="00424CAF"/>
    <w:rsid w:val="00426A5C"/>
    <w:rsid w:val="00472AB2"/>
    <w:rsid w:val="00487A84"/>
    <w:rsid w:val="004904A5"/>
    <w:rsid w:val="00491F5C"/>
    <w:rsid w:val="004C4EE0"/>
    <w:rsid w:val="005150A6"/>
    <w:rsid w:val="0051780C"/>
    <w:rsid w:val="005368FB"/>
    <w:rsid w:val="0057527F"/>
    <w:rsid w:val="00592E04"/>
    <w:rsid w:val="005C3771"/>
    <w:rsid w:val="005E7C70"/>
    <w:rsid w:val="00636F64"/>
    <w:rsid w:val="00637E83"/>
    <w:rsid w:val="0065056C"/>
    <w:rsid w:val="006837F0"/>
    <w:rsid w:val="0068586F"/>
    <w:rsid w:val="00687F16"/>
    <w:rsid w:val="00697E92"/>
    <w:rsid w:val="006A5A33"/>
    <w:rsid w:val="006C2C5A"/>
    <w:rsid w:val="00721382"/>
    <w:rsid w:val="0072245D"/>
    <w:rsid w:val="007235EC"/>
    <w:rsid w:val="00782A79"/>
    <w:rsid w:val="007B2877"/>
    <w:rsid w:val="007C17FB"/>
    <w:rsid w:val="007D31C8"/>
    <w:rsid w:val="007D4D1F"/>
    <w:rsid w:val="0087476B"/>
    <w:rsid w:val="00880940"/>
    <w:rsid w:val="008977C9"/>
    <w:rsid w:val="008A0E92"/>
    <w:rsid w:val="008B1629"/>
    <w:rsid w:val="008C246F"/>
    <w:rsid w:val="008D65A5"/>
    <w:rsid w:val="009211C1"/>
    <w:rsid w:val="00966E89"/>
    <w:rsid w:val="0096722C"/>
    <w:rsid w:val="00974307"/>
    <w:rsid w:val="00975CE3"/>
    <w:rsid w:val="009A300E"/>
    <w:rsid w:val="009A72F0"/>
    <w:rsid w:val="009D6A47"/>
    <w:rsid w:val="009D732D"/>
    <w:rsid w:val="00A033DB"/>
    <w:rsid w:val="00A545C7"/>
    <w:rsid w:val="00AB43C1"/>
    <w:rsid w:val="00AC1014"/>
    <w:rsid w:val="00AC49A4"/>
    <w:rsid w:val="00AF2C46"/>
    <w:rsid w:val="00B01351"/>
    <w:rsid w:val="00B21BCF"/>
    <w:rsid w:val="00B459F7"/>
    <w:rsid w:val="00B70C3C"/>
    <w:rsid w:val="00B72E85"/>
    <w:rsid w:val="00B7673B"/>
    <w:rsid w:val="00B8218F"/>
    <w:rsid w:val="00B91A45"/>
    <w:rsid w:val="00BB4AD0"/>
    <w:rsid w:val="00BC0CC8"/>
    <w:rsid w:val="00BD4E26"/>
    <w:rsid w:val="00C02303"/>
    <w:rsid w:val="00C34A27"/>
    <w:rsid w:val="00C46DD5"/>
    <w:rsid w:val="00C6310B"/>
    <w:rsid w:val="00C63AF4"/>
    <w:rsid w:val="00CA2B2E"/>
    <w:rsid w:val="00CD0E46"/>
    <w:rsid w:val="00CE2FA8"/>
    <w:rsid w:val="00D00BFF"/>
    <w:rsid w:val="00D50DE0"/>
    <w:rsid w:val="00D51593"/>
    <w:rsid w:val="00D86C05"/>
    <w:rsid w:val="00DE5BAB"/>
    <w:rsid w:val="00E412C1"/>
    <w:rsid w:val="00E50965"/>
    <w:rsid w:val="00E67A6F"/>
    <w:rsid w:val="00E8567B"/>
    <w:rsid w:val="00EA7804"/>
    <w:rsid w:val="00EC7F14"/>
    <w:rsid w:val="00EF05B3"/>
    <w:rsid w:val="00EF4AE1"/>
    <w:rsid w:val="00F170B4"/>
    <w:rsid w:val="00F2370D"/>
    <w:rsid w:val="00F27C3A"/>
    <w:rsid w:val="00F31AB4"/>
    <w:rsid w:val="00F42856"/>
    <w:rsid w:val="00F51DAE"/>
    <w:rsid w:val="00F9332C"/>
    <w:rsid w:val="00FA5602"/>
    <w:rsid w:val="00FB4353"/>
    <w:rsid w:val="00FC4F55"/>
    <w:rsid w:val="00FF3437"/>
    <w:rsid w:val="025D342D"/>
    <w:rsid w:val="0311649B"/>
    <w:rsid w:val="069F7723"/>
    <w:rsid w:val="0797593F"/>
    <w:rsid w:val="0C743463"/>
    <w:rsid w:val="0F276507"/>
    <w:rsid w:val="10786F12"/>
    <w:rsid w:val="110B58BA"/>
    <w:rsid w:val="123E365A"/>
    <w:rsid w:val="12C80001"/>
    <w:rsid w:val="1324792E"/>
    <w:rsid w:val="139C7907"/>
    <w:rsid w:val="15B8435D"/>
    <w:rsid w:val="1AFA2558"/>
    <w:rsid w:val="1D643662"/>
    <w:rsid w:val="1F40777D"/>
    <w:rsid w:val="1F5B189A"/>
    <w:rsid w:val="206E7D32"/>
    <w:rsid w:val="20802C1D"/>
    <w:rsid w:val="211C668E"/>
    <w:rsid w:val="247870FD"/>
    <w:rsid w:val="24F90449"/>
    <w:rsid w:val="268B534D"/>
    <w:rsid w:val="26BB38EA"/>
    <w:rsid w:val="27BC0D4B"/>
    <w:rsid w:val="2967237C"/>
    <w:rsid w:val="2A146C12"/>
    <w:rsid w:val="2ACA08E4"/>
    <w:rsid w:val="2E19750B"/>
    <w:rsid w:val="2EB46419"/>
    <w:rsid w:val="2F556637"/>
    <w:rsid w:val="2FC040E2"/>
    <w:rsid w:val="30BD738D"/>
    <w:rsid w:val="30F46739"/>
    <w:rsid w:val="31F84007"/>
    <w:rsid w:val="33E24A78"/>
    <w:rsid w:val="37F45271"/>
    <w:rsid w:val="382D76C1"/>
    <w:rsid w:val="398B61AD"/>
    <w:rsid w:val="3A095648"/>
    <w:rsid w:val="3BFD46E3"/>
    <w:rsid w:val="3E370FBC"/>
    <w:rsid w:val="40D549B3"/>
    <w:rsid w:val="429274B1"/>
    <w:rsid w:val="44E34605"/>
    <w:rsid w:val="453171F1"/>
    <w:rsid w:val="46115240"/>
    <w:rsid w:val="472948E8"/>
    <w:rsid w:val="477207C8"/>
    <w:rsid w:val="479A3013"/>
    <w:rsid w:val="48337037"/>
    <w:rsid w:val="4BC46B49"/>
    <w:rsid w:val="4CAD5597"/>
    <w:rsid w:val="51877E26"/>
    <w:rsid w:val="52E91AD6"/>
    <w:rsid w:val="540E2DBF"/>
    <w:rsid w:val="552F7CD5"/>
    <w:rsid w:val="574E2FE8"/>
    <w:rsid w:val="5780440F"/>
    <w:rsid w:val="587873A1"/>
    <w:rsid w:val="589A7317"/>
    <w:rsid w:val="590F1AB3"/>
    <w:rsid w:val="592F5CB1"/>
    <w:rsid w:val="59C07DE9"/>
    <w:rsid w:val="5A5D7815"/>
    <w:rsid w:val="5B4B2B4A"/>
    <w:rsid w:val="5B91362B"/>
    <w:rsid w:val="5C891B7C"/>
    <w:rsid w:val="5F411DA2"/>
    <w:rsid w:val="600E1625"/>
    <w:rsid w:val="60B81034"/>
    <w:rsid w:val="63EF49BB"/>
    <w:rsid w:val="69132EFA"/>
    <w:rsid w:val="6D464F20"/>
    <w:rsid w:val="6E8270D7"/>
    <w:rsid w:val="6F23376B"/>
    <w:rsid w:val="72225F5B"/>
    <w:rsid w:val="769253A1"/>
    <w:rsid w:val="77ED148E"/>
    <w:rsid w:val="788B63CA"/>
    <w:rsid w:val="7C28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579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outlineLvl w:val="2"/>
    </w:pPr>
    <w:rPr>
      <w:rFonts w:eastAsia="楷体_GB231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ind w:firstLine="562"/>
      <w:outlineLvl w:val="3"/>
    </w:pPr>
    <w:rPr>
      <w:rFonts w:ascii="仿宋_GB2312" w:hAnsi="仿宋_GB2312"/>
      <w:b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szCs w:val="32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8">
    <w:name w:val="Balloon Text"/>
    <w:basedOn w:val="1"/>
    <w:link w:val="2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sz w:val="18"/>
      <w:szCs w:val="18"/>
    </w:rPr>
  </w:style>
  <w:style w:type="paragraph" w:styleId="10">
    <w:name w:val="header"/>
    <w:basedOn w:val="1"/>
    <w:link w:val="16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firstLine="640"/>
      <w:jc w:val="left"/>
      <w:textAlignment w:val="baseline"/>
    </w:pPr>
    <w:rPr>
      <w:rFonts w:ascii="宋体" w:hAnsi="宋体" w:eastAsia="宋体" w:cs="宋体"/>
      <w:kern w:val="0"/>
      <w:sz w:val="24"/>
    </w:rPr>
  </w:style>
  <w:style w:type="paragraph" w:styleId="12">
    <w:name w:val="Body Text First Indent 2"/>
    <w:basedOn w:val="7"/>
    <w:next w:val="1"/>
    <w:unhideWhenUsed/>
    <w:qFormat/>
    <w:uiPriority w:val="99"/>
    <w:pPr>
      <w:ind w:left="0" w:leftChars="0" w:firstLine="420"/>
    </w:p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字符"/>
    <w:basedOn w:val="15"/>
    <w:link w:val="10"/>
    <w:semiHidden/>
    <w:qFormat/>
    <w:uiPriority w:val="99"/>
    <w:rPr>
      <w:sz w:val="18"/>
      <w:szCs w:val="18"/>
    </w:rPr>
  </w:style>
  <w:style w:type="character" w:customStyle="1" w:styleId="17">
    <w:name w:val="页脚 字符"/>
    <w:basedOn w:val="15"/>
    <w:link w:val="9"/>
    <w:qFormat/>
    <w:uiPriority w:val="99"/>
    <w:rPr>
      <w:sz w:val="18"/>
      <w:szCs w:val="18"/>
    </w:rPr>
  </w:style>
  <w:style w:type="table" w:customStyle="1" w:styleId="18">
    <w:name w:val="网格型1"/>
    <w:basedOn w:val="13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character" w:customStyle="1" w:styleId="20">
    <w:name w:val="批注框文本 字符"/>
    <w:basedOn w:val="15"/>
    <w:link w:val="8"/>
    <w:semiHidden/>
    <w:qFormat/>
    <w:uiPriority w:val="99"/>
    <w:rPr>
      <w:sz w:val="18"/>
      <w:szCs w:val="18"/>
    </w:rPr>
  </w:style>
  <w:style w:type="paragraph" w:customStyle="1" w:styleId="21">
    <w:name w:val="修订1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2">
    <w:name w:val="修订2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3">
    <w:name w:val="List Paragraph"/>
    <w:basedOn w:val="1"/>
    <w:unhideWhenUsed/>
    <w:qFormat/>
    <w:uiPriority w:val="99"/>
    <w:pPr>
      <w:ind w:firstLine="420"/>
    </w:pPr>
  </w:style>
  <w:style w:type="paragraph" w:customStyle="1" w:styleId="24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font71"/>
    <w:basedOn w:val="1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6">
    <w:name w:val="font101"/>
    <w:basedOn w:val="15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paragraph" w:customStyle="1" w:styleId="2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7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2603</Words>
  <Characters>2652</Characters>
  <Lines>22</Lines>
  <Paragraphs>6</Paragraphs>
  <TotalTime>934</TotalTime>
  <ScaleCrop>false</ScaleCrop>
  <LinksUpToDate>false</LinksUpToDate>
  <CharactersWithSpaces>3057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2025-10-14T18:11:00Z</dcterms:created>
  <dc:creator>zyp</dc:creator>
  <cp:lastModifiedBy>Sure</cp:lastModifiedBy>
  <cp:lastPrinted>2026-09-10T10:23:00Z</cp:lastPrinted>
  <dcterms:modified xsi:type="dcterms:W3CDTF">2026-10-08T02:36:37Z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5A49D34352D04356BCC7B3C7E3D0E89E_13</vt:lpwstr>
  </property>
  <property fmtid="{D5CDD505-2E9C-101B-9397-08002B2CF9AE}" pid="4" name="KSOTemplateDocerSaveRecord">
    <vt:lpwstr>eyJoZGlkIjoiMjBjY2ZjOGQzYTJlNWMyNDk5ZDljYjgzMTEwMTk3NTYiLCJ1c2VySWQiOiIzOTI1MTM3NTcifQ==</vt:lpwstr>
  </property>
</Properties>
</file>